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73E0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N2015/08588/MRT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9761CF" w:rsidRPr="009761CF" w:rsidRDefault="009761CF" w:rsidP="009761CF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73E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73E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57794" w:rsidRDefault="00A57794" w:rsidP="00A577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73E0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73E0C" w:rsidP="00673E0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2015/16:460 av Daniel </w:t>
      </w:r>
      <w:proofErr w:type="spellStart"/>
      <w:r>
        <w:t>Sestrajcic</w:t>
      </w:r>
      <w:proofErr w:type="spellEnd"/>
      <w:r>
        <w:t xml:space="preserve"> (V) Osund konkurrens inom åkeribranschen</w:t>
      </w:r>
    </w:p>
    <w:p w:rsidR="006E4E11" w:rsidRDefault="006E4E11">
      <w:pPr>
        <w:pStyle w:val="RKnormal"/>
      </w:pPr>
    </w:p>
    <w:p w:rsidR="006E4E11" w:rsidRDefault="00673E0C" w:rsidP="00673E0C">
      <w:pPr>
        <w:pStyle w:val="RKnormal"/>
      </w:pPr>
      <w:r>
        <w:t xml:space="preserve">Daniel </w:t>
      </w:r>
      <w:proofErr w:type="spellStart"/>
      <w:r>
        <w:t>Sestrajcic</w:t>
      </w:r>
      <w:proofErr w:type="spellEnd"/>
      <w:r>
        <w:t xml:space="preserve"> har frågat mig om jag avser att ta initiativ till ett införande av en verkningsfull modell, liknande den holländska, för att förhindra osund konkurrens</w:t>
      </w:r>
      <w:r w:rsidR="00B50D26">
        <w:t xml:space="preserve">. </w:t>
      </w:r>
      <w:r>
        <w:t xml:space="preserve">  </w:t>
      </w:r>
    </w:p>
    <w:p w:rsidR="00673E0C" w:rsidRDefault="00673E0C" w:rsidP="00673E0C">
      <w:pPr>
        <w:pStyle w:val="RKnormal"/>
      </w:pPr>
    </w:p>
    <w:p w:rsidR="005F351A" w:rsidRDefault="001347B7" w:rsidP="005F351A">
      <w:pPr>
        <w:pStyle w:val="Liststycke"/>
        <w:ind w:left="0"/>
      </w:pPr>
      <w:r>
        <w:t>O</w:t>
      </w:r>
      <w:r w:rsidR="005F351A">
        <w:t xml:space="preserve">rdning och reda på arbetsmarknaden </w:t>
      </w:r>
      <w:r>
        <w:t xml:space="preserve">är </w:t>
      </w:r>
      <w:r w:rsidR="005F351A">
        <w:t>e</w:t>
      </w:r>
      <w:r w:rsidR="00F20450">
        <w:t xml:space="preserve">n viktig </w:t>
      </w:r>
      <w:r>
        <w:t>prioritering för regeringen</w:t>
      </w:r>
      <w:r w:rsidR="00F20450">
        <w:t xml:space="preserve"> i EU-arbetet</w:t>
      </w:r>
      <w:r w:rsidR="005F351A">
        <w:t xml:space="preserve">. En väl fungerande inre marknad för flyg- och vägtransporter och utstationeringsfrågorna är delar av detta.  </w:t>
      </w:r>
    </w:p>
    <w:p w:rsidR="005F351A" w:rsidRDefault="005F351A" w:rsidP="00673E0C">
      <w:pPr>
        <w:pStyle w:val="RKnormal"/>
      </w:pPr>
    </w:p>
    <w:p w:rsidR="0035609A" w:rsidRDefault="005F351A" w:rsidP="0035609A">
      <w:pPr>
        <w:pStyle w:val="RKnormal"/>
      </w:pPr>
      <w:r w:rsidRPr="005F351A">
        <w:t>Den holländska modellen innebär att du måste vara anställd av transportföretaget du arbetar i som ett sätt att komma åt problematiken med</w:t>
      </w:r>
      <w:r w:rsidR="00E2036F">
        <w:t xml:space="preserve"> så kallade</w:t>
      </w:r>
      <w:r w:rsidRPr="005F351A">
        <w:t xml:space="preserve"> falska egenföretagare.</w:t>
      </w:r>
      <w:r w:rsidR="00A56733">
        <w:t xml:space="preserve"> </w:t>
      </w:r>
      <w:r w:rsidR="0035609A">
        <w:t xml:space="preserve">Man ska komma ihåg att det </w:t>
      </w:r>
      <w:r w:rsidR="00E2036F">
        <w:t xml:space="preserve">civilrättsliga </w:t>
      </w:r>
      <w:r w:rsidR="0035609A">
        <w:t xml:space="preserve">arbetstagarbegreppet </w:t>
      </w:r>
      <w:r w:rsidR="00E2036F">
        <w:t xml:space="preserve">i Sverige </w:t>
      </w:r>
      <w:r w:rsidR="0035609A">
        <w:t xml:space="preserve">är </w:t>
      </w:r>
      <w:r w:rsidR="00E2036F">
        <w:t xml:space="preserve">tvingande </w:t>
      </w:r>
      <w:r w:rsidR="008F4D72">
        <w:t xml:space="preserve">och </w:t>
      </w:r>
      <w:r w:rsidR="0035609A">
        <w:t>innebär att parterna inte själva förfogar över huruvida den arbetspresterande parten är att anse som arbetstagare eller inte. I den arbetsrättsliga lagstiftningen finns</w:t>
      </w:r>
      <w:r w:rsidR="008F4D72">
        <w:t xml:space="preserve"> </w:t>
      </w:r>
      <w:r w:rsidR="0035609A">
        <w:t xml:space="preserve">ingen definition av arbetstagarbegreppet. Det är ytterst domstolarna som avgör om en person är arbetstagare eller uppdragstagare genom en helhetsbedömning av omständigheterna i det enskilda fallet. </w:t>
      </w:r>
    </w:p>
    <w:p w:rsidR="0035609A" w:rsidRDefault="0035609A" w:rsidP="0035609A">
      <w:pPr>
        <w:pStyle w:val="RKnormal"/>
      </w:pPr>
    </w:p>
    <w:p w:rsidR="00A56733" w:rsidRDefault="005F351A" w:rsidP="0035609A">
      <w:pPr>
        <w:pStyle w:val="RKnormal"/>
      </w:pPr>
      <w:r>
        <w:t>R</w:t>
      </w:r>
      <w:r w:rsidRPr="005F351A">
        <w:t xml:space="preserve">egeringen </w:t>
      </w:r>
      <w:r w:rsidR="00F20450">
        <w:t xml:space="preserve">följer </w:t>
      </w:r>
      <w:r w:rsidRPr="005F351A">
        <w:t xml:space="preserve">den holländska modellen </w:t>
      </w:r>
      <w:r w:rsidR="00F20450">
        <w:t xml:space="preserve">med intresse, </w:t>
      </w:r>
      <w:r w:rsidRPr="005F351A">
        <w:t xml:space="preserve">men </w:t>
      </w:r>
      <w:r>
        <w:t xml:space="preserve">har </w:t>
      </w:r>
      <w:r w:rsidR="008F4D72">
        <w:t>i</w:t>
      </w:r>
      <w:r w:rsidR="00B82C33">
        <w:t>dag</w:t>
      </w:r>
      <w:r w:rsidR="008F4D72">
        <w:t xml:space="preserve"> </w:t>
      </w:r>
      <w:r>
        <w:t>inga</w:t>
      </w:r>
      <w:r w:rsidRPr="005F351A">
        <w:t xml:space="preserve"> planer </w:t>
      </w:r>
      <w:r>
        <w:t xml:space="preserve">på att </w:t>
      </w:r>
      <w:r w:rsidRPr="005F351A">
        <w:t xml:space="preserve">gå fram med ett </w:t>
      </w:r>
      <w:r>
        <w:t xml:space="preserve">sådant </w:t>
      </w:r>
      <w:r w:rsidRPr="005F351A">
        <w:t>förslag.</w:t>
      </w:r>
      <w:r w:rsidR="00A56733">
        <w:t xml:space="preserve"> </w:t>
      </w:r>
      <w:r w:rsidR="00A56733" w:rsidRPr="00A56733">
        <w:t xml:space="preserve">Jag </w:t>
      </w:r>
      <w:r w:rsidR="008F4D72">
        <w:t>anser istället att</w:t>
      </w:r>
      <w:r w:rsidR="008F4D72" w:rsidRPr="00A56733">
        <w:t xml:space="preserve"> </w:t>
      </w:r>
      <w:r w:rsidR="00A56733" w:rsidRPr="00A56733">
        <w:t>det finns andra åtgärder vi bör fokusera på.</w:t>
      </w:r>
      <w:r w:rsidR="00A56733">
        <w:t xml:space="preserve"> </w:t>
      </w:r>
      <w:r w:rsidRPr="005F351A">
        <w:t xml:space="preserve"> </w:t>
      </w:r>
    </w:p>
    <w:p w:rsidR="00A56733" w:rsidRDefault="00A56733" w:rsidP="0035609A">
      <w:pPr>
        <w:pStyle w:val="RKnormal"/>
      </w:pPr>
    </w:p>
    <w:p w:rsidR="005F351A" w:rsidRDefault="00B82C33" w:rsidP="0035609A">
      <w:pPr>
        <w:pStyle w:val="RKnormal"/>
      </w:pPr>
      <w:r>
        <w:t>D</w:t>
      </w:r>
      <w:r w:rsidR="005F351A" w:rsidRPr="005F351A">
        <w:t xml:space="preserve">et </w:t>
      </w:r>
      <w:r w:rsidR="00B50D26">
        <w:t xml:space="preserve">är </w:t>
      </w:r>
      <w:r w:rsidR="005F351A">
        <w:t>viktig</w:t>
      </w:r>
      <w:r w:rsidR="008F4D72">
        <w:t>t</w:t>
      </w:r>
      <w:r w:rsidR="005F351A">
        <w:t xml:space="preserve"> att </w:t>
      </w:r>
      <w:r w:rsidR="008F4D72">
        <w:t>nu utvärdera</w:t>
      </w:r>
      <w:r w:rsidR="005F351A" w:rsidRPr="005F351A">
        <w:t xml:space="preserve"> effekt</w:t>
      </w:r>
      <w:r w:rsidR="008F4D72">
        <w:t>en</w:t>
      </w:r>
      <w:r w:rsidR="00D24CC8">
        <w:t xml:space="preserve"> </w:t>
      </w:r>
      <w:r w:rsidR="00E2036F">
        <w:t xml:space="preserve">av </w:t>
      </w:r>
      <w:r w:rsidR="005F351A" w:rsidRPr="005F351A">
        <w:t>redan</w:t>
      </w:r>
      <w:r w:rsidR="00B50D26">
        <w:t xml:space="preserve"> beslutade regelskärpningar</w:t>
      </w:r>
      <w:r w:rsidR="00D24CC8">
        <w:t xml:space="preserve">, </w:t>
      </w:r>
      <w:r w:rsidR="00B50D26">
        <w:t>så som</w:t>
      </w:r>
      <w:r w:rsidR="005F351A" w:rsidRPr="005F351A">
        <w:t xml:space="preserve"> </w:t>
      </w:r>
      <w:proofErr w:type="spellStart"/>
      <w:r w:rsidR="005F351A" w:rsidRPr="005F351A">
        <w:t>klampning</w:t>
      </w:r>
      <w:proofErr w:type="spellEnd"/>
      <w:r w:rsidR="005F351A" w:rsidRPr="005F351A">
        <w:t xml:space="preserve"> och sanktionsavgifter</w:t>
      </w:r>
      <w:r w:rsidR="00D24CC8">
        <w:t>.</w:t>
      </w:r>
      <w:r w:rsidR="005F351A" w:rsidRPr="005F351A">
        <w:t xml:space="preserve"> </w:t>
      </w:r>
      <w:r w:rsidR="00D24CC8">
        <w:t>Jag anser att det pågående arbetet med ett</w:t>
      </w:r>
      <w:r w:rsidR="005F351A" w:rsidRPr="005F351A">
        <w:t xml:space="preserve"> skärp</w:t>
      </w:r>
      <w:r w:rsidR="00D24CC8">
        <w:t>t</w:t>
      </w:r>
      <w:r w:rsidR="005F351A" w:rsidRPr="005F351A">
        <w:t xml:space="preserve"> beställaransvar med undersökningsplikt, </w:t>
      </w:r>
      <w:r w:rsidR="00D24CC8">
        <w:t>utredningen om</w:t>
      </w:r>
      <w:r w:rsidR="005F351A" w:rsidRPr="005F351A">
        <w:t xml:space="preserve"> distansbaserad vägskatt och </w:t>
      </w:r>
      <w:r w:rsidR="00D24CC8">
        <w:t>kommande förslag om en revidering av EU:s vägtransportregelverk är angeläget för att skapa ordning och reda i åkeribranschen</w:t>
      </w:r>
      <w:r w:rsidR="005F351A" w:rsidRPr="005F351A">
        <w:t xml:space="preserve">. </w:t>
      </w:r>
      <w:r w:rsidR="00D24CC8">
        <w:t>Skulle dessa åtgärder</w:t>
      </w:r>
      <w:r w:rsidR="005F351A" w:rsidRPr="005F351A">
        <w:t xml:space="preserve"> inte lyckas eller få positiv effekt är vi även beredda att titta </w:t>
      </w:r>
      <w:r>
        <w:t xml:space="preserve">på </w:t>
      </w:r>
      <w:r w:rsidR="00F20450">
        <w:t>ytterligare åtgärder</w:t>
      </w:r>
      <w:r>
        <w:t>, vilket skulle</w:t>
      </w:r>
      <w:r w:rsidR="00F20450">
        <w:t xml:space="preserve"> kunna inkludera den holländska modellen. </w:t>
      </w:r>
    </w:p>
    <w:p w:rsidR="005F351A" w:rsidRDefault="005F351A" w:rsidP="0035609A">
      <w:pPr>
        <w:pStyle w:val="RKnormal"/>
      </w:pPr>
    </w:p>
    <w:p w:rsidR="005F351A" w:rsidRDefault="005F351A" w:rsidP="0035609A">
      <w:pPr>
        <w:pStyle w:val="RKnormal"/>
      </w:pPr>
    </w:p>
    <w:p w:rsidR="005F351A" w:rsidRDefault="005F351A" w:rsidP="0035609A">
      <w:pPr>
        <w:pStyle w:val="RKnormal"/>
      </w:pPr>
    </w:p>
    <w:p w:rsidR="00673E0C" w:rsidRDefault="00673E0C">
      <w:pPr>
        <w:pStyle w:val="RKnormal"/>
      </w:pPr>
      <w:r>
        <w:t>Stockholm den 15 december 2015</w:t>
      </w:r>
    </w:p>
    <w:p w:rsidR="00673E0C" w:rsidRDefault="00673E0C">
      <w:pPr>
        <w:pStyle w:val="RKnormal"/>
      </w:pPr>
    </w:p>
    <w:p w:rsidR="00673E0C" w:rsidRDefault="00673E0C">
      <w:pPr>
        <w:pStyle w:val="RKnormal"/>
      </w:pPr>
    </w:p>
    <w:p w:rsidR="00673E0C" w:rsidRDefault="00673E0C">
      <w:pPr>
        <w:pStyle w:val="RKnormal"/>
      </w:pPr>
      <w:r>
        <w:t>Anna Johansson</w:t>
      </w:r>
    </w:p>
    <w:sectPr w:rsidR="00673E0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AF" w:rsidRDefault="009A27AF">
      <w:r>
        <w:separator/>
      </w:r>
    </w:p>
  </w:endnote>
  <w:endnote w:type="continuationSeparator" w:id="0">
    <w:p w:rsidR="009A27AF" w:rsidRDefault="009A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AF" w:rsidRDefault="009A27AF">
      <w:r>
        <w:separator/>
      </w:r>
    </w:p>
  </w:footnote>
  <w:footnote w:type="continuationSeparator" w:id="0">
    <w:p w:rsidR="009A27AF" w:rsidRDefault="009A2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33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0C" w:rsidRDefault="009A27AF">
    <w:pPr>
      <w:framePr w:w="2948" w:h="1321" w:hRule="exact" w:wrap="notBeside" w:vAnchor="page" w:hAnchor="page" w:x="1362" w:y="653"/>
    </w:pPr>
    <w:r>
      <w:pict w14:anchorId="3B030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7BF8"/>
    <w:multiLevelType w:val="hybridMultilevel"/>
    <w:tmpl w:val="7E7A8558"/>
    <w:lvl w:ilvl="0" w:tplc="7100A33E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E0C"/>
    <w:rsid w:val="00107F8B"/>
    <w:rsid w:val="001347B7"/>
    <w:rsid w:val="00150384"/>
    <w:rsid w:val="00160901"/>
    <w:rsid w:val="001805B7"/>
    <w:rsid w:val="00185883"/>
    <w:rsid w:val="0035609A"/>
    <w:rsid w:val="00367B1C"/>
    <w:rsid w:val="004033DE"/>
    <w:rsid w:val="004A328D"/>
    <w:rsid w:val="0058762B"/>
    <w:rsid w:val="005F351A"/>
    <w:rsid w:val="006350DA"/>
    <w:rsid w:val="00673E0C"/>
    <w:rsid w:val="006E0256"/>
    <w:rsid w:val="006E38BF"/>
    <w:rsid w:val="006E4E11"/>
    <w:rsid w:val="007242A3"/>
    <w:rsid w:val="007A6855"/>
    <w:rsid w:val="008A5B0C"/>
    <w:rsid w:val="008F4D72"/>
    <w:rsid w:val="00904CAA"/>
    <w:rsid w:val="0092027A"/>
    <w:rsid w:val="00955E31"/>
    <w:rsid w:val="009761CF"/>
    <w:rsid w:val="00992E72"/>
    <w:rsid w:val="009A27AF"/>
    <w:rsid w:val="00A56733"/>
    <w:rsid w:val="00A57794"/>
    <w:rsid w:val="00A650E0"/>
    <w:rsid w:val="00AF26D1"/>
    <w:rsid w:val="00B50D26"/>
    <w:rsid w:val="00B82C33"/>
    <w:rsid w:val="00B928CB"/>
    <w:rsid w:val="00D133D7"/>
    <w:rsid w:val="00D24CC8"/>
    <w:rsid w:val="00D617B7"/>
    <w:rsid w:val="00E2036F"/>
    <w:rsid w:val="00E80146"/>
    <w:rsid w:val="00E904D0"/>
    <w:rsid w:val="00EC25F9"/>
    <w:rsid w:val="00ED583F"/>
    <w:rsid w:val="00EE5A3A"/>
    <w:rsid w:val="00F20450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CB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5F351A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A56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5673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57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14b5b8e9-0eb5-40a7-bd56-b53c1bca0af7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Sekretess xmlns="92ffc5e4-5e54-4abf-b21b-9b28f7aa8223" xsi:nil="true"/>
    <_dlc_DocId xmlns="92ffc5e4-5e54-4abf-b21b-9b28f7aa8223">NSQ54W6EFEAZ-90-650</_dlc_DocId>
    <_dlc_DocIdUrl xmlns="92ffc5e4-5e54-4abf-b21b-9b28f7aa8223">
      <Url>http://rkdhs-n/enhet/bt/transport/_layouts/DocIdRedir.aspx?ID=NSQ54W6EFEAZ-90-650</Url>
      <Description>NSQ54W6EFEAZ-90-650</Description>
    </_dlc_DocIdUrl>
    <TaxCatchAll xmlns="92ffc5e4-5e54-4abf-b21b-9b28f7aa8223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9A6AF45-C03D-4111-97AA-8CEF5A09C393}"/>
</file>

<file path=customXml/itemProps2.xml><?xml version="1.0" encoding="utf-8"?>
<ds:datastoreItem xmlns:ds="http://schemas.openxmlformats.org/officeDocument/2006/customXml" ds:itemID="{8ED4F4CF-B5B9-43CE-8A94-431056D37C5E}"/>
</file>

<file path=customXml/itemProps3.xml><?xml version="1.0" encoding="utf-8"?>
<ds:datastoreItem xmlns:ds="http://schemas.openxmlformats.org/officeDocument/2006/customXml" ds:itemID="{8E891B14-0679-4C63-9B4C-03A7FF5C5F1E}"/>
</file>

<file path=customXml/itemProps4.xml><?xml version="1.0" encoding="utf-8"?>
<ds:datastoreItem xmlns:ds="http://schemas.openxmlformats.org/officeDocument/2006/customXml" ds:itemID="{D2953052-FC96-49D4-BC8F-C39205C07105}"/>
</file>

<file path=customXml/itemProps5.xml><?xml version="1.0" encoding="utf-8"?>
<ds:datastoreItem xmlns:ds="http://schemas.openxmlformats.org/officeDocument/2006/customXml" ds:itemID="{8ED4F4CF-B5B9-43CE-8A94-431056D37C5E}"/>
</file>

<file path=customXml/itemProps6.xml><?xml version="1.0" encoding="utf-8"?>
<ds:datastoreItem xmlns:ds="http://schemas.openxmlformats.org/officeDocument/2006/customXml" ds:itemID="{7339E6F9-26B0-451E-9D27-E635D845F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Anders G Arvidsson</cp:lastModifiedBy>
  <cp:revision>2</cp:revision>
  <cp:lastPrinted>2015-12-15T09:08:00Z</cp:lastPrinted>
  <dcterms:created xsi:type="dcterms:W3CDTF">2015-12-15T09:08:00Z</dcterms:created>
  <dcterms:modified xsi:type="dcterms:W3CDTF">2015-12-15T09:08:00Z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fd44415e-bebf-4cfd-820e-034e330631b7</vt:lpwstr>
  </property>
  <property fmtid="{D5CDD505-2E9C-101B-9397-08002B2CF9AE}" pid="9" name="TaxCatchAll">
    <vt:lpwstr/>
  </property>
</Properties>
</file>