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A3C" w:rsidRPr="00B20DE5" w:rsidRDefault="002E5A3C">
      <w:pPr>
        <w:pStyle w:val="Frslagsrubrik"/>
      </w:pPr>
      <w:r w:rsidRPr="00B20DE5">
        <w:t>Förslag till riksdagsbeslut</w:t>
      </w:r>
    </w:p>
    <w:p w:rsidR="002E5A3C" w:rsidRPr="00B20DE5" w:rsidRDefault="002E5A3C">
      <w:pPr>
        <w:pStyle w:val="Hemstlatt"/>
      </w:pPr>
      <w:r w:rsidRPr="00B20DE5">
        <w:t xml:space="preserve">Riksdagen tillkännager för regeringen som sin mening vad som anförs i motionen om </w:t>
      </w:r>
      <w:r w:rsidRPr="00B20DE5">
        <w:rPr>
          <w:color w:val="000000"/>
          <w:szCs w:val="24"/>
        </w:rPr>
        <w:t>en översyn av vikten av robust och fungerande telefoni och bredband i hela landet.</w:t>
      </w:r>
    </w:p>
    <w:p w:rsidR="002E5A3C" w:rsidRPr="00B20DE5" w:rsidRDefault="002E5A3C">
      <w:pPr>
        <w:pStyle w:val="Rubrik1"/>
      </w:pPr>
      <w:r w:rsidRPr="00B20DE5">
        <w:t>Motivering</w:t>
      </w:r>
    </w:p>
    <w:p w:rsidR="002E5A3C" w:rsidRPr="00B20DE5" w:rsidRDefault="002E5A3C">
      <w:r w:rsidRPr="00B20DE5">
        <w:t>Flera av oss som bor på landsbygden brottas dagligen med dåliga kommun</w:t>
      </w:r>
      <w:r w:rsidRPr="00B20DE5">
        <w:t>i</w:t>
      </w:r>
      <w:r w:rsidRPr="00B20DE5">
        <w:t>kationer. Dåliga vägar har länge varit ett bekymmer men nu har information</w:t>
      </w:r>
      <w:r w:rsidRPr="00B20DE5">
        <w:t>s</w:t>
      </w:r>
      <w:r w:rsidRPr="00B20DE5">
        <w:t>samhällets bristande kommunikationer tillkommit. Mobiltelefoner med ytterst dålig täckning och internetuppkopplingar med uselt låga överföringshastigh</w:t>
      </w:r>
      <w:r w:rsidRPr="00B20DE5">
        <w:t>e</w:t>
      </w:r>
      <w:r w:rsidRPr="00B20DE5">
        <w:t>ter är dessvärre vardag och försvårar arbetet och tillvaron på landet. Rege</w:t>
      </w:r>
      <w:r w:rsidRPr="00B20DE5">
        <w:t>r</w:t>
      </w:r>
      <w:r w:rsidRPr="00B20DE5">
        <w:t>ingen har uppmärksammat detta och har också tillfört mer resurser i flera steg. Det är mycket bra och efterlängtat, i synnerhet som problemen med telefoni på vissa håll har blivit än mer påtagliga sedan Skanov</w:t>
      </w:r>
      <w:r w:rsidRPr="00B20DE5">
        <w:t>a startat ne</w:t>
      </w:r>
      <w:r w:rsidRPr="00B20DE5">
        <w:t>d</w:t>
      </w:r>
      <w:r w:rsidRPr="00B20DE5">
        <w:t>monteringen av ledningar för fast telefoni. I samband med det har det också blivit mycket tydligt att de teoretiska beräkningar om täckning för mobiltel</w:t>
      </w:r>
      <w:r w:rsidRPr="00B20DE5">
        <w:t>e</w:t>
      </w:r>
      <w:r w:rsidRPr="00B20DE5">
        <w:t>foni i landet som de olika leverantörerna uppger stämmer mycket dåligt öve</w:t>
      </w:r>
      <w:r w:rsidRPr="00B20DE5">
        <w:t>r</w:t>
      </w:r>
      <w:r w:rsidRPr="00B20DE5">
        <w:t>ens med de faktiska förhållandena.</w:t>
      </w:r>
    </w:p>
    <w:p w:rsidR="002E5A3C" w:rsidRPr="00B20DE5" w:rsidRDefault="002E5A3C">
      <w:pPr>
        <w:pStyle w:val="Normaltindrag"/>
      </w:pPr>
      <w:r w:rsidRPr="00B20DE5">
        <w:t>I en tidigare motion om bredband i glesbygd efterlyste vi bland annat en str</w:t>
      </w:r>
      <w:r w:rsidRPr="00B20DE5">
        <w:t>a</w:t>
      </w:r>
      <w:r w:rsidRPr="00B20DE5">
        <w:t>tegi på området och glädjande nog har regeringen levererat. Under 2009 pr</w:t>
      </w:r>
      <w:r w:rsidRPr="00B20DE5">
        <w:t>e</w:t>
      </w:r>
      <w:r w:rsidRPr="00B20DE5">
        <w:t>senterades en nationell bredbandsstrategi som har gett en tydlig signal om den politiska viljan på området. Målen är högt satta och anger att 90 procent av alla hushåll och företag ska få tillgång till bredband om minst 100 Mbit/s år 2020 (40 % år 2015). Ska det infrias behöver mycket göras, framför allt för oss som bor och verkar i glesbygd. PTS har på regeringens uppdrag fastställt indikatorer för att en årlig uppföljning av strate</w:t>
      </w:r>
      <w:r w:rsidRPr="00B20DE5">
        <w:t xml:space="preserve">gin ska kunna genomföras. Det är mycket bra. Men med tanke på de särskilda förhållanden som vi i glesbygd lever och verkar under finns det risk att vi alltid kommer att återfinnas bland </w:t>
      </w:r>
      <w:r w:rsidRPr="00B20DE5">
        <w:lastRenderedPageBreak/>
        <w:t>de 10 procenten som inte har 100 Mbit/år. Alltid hopplöst akterseglade och där det inte uppmärksammas hur dålig kapacitet vi har. Därför anser unde</w:t>
      </w:r>
      <w:r w:rsidRPr="00B20DE5">
        <w:t>r</w:t>
      </w:r>
      <w:r w:rsidRPr="00B20DE5">
        <w:t>tecknade att det vore på sin plats att PTS också ska överväga att fastställa ett mål som anger en skälig lägstanivå på bredbandshastighet som 100 procent av alla företag och hush</w:t>
      </w:r>
      <w:r w:rsidRPr="00B20DE5">
        <w:t>åll i Sverige ska kunna få tillgång till år 2015 och år 2020.</w:t>
      </w:r>
    </w:p>
    <w:p w:rsidR="002E5A3C" w:rsidRPr="00B20DE5" w:rsidRDefault="002E5A3C">
      <w:pPr>
        <w:pStyle w:val="Normaltindrag"/>
      </w:pPr>
      <w:r w:rsidRPr="00B20DE5">
        <w:t>Med hänvisning till den föredömliga nationella strategin som regeringen lagt fast på bredbandsområdet anser vi också att en motsvarande strategi ska uta</w:t>
      </w:r>
      <w:r w:rsidRPr="00B20DE5">
        <w:t>r</w:t>
      </w:r>
      <w:r w:rsidRPr="00B20DE5">
        <w:t>betas för mobiltelefoni.</w:t>
      </w:r>
    </w:p>
    <w:p w:rsidR="002E5A3C" w:rsidRPr="00B20DE5" w:rsidRDefault="002E5A3C">
      <w:pPr>
        <w:pStyle w:val="Normaltindrag"/>
      </w:pPr>
      <w:r w:rsidRPr="00B20DE5">
        <w:t>Bredband och mobiltelefoni tillhör infrastruktursatsningar i modern tid och måste jämföras med den gamla teleutbyggnaden på 1900-talet. Målsättningen måste vara att alla, oberoende av var i Sverige han eller hon befinner sig, ska kunna surfa på internet och prata i telefon.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DE5">
        <w:trPr>
          <w:cantSplit/>
        </w:trPr>
        <w:tc>
          <w:tcPr>
            <w:tcW w:w="3046" w:type="dxa"/>
          </w:tcPr>
          <w:p w:rsidR="002E5A3C" w:rsidRPr="00B20DE5" w:rsidRDefault="002E5A3C">
            <w:pPr>
              <w:pStyle w:val="UnderskriftDatum"/>
              <w:spacing w:before="240"/>
            </w:pPr>
            <w:r w:rsidRPr="00B20DE5">
              <w:t>Stockholm den 29 september 2011</w:t>
            </w:r>
          </w:p>
        </w:tc>
        <w:tc>
          <w:tcPr>
            <w:tcW w:w="3047" w:type="dxa"/>
          </w:tcPr>
          <w:p w:rsidR="002E5A3C" w:rsidRPr="00B20DE5" w:rsidRDefault="002E5A3C">
            <w:pPr>
              <w:pStyle w:val="Underskrifter"/>
              <w:spacing w:before="240"/>
            </w:pPr>
          </w:p>
        </w:tc>
      </w:tr>
      <w:tr w:rsidR="00000000" w:rsidRPr="00B20DE5">
        <w:trPr>
          <w:cantSplit/>
        </w:trPr>
        <w:tc>
          <w:tcPr>
            <w:tcW w:w="3046" w:type="dxa"/>
          </w:tcPr>
          <w:p w:rsidR="002E5A3C" w:rsidRPr="00B20DE5" w:rsidRDefault="002E5A3C">
            <w:pPr>
              <w:pStyle w:val="Underskrifter"/>
            </w:pPr>
            <w:r w:rsidRPr="00B20DE5">
              <w:t>Betty Malmberg (M)</w:t>
            </w:r>
          </w:p>
        </w:tc>
        <w:tc>
          <w:tcPr>
            <w:tcW w:w="3046" w:type="dxa"/>
          </w:tcPr>
          <w:p w:rsidR="002E5A3C" w:rsidRPr="00B20DE5" w:rsidRDefault="002E5A3C">
            <w:pPr>
              <w:pStyle w:val="Underskrifter"/>
            </w:pPr>
          </w:p>
        </w:tc>
      </w:tr>
      <w:tr w:rsidR="00000000" w:rsidRPr="00B20DE5">
        <w:trPr>
          <w:cantSplit/>
        </w:trPr>
        <w:tc>
          <w:tcPr>
            <w:tcW w:w="3046" w:type="dxa"/>
          </w:tcPr>
          <w:p w:rsidR="002E5A3C" w:rsidRPr="00B20DE5" w:rsidRDefault="002E5A3C">
            <w:pPr>
              <w:pStyle w:val="Underskrifter"/>
            </w:pPr>
            <w:r w:rsidRPr="00B20DE5">
              <w:t>Lars-Arne Staxäng (M)</w:t>
            </w:r>
          </w:p>
        </w:tc>
        <w:tc>
          <w:tcPr>
            <w:tcW w:w="3046" w:type="dxa"/>
          </w:tcPr>
          <w:p w:rsidR="002E5A3C" w:rsidRPr="00B20DE5" w:rsidRDefault="002E5A3C">
            <w:pPr>
              <w:pStyle w:val="Underskrifter"/>
            </w:pPr>
            <w:r w:rsidRPr="00B20DE5">
              <w:t>Gustav Nilsson (M)</w:t>
            </w:r>
          </w:p>
        </w:tc>
      </w:tr>
    </w:tbl>
    <w:p w:rsidR="002E5A3C" w:rsidRPr="00B20DE5" w:rsidRDefault="002E5A3C">
      <w:pPr>
        <w:pStyle w:val="Normaltindrag"/>
      </w:pPr>
    </w:p>
    <w:sectPr w:rsidR="002E5A3C" w:rsidRPr="00B20D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A3C" w:rsidRPr="00B20DE5" w:rsidRDefault="002E5A3C">
      <w:r w:rsidRPr="00B20DE5">
        <w:separator/>
      </w:r>
    </w:p>
  </w:endnote>
  <w:endnote w:type="continuationSeparator" w:id="0">
    <w:p w:rsidR="002E5A3C" w:rsidRPr="00B20DE5" w:rsidRDefault="002E5A3C">
      <w:r w:rsidRPr="00B20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A3C" w:rsidRPr="00B20DE5" w:rsidRDefault="00B20DE5">
    <w:pPr>
      <w:pStyle w:val="Sidfot"/>
    </w:pPr>
    <w:r w:rsidRPr="00B20D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118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C" w:rsidRDefault="002E5A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A3C" w:rsidRDefault="002E5A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A3C" w:rsidRPr="00B20DE5" w:rsidRDefault="00B20DE5">
    <w:pPr>
      <w:pStyle w:val="Sidfot"/>
    </w:pPr>
    <w:r w:rsidRPr="00B20D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264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C" w:rsidRDefault="002E5A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A3C" w:rsidRDefault="002E5A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A3C" w:rsidRPr="00B20DE5" w:rsidRDefault="00B20DE5">
    <w:pPr>
      <w:pStyle w:val="Sidfot"/>
    </w:pPr>
    <w:r w:rsidRPr="00B20D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754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C" w:rsidRDefault="002E5A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A3C" w:rsidRDefault="002E5A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A3C" w:rsidRPr="00B20DE5" w:rsidRDefault="002E5A3C">
      <w:r w:rsidRPr="00B20DE5">
        <w:separator/>
      </w:r>
    </w:p>
  </w:footnote>
  <w:footnote w:type="continuationSeparator" w:id="0">
    <w:p w:rsidR="002E5A3C" w:rsidRPr="00B20DE5" w:rsidRDefault="002E5A3C">
      <w:r w:rsidRPr="00B20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A3C" w:rsidRPr="00B20DE5" w:rsidRDefault="00B20DE5">
    <w:pPr>
      <w:pStyle w:val="Sidhuvud"/>
    </w:pPr>
    <w:r w:rsidRPr="00B20D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524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C" w:rsidRDefault="002E5A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A3C" w:rsidRDefault="002E5A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A3C" w:rsidRPr="00B20DE5" w:rsidRDefault="00B20DE5">
    <w:pPr>
      <w:pStyle w:val="Sidhuvud"/>
    </w:pPr>
    <w:r w:rsidRPr="00B20D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994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C" w:rsidRDefault="002E5A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A3C" w:rsidRDefault="002E5A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A3C" w:rsidRPr="00B20DE5" w:rsidRDefault="002E5A3C">
    <w:pPr>
      <w:pStyle w:val="FSHNormal"/>
      <w:tabs>
        <w:tab w:val="right" w:pos="5840"/>
      </w:tabs>
    </w:pPr>
    <w:r w:rsidRPr="00B20DE5">
      <w:br/>
    </w:r>
    <w:r w:rsidRPr="00B20DE5">
      <w:fldChar w:fldCharType="begin" w:fldLock="1"/>
    </w:r>
    <w:r w:rsidRPr="00B20DE5">
      <w:instrText xml:space="preserve"> DOCPROPERTY</w:instrText>
    </w:r>
    <w:r w:rsidRPr="00B20DE5">
      <w:rPr>
        <w:sz w:val="18"/>
      </w:rPr>
      <w:instrText xml:space="preserve"> "YearUser" *\charformat </w:instrText>
    </w:r>
    <w:r w:rsidRPr="00B20DE5">
      <w:fldChar w:fldCharType="separate"/>
    </w:r>
    <w:r w:rsidRPr="00B20DE5">
      <w:t>2011/12</w:t>
    </w:r>
    <w:r w:rsidRPr="00B20DE5">
      <w:fldChar w:fldCharType="end"/>
    </w:r>
    <w:r w:rsidRPr="00B20DE5">
      <w:t xml:space="preserve"> </w:t>
    </w:r>
    <w:r w:rsidRPr="00B20DE5">
      <w:tab/>
      <w:t xml:space="preserve">mnr: </w:t>
    </w:r>
    <w:r w:rsidRPr="00B20DE5">
      <w:fldChar w:fldCharType="begin" w:fldLock="1"/>
    </w:r>
    <w:r w:rsidRPr="00B20DE5">
      <w:instrText xml:space="preserve"> DOCPROPERTY</w:instrText>
    </w:r>
    <w:r w:rsidRPr="00B20DE5">
      <w:rPr>
        <w:sz w:val="18"/>
      </w:rPr>
      <w:instrText xml:space="preserve"> "Motionsnummer" *\charformat </w:instrText>
    </w:r>
    <w:r w:rsidRPr="00B20DE5">
      <w:fldChar w:fldCharType="separate"/>
    </w:r>
    <w:r w:rsidRPr="00B20DE5">
      <w:t>T354</w:t>
    </w:r>
    <w:r w:rsidRPr="00B20DE5">
      <w:fldChar w:fldCharType="end"/>
    </w:r>
    <w:r w:rsidRPr="00B20DE5">
      <w:br/>
    </w:r>
    <w:r w:rsidRPr="00B20DE5">
      <w:fldChar w:fldCharType="begin" w:fldLock="1"/>
    </w:r>
    <w:r w:rsidRPr="00B20DE5">
      <w:instrText xml:space="preserve"> DOCPROPERTY</w:instrText>
    </w:r>
    <w:r w:rsidRPr="00B20DE5">
      <w:rPr>
        <w:sz w:val="18"/>
      </w:rPr>
      <w:instrText xml:space="preserve"> "Samling" *\charformat </w:instrText>
    </w:r>
    <w:r w:rsidRPr="00B20DE5">
      <w:fldChar w:fldCharType="end"/>
    </w:r>
    <w:r w:rsidRPr="00B20DE5">
      <w:tab/>
      <w:t xml:space="preserve">pnr: </w:t>
    </w:r>
    <w:r w:rsidRPr="00B20DE5">
      <w:fldChar w:fldCharType="begin" w:fldLock="1"/>
    </w:r>
    <w:r w:rsidRPr="00B20DE5">
      <w:instrText xml:space="preserve"> DOCPROPERTY</w:instrText>
    </w:r>
    <w:r w:rsidRPr="00B20DE5">
      <w:rPr>
        <w:sz w:val="18"/>
      </w:rPr>
      <w:instrText xml:space="preserve"> "Partinummer" *\charformat </w:instrText>
    </w:r>
    <w:r w:rsidRPr="00B20DE5">
      <w:fldChar w:fldCharType="separate"/>
    </w:r>
    <w:r w:rsidRPr="00B20DE5">
      <w:t>M619</w:t>
    </w:r>
    <w:r w:rsidRPr="00B20DE5">
      <w:fldChar w:fldCharType="end"/>
    </w:r>
  </w:p>
  <w:p w:rsidR="002E5A3C" w:rsidRPr="00B20DE5" w:rsidRDefault="002E5A3C">
    <w:pPr>
      <w:pStyle w:val="FSHRub1"/>
    </w:pPr>
    <w:r w:rsidRPr="00B20DE5">
      <w:t>Motion till riksdagen</w:t>
    </w:r>
    <w:r w:rsidRPr="00B20DE5">
      <w:br/>
    </w:r>
    <w:r w:rsidRPr="00B20DE5">
      <w:fldChar w:fldCharType="begin" w:fldLock="1"/>
    </w:r>
    <w:r w:rsidRPr="00B20DE5">
      <w:instrText xml:space="preserve"> DOCPROPERTY "YearUser" *\charformat </w:instrText>
    </w:r>
    <w:r w:rsidRPr="00B20DE5">
      <w:fldChar w:fldCharType="separate"/>
    </w:r>
    <w:r w:rsidRPr="00B20DE5">
      <w:t>2011/12</w:t>
    </w:r>
    <w:r w:rsidRPr="00B20DE5">
      <w:fldChar w:fldCharType="end"/>
    </w:r>
    <w:r w:rsidRPr="00B20DE5">
      <w:t>:</w:t>
    </w:r>
    <w:r w:rsidRPr="00B20DE5">
      <w:fldChar w:fldCharType="begin" w:fldLock="1"/>
    </w:r>
    <w:r w:rsidRPr="00B20DE5">
      <w:instrText xml:space="preserve"> DOCPROPERTY "Motionsnummer" *\charformat </w:instrText>
    </w:r>
    <w:r w:rsidRPr="00B20DE5">
      <w:fldChar w:fldCharType="separate"/>
    </w:r>
    <w:r w:rsidRPr="00B20DE5">
      <w:t>T354</w:t>
    </w:r>
    <w:r w:rsidRPr="00B20DE5">
      <w:fldChar w:fldCharType="end"/>
    </w:r>
  </w:p>
  <w:p w:rsidR="002E5A3C" w:rsidRPr="00B20DE5" w:rsidRDefault="002E5A3C">
    <w:pPr>
      <w:pStyle w:val="FSHNormalS5"/>
    </w:pPr>
    <w:r w:rsidRPr="00B20DE5">
      <w:fldChar w:fldCharType="begin" w:fldLock="1"/>
    </w:r>
    <w:r w:rsidRPr="00B20DE5">
      <w:instrText xml:space="preserve"> DOCPROPERTY "MotionarText" *\charformat </w:instrText>
    </w:r>
    <w:r w:rsidRPr="00B20DE5">
      <w:fldChar w:fldCharType="separate"/>
    </w:r>
    <w:r w:rsidRPr="00B20DE5">
      <w:t>av Betty Malmberg m.fl. (M)</w:t>
    </w:r>
    <w:r w:rsidRPr="00B20DE5">
      <w:fldChar w:fldCharType="end"/>
    </w:r>
    <w:r w:rsidRPr="00B20DE5">
      <w:br/>
    </w:r>
    <w:r w:rsidRPr="00B20DE5">
      <w:fldChar w:fldCharType="begin" w:fldLock="1"/>
    </w:r>
    <w:r w:rsidRPr="00B20DE5">
      <w:instrText xml:space="preserve"> DOCPROPERTY "SvarFrasKort" *\charformat </w:instrText>
    </w:r>
    <w:r w:rsidRPr="00B20DE5">
      <w:fldChar w:fldCharType="end"/>
    </w:r>
  </w:p>
  <w:p w:rsidR="002E5A3C" w:rsidRPr="00B20DE5" w:rsidRDefault="002E5A3C">
    <w:pPr>
      <w:pStyle w:val="FSHTitel"/>
    </w:pPr>
    <w:r w:rsidRPr="00B20DE5">
      <w:fldChar w:fldCharType="begin" w:fldLock="1"/>
    </w:r>
    <w:r w:rsidRPr="00B20DE5">
      <w:instrText xml:space="preserve"> DOCPROPERTY</w:instrText>
    </w:r>
    <w:r w:rsidRPr="00B20DE5">
      <w:rPr>
        <w:sz w:val="18"/>
      </w:rPr>
      <w:instrText xml:space="preserve"> "RubrikSvar" *\charformat </w:instrText>
    </w:r>
    <w:r w:rsidRPr="00B20DE5">
      <w:fldChar w:fldCharType="separate"/>
    </w:r>
    <w:r w:rsidRPr="00B20DE5">
      <w:t>Telefoni och bredband åt alla</w:t>
    </w:r>
    <w:r w:rsidRPr="00B20DE5">
      <w:fldChar w:fldCharType="end"/>
    </w:r>
  </w:p>
  <w:p w:rsidR="002E5A3C" w:rsidRPr="00B20DE5" w:rsidRDefault="002E5A3C">
    <w:pPr>
      <w:pStyle w:val="Normal00"/>
    </w:pPr>
  </w:p>
  <w:p w:rsidR="002E5A3C" w:rsidRPr="00B20DE5" w:rsidRDefault="002E5A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1277837">
    <w:abstractNumId w:val="3"/>
  </w:num>
  <w:num w:numId="2" w16cid:durableId="470252614">
    <w:abstractNumId w:val="2"/>
  </w:num>
  <w:num w:numId="3" w16cid:durableId="1725988093">
    <w:abstractNumId w:val="1"/>
  </w:num>
  <w:num w:numId="4" w16cid:durableId="1330908834">
    <w:abstractNumId w:val="0"/>
  </w:num>
  <w:num w:numId="5" w16cid:durableId="91977682">
    <w:abstractNumId w:val="7"/>
  </w:num>
  <w:num w:numId="6" w16cid:durableId="48187699">
    <w:abstractNumId w:val="6"/>
  </w:num>
  <w:num w:numId="7" w16cid:durableId="2046100670">
    <w:abstractNumId w:val="5"/>
  </w:num>
  <w:num w:numId="8" w16cid:durableId="345450117">
    <w:abstractNumId w:val="4"/>
  </w:num>
  <w:num w:numId="9" w16cid:durableId="1971935786">
    <w:abstractNumId w:val="8"/>
  </w:num>
  <w:num w:numId="10" w16cid:durableId="1087385989">
    <w:abstractNumId w:val="9"/>
  </w:num>
  <w:num w:numId="11" w16cid:durableId="161966713">
    <w:abstractNumId w:val="10"/>
  </w:num>
  <w:num w:numId="12" w16cid:durableId="1765875815">
    <w:abstractNumId w:val="13"/>
  </w:num>
  <w:num w:numId="13" w16cid:durableId="976689944">
    <w:abstractNumId w:val="15"/>
  </w:num>
  <w:num w:numId="14" w16cid:durableId="505486755">
    <w:abstractNumId w:val="16"/>
  </w:num>
  <w:num w:numId="15" w16cid:durableId="498892363">
    <w:abstractNumId w:val="11"/>
  </w:num>
  <w:num w:numId="16" w16cid:durableId="1421215495">
    <w:abstractNumId w:val="18"/>
  </w:num>
  <w:num w:numId="17" w16cid:durableId="1476221340">
    <w:abstractNumId w:val="17"/>
  </w:num>
  <w:num w:numId="18" w16cid:durableId="2120682660">
    <w:abstractNumId w:val="14"/>
  </w:num>
  <w:num w:numId="19" w16cid:durableId="816337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0749B9-50F3-4AE2-A75E-70F010ECB0A4},{03373B55-A5D8-4896-9C5F-323B45A2ABFA},{7BAADBC0-E2E7-41F2-ABC7-1DED8B09AAFB}"/>
  </w:docVars>
  <w:rsids>
    <w:rsidRoot w:val="002D5E6D"/>
    <w:rsid w:val="002D5E6D"/>
    <w:rsid w:val="002E5A3C"/>
    <w:rsid w:val="00B20D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45871A-4F6B-43E5-9C9F-1D4E1BC3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2345</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M0619</vt:lpstr>
    </vt:vector>
  </TitlesOfParts>
  <Company>Riksdagen</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M0619</dc:title>
  <dc:subject>M0619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2011-11-22T08:18:00Z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Telefoni och bredband åt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Telefoni och bredband åt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Betty Malmberg m.fl. (M)</vt:lpwstr>
  </property>
  <property fmtid="{D5CDD505-2E9C-101B-9397-08002B2CF9AE}" pid="26" name="MotionarLista">
    <vt:lpwstr>Malmberg, Betty (M)\Staxäng, Lars-Arne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T354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20112012000000000077000006190069</vt:lpwstr>
  </property>
  <property fmtid="{D5CDD505-2E9C-101B-9397-08002B2CF9AE}" pid="47" name="datum">
    <vt:lpwstr>110929</vt:lpwstr>
  </property>
  <property fmtid="{D5CDD505-2E9C-101B-9397-08002B2CF9AE}" pid="48" name="avsändar-e-post">
    <vt:lpwstr>andreas.green@riksdagen.se</vt:lpwstr>
  </property>
  <property fmtid="{D5CDD505-2E9C-101B-9397-08002B2CF9AE}" pid="49" name="id">
    <vt:lpwstr>20112012000000000077000006190069</vt:lpwstr>
  </property>
  <property fmtid="{D5CDD505-2E9C-101B-9397-08002B2CF9AE}" pid="50" name="nummer">
    <vt:lpwstr>354</vt:lpwstr>
  </property>
  <property fmtid="{D5CDD505-2E9C-101B-9397-08002B2CF9AE}" pid="51" name="utskottsbeteckning">
    <vt:lpwstr>T</vt:lpwstr>
  </property>
  <property fmtid="{D5CDD505-2E9C-101B-9397-08002B2CF9AE}" pid="52" name="GlobalUID">
    <vt:lpwstr>{6F8E1FAA-1870-4D8A-92AF-0362A3CF8E47}</vt:lpwstr>
  </property>
  <property fmtid="{D5CDD505-2E9C-101B-9397-08002B2CF9AE}" pid="53" name="Överföringar">
    <vt:i4>0</vt:i4>
  </property>
  <property fmtid="{D5CDD505-2E9C-101B-9397-08002B2CF9AE}" pid="54" name="Checksum">
    <vt:lpwstr>*1002086391163*</vt:lpwstr>
  </property>
  <property fmtid="{D5CDD505-2E9C-101B-9397-08002B2CF9AE}" pid="55" name="skuggnummer">
    <vt:lpwstr>1774</vt:lpwstr>
  </property>
  <property fmtid="{D5CDD505-2E9C-101B-9397-08002B2CF9AE}" pid="56" name="urixVersion">
    <vt:lpwstr>4.5.0.25</vt:lpwstr>
  </property>
  <property fmtid="{D5CDD505-2E9C-101B-9397-08002B2CF9AE}" pid="57" name="urixOrigin">
    <vt:lpwstr>111122 09:28:12.150</vt:lpwstr>
  </property>
  <property fmtid="{D5CDD505-2E9C-101B-9397-08002B2CF9AE}" pid="58" name="urixGuid">
    <vt:lpwstr>{AEFEE1FB-DB9B-464A-BF5B-B9B5E5327D58}</vt:lpwstr>
  </property>
</Properties>
</file>