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26A4" w:rsidRDefault="00772FFE" w14:paraId="0A41A710" w14:textId="77777777">
      <w:pPr>
        <w:pStyle w:val="RubrikFrslagTIllRiksdagsbeslut"/>
      </w:pPr>
      <w:sdt>
        <w:sdtPr>
          <w:alias w:val="CC_Boilerplate_4"/>
          <w:tag w:val="CC_Boilerplate_4"/>
          <w:id w:val="-1644581176"/>
          <w:lock w:val="sdtContentLocked"/>
          <w:placeholder>
            <w:docPart w:val="95EB221509DD4F66B5D73F300DF30FB0"/>
          </w:placeholder>
          <w:text/>
        </w:sdtPr>
        <w:sdtEndPr/>
        <w:sdtContent>
          <w:r w:rsidRPr="009B062B" w:rsidR="00AF30DD">
            <w:t>Förslag till riksdagsbeslut</w:t>
          </w:r>
        </w:sdtContent>
      </w:sdt>
      <w:bookmarkEnd w:id="0"/>
      <w:bookmarkEnd w:id="1"/>
    </w:p>
    <w:sdt>
      <w:sdtPr>
        <w:alias w:val="Yrkande 1"/>
        <w:tag w:val="8d0d7f47-a51f-4530-921d-bb3f78daa920"/>
        <w:id w:val="444190929"/>
        <w:lock w:val="sdtLocked"/>
      </w:sdtPr>
      <w:sdtEndPr/>
      <w:sdtContent>
        <w:p w:rsidR="001D15ED" w:rsidRDefault="003526EA" w14:paraId="5A868742" w14:textId="77777777">
          <w:pPr>
            <w:pStyle w:val="Frslagstext"/>
            <w:numPr>
              <w:ilvl w:val="0"/>
              <w:numId w:val="0"/>
            </w:numPr>
          </w:pPr>
          <w:r>
            <w:t>Riksdagen ställer sig bakom det som anförs i motionen om att regeringen bör verka för att grundskolan ska utbilda elever i artificiell intelligens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DCCED09FC84D62883DA46ABF62A4A5"/>
        </w:placeholder>
        <w:text/>
      </w:sdtPr>
      <w:sdtEndPr/>
      <w:sdtContent>
        <w:p w:rsidRPr="009B062B" w:rsidR="006D79C9" w:rsidP="00333E95" w:rsidRDefault="006D79C9" w14:paraId="4A918E88" w14:textId="77777777">
          <w:pPr>
            <w:pStyle w:val="Rubrik1"/>
          </w:pPr>
          <w:r>
            <w:t>Motivering</w:t>
          </w:r>
        </w:p>
      </w:sdtContent>
    </w:sdt>
    <w:bookmarkEnd w:displacedByCustomXml="prev" w:id="3"/>
    <w:bookmarkEnd w:displacedByCustomXml="prev" w:id="4"/>
    <w:p w:rsidR="006C3E32" w:rsidP="005C318C" w:rsidRDefault="005C318C" w14:paraId="615768C0" w14:textId="77777777">
      <w:pPr>
        <w:pStyle w:val="Normalutanindragellerluft"/>
      </w:pPr>
      <w:r>
        <w:t xml:space="preserve">Under de senaste åren har artificiell intelligens (AI) gjort enastående framsteg och blivit </w:t>
      </w:r>
      <w:r w:rsidRPr="006C3E32">
        <w:rPr>
          <w:spacing w:val="-2"/>
        </w:rPr>
        <w:t xml:space="preserve">en viktig del av vår vardag. Från självkörande bilar och virtuella assistenter till avancerad </w:t>
      </w:r>
      <w:r>
        <w:t>medicinsk diagnostik och automatiserade beslutsfattande system, har AI visat sin potential att förändra samt effektivisera industrier och förbättra livskvaliteten. Tekniken utvecklas i en rasande takt, tack vare framsteg inom maskininlärning, datorkraft och tillgången till stora mängder data.</w:t>
      </w:r>
    </w:p>
    <w:p w:rsidR="006C3E32" w:rsidP="006C3E32" w:rsidRDefault="005C318C" w14:paraId="354D51A1" w14:textId="514C9347">
      <w:r>
        <w:t>Trots denna positiva utveckling medför AI också utmaningar och samhälleliga frågor. Integritetsfrågor, säkerhet, arbetsmarknadens förändringar och etiska över</w:t>
      </w:r>
      <w:r w:rsidR="006C3E32">
        <w:softHyphen/>
      </w:r>
      <w:r>
        <w:t>väganden kring autonoma beslut är bara några av de aktuella problem som uppstår i takt med att AI-tekniken integreras mer i våra liv. Dessa aspekter visar på vikten av att inte bara utnyttja möjligheterna, utan även förstå och hantera konsekvenserna av AI på ett ansvarsfullt sätt.</w:t>
      </w:r>
    </w:p>
    <w:p w:rsidR="006C3E32" w:rsidP="006C3E32" w:rsidRDefault="005C318C" w14:paraId="52C6CBF2" w14:textId="77777777">
      <w:r>
        <w:t>Att inkludera undervisning om AI i grundskolan är därför avgörande av flera anledningar. För det första</w:t>
      </w:r>
      <w:r w:rsidR="003526EA">
        <w:t>:</w:t>
      </w:r>
      <w:r>
        <w:t xml:space="preserve"> </w:t>
      </w:r>
      <w:r w:rsidR="003526EA">
        <w:t>G</w:t>
      </w:r>
      <w:r>
        <w:t>enom att utbilda unga elever i AI och dess funktioner förbereder vi dem för en framtid där teknologin kommer att spela en central roll i nästan alla aspekter av deras liv. En grundläggande förståelse för AI kan ge dem verktyg att navigera och använda tekniken på ett sätt som gynnar dem själva och samhället.</w:t>
      </w:r>
    </w:p>
    <w:p w:rsidR="006C3E32" w:rsidP="006C3E32" w:rsidRDefault="005C318C" w14:paraId="7D212B55" w14:textId="77777777">
      <w:r>
        <w:t>För det andra</w:t>
      </w:r>
      <w:r w:rsidR="003526EA">
        <w:t>:</w:t>
      </w:r>
      <w:r>
        <w:t xml:space="preserve"> </w:t>
      </w:r>
      <w:r w:rsidR="003526EA">
        <w:t>U</w:t>
      </w:r>
      <w:r>
        <w:t>ndervisning om AI kan bidra till att minska den digitala klyftan. Genom att göra teknisk utbildning tillgänglig för alla elever, oavsett socioekonomisk bakgrund, kan vi säkerställa att fler människor har möjlighet att delta i och bidra till den digitala ekonomin. Detta är särskilt viktigt i en värld där teknikrelaterade färdigheter blir alltmer värdefulla.</w:t>
      </w:r>
    </w:p>
    <w:p w:rsidR="006C3E32" w:rsidP="006C3E32" w:rsidRDefault="005C318C" w14:paraId="17D99104" w14:textId="77777777">
      <w:r>
        <w:lastRenderedPageBreak/>
        <w:t xml:space="preserve">Vidare kan en tidig utbildning om AI uppmuntra </w:t>
      </w:r>
      <w:r w:rsidR="003526EA">
        <w:t xml:space="preserve">till </w:t>
      </w:r>
      <w:r>
        <w:t>kritiskt tänkande kring etiska frågor och ansvarsfull användning av teknik. Eleverna får chans att diskutera och reflektera över de moraliska och samhälleliga implikationerna av AI, vilket i sin tur kan leda till en mer medveten och informerad framtida generation som kan hantera de komplexa problem som AI-tekniken medför.</w:t>
      </w:r>
    </w:p>
    <w:p w:rsidR="00BB6339" w:rsidP="006C3E32" w:rsidRDefault="005C318C" w14:paraId="589354DC" w14:textId="7C8866B8">
      <w:r>
        <w:t xml:space="preserve">Regeringen bör säkerställa att samtliga elever inom </w:t>
      </w:r>
      <w:r>
        <w:rPr>
          <w:rStyle w:val="FrslagstextChar"/>
        </w:rPr>
        <w:t>grundskolan framöver genomgår utbildning om AI.</w:t>
      </w:r>
    </w:p>
    <w:sdt>
      <w:sdtPr>
        <w:rPr>
          <w:i/>
          <w:noProof/>
        </w:rPr>
        <w:alias w:val="CC_Underskrifter"/>
        <w:tag w:val="CC_Underskrifter"/>
        <w:id w:val="583496634"/>
        <w:lock w:val="sdtContentLocked"/>
        <w:placeholder>
          <w:docPart w:val="02B797DE48D94240B65F7CA11AA1DC27"/>
        </w:placeholder>
      </w:sdtPr>
      <w:sdtEndPr>
        <w:rPr>
          <w:i w:val="0"/>
          <w:noProof w:val="0"/>
        </w:rPr>
      </w:sdtEndPr>
      <w:sdtContent>
        <w:p w:rsidR="00D026A4" w:rsidP="00D026A4" w:rsidRDefault="00D026A4" w14:paraId="443CFDC2" w14:textId="77777777"/>
        <w:p w:rsidRPr="008E0FE2" w:rsidR="004801AC" w:rsidP="00D026A4" w:rsidRDefault="00772FFE" w14:paraId="46C7B184" w14:textId="4F085F3A"/>
      </w:sdtContent>
    </w:sdt>
    <w:tbl>
      <w:tblPr>
        <w:tblW w:w="5000" w:type="pct"/>
        <w:tblLook w:val="04A0" w:firstRow="1" w:lastRow="0" w:firstColumn="1" w:lastColumn="0" w:noHBand="0" w:noVBand="1"/>
        <w:tblCaption w:val="underskrifter"/>
      </w:tblPr>
      <w:tblGrid>
        <w:gridCol w:w="4252"/>
        <w:gridCol w:w="4252"/>
      </w:tblGrid>
      <w:tr w:rsidR="001D15ED" w14:paraId="5B8106CB" w14:textId="77777777">
        <w:trPr>
          <w:cantSplit/>
        </w:trPr>
        <w:tc>
          <w:tcPr>
            <w:tcW w:w="50" w:type="pct"/>
            <w:vAlign w:val="bottom"/>
          </w:tcPr>
          <w:p w:rsidR="001D15ED" w:rsidRDefault="003526EA" w14:paraId="23AA3019" w14:textId="77777777">
            <w:pPr>
              <w:pStyle w:val="Underskrifter"/>
              <w:spacing w:after="0"/>
            </w:pPr>
            <w:r>
              <w:t>Markus Wiechel (SD)</w:t>
            </w:r>
          </w:p>
        </w:tc>
        <w:tc>
          <w:tcPr>
            <w:tcW w:w="50" w:type="pct"/>
            <w:vAlign w:val="bottom"/>
          </w:tcPr>
          <w:p w:rsidR="001D15ED" w:rsidRDefault="003526EA" w14:paraId="53040001" w14:textId="77777777">
            <w:pPr>
              <w:pStyle w:val="Underskrifter"/>
              <w:spacing w:after="0"/>
            </w:pPr>
            <w:r>
              <w:t>Björn Söder (SD)</w:t>
            </w:r>
          </w:p>
        </w:tc>
      </w:tr>
    </w:tbl>
    <w:p w:rsidR="00BD70B3" w:rsidRDefault="00BD70B3" w14:paraId="745167BE" w14:textId="77777777"/>
    <w:sectPr w:rsidR="00BD70B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07925" w14:textId="77777777" w:rsidR="006B249C" w:rsidRDefault="006B249C" w:rsidP="000C1CAD">
      <w:pPr>
        <w:spacing w:line="240" w:lineRule="auto"/>
      </w:pPr>
      <w:r>
        <w:separator/>
      </w:r>
    </w:p>
  </w:endnote>
  <w:endnote w:type="continuationSeparator" w:id="0">
    <w:p w14:paraId="65CDCB6D" w14:textId="77777777" w:rsidR="006B249C" w:rsidRDefault="006B24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EC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82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D1DD" w14:textId="6436805E" w:rsidR="00262EA3" w:rsidRPr="00D026A4" w:rsidRDefault="00262EA3" w:rsidP="00D026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A392A" w14:textId="77777777" w:rsidR="006B249C" w:rsidRDefault="006B249C" w:rsidP="000C1CAD">
      <w:pPr>
        <w:spacing w:line="240" w:lineRule="auto"/>
      </w:pPr>
      <w:r>
        <w:separator/>
      </w:r>
    </w:p>
  </w:footnote>
  <w:footnote w:type="continuationSeparator" w:id="0">
    <w:p w14:paraId="194CF69A" w14:textId="77777777" w:rsidR="006B249C" w:rsidRDefault="006B24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B1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7BBF72" wp14:editId="4B6C71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07E3D5" w14:textId="4D943A95" w:rsidR="00262EA3" w:rsidRDefault="00772FFE" w:rsidP="008103B5">
                          <w:pPr>
                            <w:jc w:val="right"/>
                          </w:pPr>
                          <w:sdt>
                            <w:sdtPr>
                              <w:alias w:val="CC_Noformat_Partikod"/>
                              <w:tag w:val="CC_Noformat_Partikod"/>
                              <w:id w:val="-53464382"/>
                              <w:text/>
                            </w:sdtPr>
                            <w:sdtEndPr/>
                            <w:sdtContent>
                              <w:r w:rsidR="006B249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7BBF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07E3D5" w14:textId="4D943A95" w:rsidR="00262EA3" w:rsidRDefault="00772FFE" w:rsidP="008103B5">
                    <w:pPr>
                      <w:jc w:val="right"/>
                    </w:pPr>
                    <w:sdt>
                      <w:sdtPr>
                        <w:alias w:val="CC_Noformat_Partikod"/>
                        <w:tag w:val="CC_Noformat_Partikod"/>
                        <w:id w:val="-53464382"/>
                        <w:text/>
                      </w:sdtPr>
                      <w:sdtEndPr/>
                      <w:sdtContent>
                        <w:r w:rsidR="006B249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71B7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6BA7" w14:textId="77777777" w:rsidR="00262EA3" w:rsidRDefault="00262EA3" w:rsidP="008563AC">
    <w:pPr>
      <w:jc w:val="right"/>
    </w:pPr>
  </w:p>
  <w:p w14:paraId="7CB89F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B1FA" w14:textId="77777777" w:rsidR="00262EA3" w:rsidRDefault="00772F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50C31A" wp14:editId="27596F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B08980" w14:textId="4F0E70ED" w:rsidR="00262EA3" w:rsidRDefault="00772FFE" w:rsidP="00A314CF">
    <w:pPr>
      <w:pStyle w:val="FSHNormal"/>
      <w:spacing w:before="40"/>
    </w:pPr>
    <w:sdt>
      <w:sdtPr>
        <w:alias w:val="CC_Noformat_Motionstyp"/>
        <w:tag w:val="CC_Noformat_Motionstyp"/>
        <w:id w:val="1162973129"/>
        <w:lock w:val="sdtContentLocked"/>
        <w15:appearance w15:val="hidden"/>
        <w:text/>
      </w:sdtPr>
      <w:sdtEndPr/>
      <w:sdtContent>
        <w:r w:rsidR="00D026A4">
          <w:t>Enskild motion</w:t>
        </w:r>
      </w:sdtContent>
    </w:sdt>
    <w:r w:rsidR="00821B36">
      <w:t xml:space="preserve"> </w:t>
    </w:r>
    <w:sdt>
      <w:sdtPr>
        <w:alias w:val="CC_Noformat_Partikod"/>
        <w:tag w:val="CC_Noformat_Partikod"/>
        <w:id w:val="1471015553"/>
        <w:text/>
      </w:sdtPr>
      <w:sdtEndPr/>
      <w:sdtContent>
        <w:r w:rsidR="006B249C">
          <w:t>SD</w:t>
        </w:r>
      </w:sdtContent>
    </w:sdt>
    <w:sdt>
      <w:sdtPr>
        <w:alias w:val="CC_Noformat_Partinummer"/>
        <w:tag w:val="CC_Noformat_Partinummer"/>
        <w:id w:val="-2014525982"/>
        <w:showingPlcHdr/>
        <w:text/>
      </w:sdtPr>
      <w:sdtEndPr/>
      <w:sdtContent>
        <w:r w:rsidR="00821B36">
          <w:t xml:space="preserve"> </w:t>
        </w:r>
      </w:sdtContent>
    </w:sdt>
  </w:p>
  <w:p w14:paraId="4B97F0DB" w14:textId="77777777" w:rsidR="00262EA3" w:rsidRPr="008227B3" w:rsidRDefault="00772F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FFD70E" w14:textId="49F2B163" w:rsidR="00262EA3" w:rsidRPr="008227B3" w:rsidRDefault="00772F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26A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26A4">
          <w:t>:396</w:t>
        </w:r>
      </w:sdtContent>
    </w:sdt>
  </w:p>
  <w:p w14:paraId="57E9F13A" w14:textId="2C363F6D" w:rsidR="00262EA3" w:rsidRDefault="00772FFE" w:rsidP="00E03A3D">
    <w:pPr>
      <w:pStyle w:val="Motionr"/>
    </w:pPr>
    <w:sdt>
      <w:sdtPr>
        <w:alias w:val="CC_Noformat_Avtext"/>
        <w:tag w:val="CC_Noformat_Avtext"/>
        <w:id w:val="-2020768203"/>
        <w:lock w:val="sdtContentLocked"/>
        <w15:appearance w15:val="hidden"/>
        <w:text/>
      </w:sdtPr>
      <w:sdtEndPr/>
      <w:sdtContent>
        <w:r w:rsidR="00D026A4">
          <w:t>av Markus Wiechel och Björn Söder (båda SD)</w:t>
        </w:r>
      </w:sdtContent>
    </w:sdt>
  </w:p>
  <w:sdt>
    <w:sdtPr>
      <w:alias w:val="CC_Noformat_Rubtext"/>
      <w:tag w:val="CC_Noformat_Rubtext"/>
      <w:id w:val="-218060500"/>
      <w:lock w:val="sdtLocked"/>
      <w:text/>
    </w:sdtPr>
    <w:sdtEndPr/>
    <w:sdtContent>
      <w:p w14:paraId="44D8204D" w14:textId="62741ABC" w:rsidR="00262EA3" w:rsidRDefault="005C318C" w:rsidP="00283E0F">
        <w:pPr>
          <w:pStyle w:val="FSHRub2"/>
        </w:pPr>
        <w:r>
          <w:t>AI-utbildning inom grundskolan</w:t>
        </w:r>
      </w:p>
    </w:sdtContent>
  </w:sdt>
  <w:sdt>
    <w:sdtPr>
      <w:alias w:val="CC_Boilerplate_3"/>
      <w:tag w:val="CC_Boilerplate_3"/>
      <w:id w:val="1606463544"/>
      <w:lock w:val="sdtContentLocked"/>
      <w15:appearance w15:val="hidden"/>
      <w:text w:multiLine="1"/>
    </w:sdtPr>
    <w:sdtEndPr/>
    <w:sdtContent>
      <w:p w14:paraId="325C08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24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5ED"/>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EA"/>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81"/>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18C"/>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49C"/>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E32"/>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F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0B3"/>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6A4"/>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2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E62"/>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5D0284"/>
  <w15:chartTrackingRefBased/>
  <w15:docId w15:val="{05A88466-5A47-4341-A08C-6AEB636E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22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EB221509DD4F66B5D73F300DF30FB0"/>
        <w:category>
          <w:name w:val="Allmänt"/>
          <w:gallery w:val="placeholder"/>
        </w:category>
        <w:types>
          <w:type w:val="bbPlcHdr"/>
        </w:types>
        <w:behaviors>
          <w:behavior w:val="content"/>
        </w:behaviors>
        <w:guid w:val="{2E11F2B7-F4CF-463F-9970-C36148904A9E}"/>
      </w:docPartPr>
      <w:docPartBody>
        <w:p w:rsidR="00F053A0" w:rsidRDefault="00F053A0">
          <w:pPr>
            <w:pStyle w:val="95EB221509DD4F66B5D73F300DF30FB0"/>
          </w:pPr>
          <w:r w:rsidRPr="005A0A93">
            <w:rPr>
              <w:rStyle w:val="Platshllartext"/>
            </w:rPr>
            <w:t>Förslag till riksdagsbeslut</w:t>
          </w:r>
        </w:p>
      </w:docPartBody>
    </w:docPart>
    <w:docPart>
      <w:docPartPr>
        <w:name w:val="1EDCCED09FC84D62883DA46ABF62A4A5"/>
        <w:category>
          <w:name w:val="Allmänt"/>
          <w:gallery w:val="placeholder"/>
        </w:category>
        <w:types>
          <w:type w:val="bbPlcHdr"/>
        </w:types>
        <w:behaviors>
          <w:behavior w:val="content"/>
        </w:behaviors>
        <w:guid w:val="{EB269710-56FD-4BFE-923A-DB8C6FB1224E}"/>
      </w:docPartPr>
      <w:docPartBody>
        <w:p w:rsidR="00F053A0" w:rsidRDefault="00F053A0">
          <w:pPr>
            <w:pStyle w:val="1EDCCED09FC84D62883DA46ABF62A4A5"/>
          </w:pPr>
          <w:r w:rsidRPr="005A0A93">
            <w:rPr>
              <w:rStyle w:val="Platshllartext"/>
            </w:rPr>
            <w:t>Motivering</w:t>
          </w:r>
        </w:p>
      </w:docPartBody>
    </w:docPart>
    <w:docPart>
      <w:docPartPr>
        <w:name w:val="02B797DE48D94240B65F7CA11AA1DC27"/>
        <w:category>
          <w:name w:val="Allmänt"/>
          <w:gallery w:val="placeholder"/>
        </w:category>
        <w:types>
          <w:type w:val="bbPlcHdr"/>
        </w:types>
        <w:behaviors>
          <w:behavior w:val="content"/>
        </w:behaviors>
        <w:guid w:val="{E7DFA68C-AFEB-454F-BC20-96DD148ADEFB}"/>
      </w:docPartPr>
      <w:docPartBody>
        <w:p w:rsidR="0013482C" w:rsidRDefault="001348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A0"/>
    <w:rsid w:val="0013482C"/>
    <w:rsid w:val="00F05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EB221509DD4F66B5D73F300DF30FB0">
    <w:name w:val="95EB221509DD4F66B5D73F300DF30FB0"/>
  </w:style>
  <w:style w:type="paragraph" w:customStyle="1" w:styleId="1EDCCED09FC84D62883DA46ABF62A4A5">
    <w:name w:val="1EDCCED09FC84D62883DA46ABF62A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2FD3F-3A5C-4606-8302-A0DE67F92F46}"/>
</file>

<file path=customXml/itemProps2.xml><?xml version="1.0" encoding="utf-8"?>
<ds:datastoreItem xmlns:ds="http://schemas.openxmlformats.org/officeDocument/2006/customXml" ds:itemID="{360CA4AD-03A3-4974-ACBF-C2C159638494}"/>
</file>

<file path=customXml/itemProps3.xml><?xml version="1.0" encoding="utf-8"?>
<ds:datastoreItem xmlns:ds="http://schemas.openxmlformats.org/officeDocument/2006/customXml" ds:itemID="{12B1DD57-3426-4685-B63F-CE77352020E2}"/>
</file>

<file path=docProps/app.xml><?xml version="1.0" encoding="utf-8"?>
<Properties xmlns="http://schemas.openxmlformats.org/officeDocument/2006/extended-properties" xmlns:vt="http://schemas.openxmlformats.org/officeDocument/2006/docPropsVTypes">
  <Template>Normal</Template>
  <TotalTime>12</TotalTime>
  <Pages>2</Pages>
  <Words>362</Words>
  <Characters>2099</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