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50393" w:rsidP="00DA0661">
      <w:pPr>
        <w:pStyle w:val="Title"/>
      </w:pPr>
      <w:bookmarkStart w:id="0" w:name="Start"/>
      <w:bookmarkEnd w:id="0"/>
      <w:r>
        <w:t>Svar på fråga 2023/24:22 av Eric Palmqvist (SD)</w:t>
      </w:r>
      <w:r>
        <w:br/>
      </w:r>
      <w:r w:rsidRPr="00350393">
        <w:t>Sveriges självförsörjningsgrad när det gäller koppar och kobolt</w:t>
      </w:r>
    </w:p>
    <w:p w:rsidR="00A41AFF" w:rsidP="00A41AFF">
      <w:pPr>
        <w:pStyle w:val="BodyText"/>
      </w:pPr>
      <w:r>
        <w:t xml:space="preserve">Eric Palmqvist har frågat klimat- och miljöministern </w:t>
      </w:r>
      <w:r w:rsidR="00B12E31">
        <w:t xml:space="preserve">hur </w:t>
      </w:r>
      <w:r w:rsidR="00FF144A">
        <w:t xml:space="preserve">regeringen ser på att elektrifieringen av samhället i hög grad är avhängigt av metaller och mineral som brutits på ett tvivelaktigt sätt, och vilka åtgärder regeringen avser vidta </w:t>
      </w:r>
      <w:r>
        <w:t xml:space="preserve">som syftar till </w:t>
      </w:r>
      <w:r w:rsidR="00FF144A">
        <w:t>att öka Sveriges självförsörjningsgrad av dessa metaller och mineral</w:t>
      </w:r>
      <w:r w:rsidR="002C39C5">
        <w:t>.</w:t>
      </w:r>
    </w:p>
    <w:p w:rsidR="00BD7491" w:rsidP="00BD7491">
      <w:pPr>
        <w:pStyle w:val="BodyText"/>
      </w:pPr>
      <w:r>
        <w:t>Arbetet inom regeringen är så fördelat att det är jag som ska svara på frågan.</w:t>
      </w:r>
    </w:p>
    <w:p w:rsidR="0011181A" w:rsidP="005A73F7">
      <w:pPr>
        <w:pStyle w:val="BodyText"/>
      </w:pPr>
      <w:r>
        <w:t>Metaller och mineral</w:t>
      </w:r>
      <w:r w:rsidRPr="00561648">
        <w:t xml:space="preserve"> återfinns i princip </w:t>
      </w:r>
      <w:r w:rsidR="00A41AFF">
        <w:t xml:space="preserve">i </w:t>
      </w:r>
      <w:r w:rsidRPr="00561648">
        <w:t>alla industriella värdekedjor</w:t>
      </w:r>
      <w:r w:rsidRPr="002B7C86" w:rsidR="002B7C86">
        <w:t xml:space="preserve"> </w:t>
      </w:r>
      <w:r w:rsidR="002B7C86">
        <w:t>t.ex.</w:t>
      </w:r>
      <w:r w:rsidR="002B7C86">
        <w:t xml:space="preserve"> elbilar, elsystem och mobiltelefoner</w:t>
      </w:r>
      <w:r w:rsidRPr="00561648">
        <w:t xml:space="preserve">. På grund av länders investeringar i den gröna och digitala omställningen och </w:t>
      </w:r>
      <w:r>
        <w:t xml:space="preserve">geopolitiska situationen, </w:t>
      </w:r>
      <w:r w:rsidR="00A41AFF">
        <w:t>t.</w:t>
      </w:r>
      <w:r>
        <w:t>ex</w:t>
      </w:r>
      <w:r w:rsidR="00A41AFF">
        <w:t>.</w:t>
      </w:r>
      <w:r w:rsidRPr="00561648">
        <w:t xml:space="preserve"> Rysslands anfallskrig mot Ukraina, förväntas efterfrågan på kritiska råmaterial öka enormt under kommande år</w:t>
      </w:r>
      <w:r>
        <w:t xml:space="preserve">. </w:t>
      </w:r>
      <w:r w:rsidRPr="00874B54" w:rsidR="005A73F7">
        <w:t>EU är i</w:t>
      </w:r>
      <w:r w:rsidR="00A41AFF">
        <w:t> </w:t>
      </w:r>
      <w:r w:rsidRPr="00874B54" w:rsidR="005A73F7">
        <w:t xml:space="preserve">dag till stor del beroende av ett fåtal tredjeländer vad gäller kritiska råmaterial, varav vissa av dem inte delar europeiska värderingar eller lever upp till de miljökrav </w:t>
      </w:r>
      <w:r w:rsidR="005A73F7">
        <w:t xml:space="preserve">och anställningsvillkor </w:t>
      </w:r>
      <w:r w:rsidRPr="00874B54" w:rsidR="005A73F7">
        <w:t>som vi har inom EU.</w:t>
      </w:r>
      <w:r w:rsidR="005A73F7">
        <w:t xml:space="preserve"> </w:t>
      </w:r>
      <w:r>
        <w:t>D</w:t>
      </w:r>
      <w:r w:rsidRPr="00BD7491" w:rsidR="00BD7491">
        <w:t xml:space="preserve">et </w:t>
      </w:r>
      <w:r w:rsidR="005A73F7">
        <w:t>är därför avgörande</w:t>
      </w:r>
      <w:r w:rsidRPr="00BD7491" w:rsidR="005A73F7">
        <w:t xml:space="preserve"> </w:t>
      </w:r>
      <w:r w:rsidRPr="00BD7491" w:rsidR="00BD7491">
        <w:t xml:space="preserve">att säkerställa en hållbar inhemsk försörjning av </w:t>
      </w:r>
      <w:r w:rsidR="00EB7EB5">
        <w:t>rå</w:t>
      </w:r>
      <w:r w:rsidR="002B7C86">
        <w:t>material,</w:t>
      </w:r>
      <w:r w:rsidRPr="00923189" w:rsidR="002B7C86">
        <w:t xml:space="preserve"> </w:t>
      </w:r>
      <w:r w:rsidR="002B7C86">
        <w:t>från både primära och sekundära källor,</w:t>
      </w:r>
      <w:r w:rsidRPr="00BD7491" w:rsidR="00BD7491">
        <w:t xml:space="preserve"> för att uppnå EU:s höga klimatambition. Men också för att säkerställa självförsörjning för att komma bort från dagens beroende av ett fåtal länder</w:t>
      </w:r>
      <w:r w:rsidR="005A73F7">
        <w:t>, inte minst i syfte att stärka vår resiliens</w:t>
      </w:r>
      <w:r>
        <w:t>.</w:t>
      </w:r>
      <w:r w:rsidR="005A73F7">
        <w:t xml:space="preserve"> </w:t>
      </w:r>
      <w:r w:rsidRPr="00DF17BD" w:rsidR="00DF17BD">
        <w:t>Vi kommer int</w:t>
      </w:r>
      <w:r w:rsidR="00DF17BD">
        <w:t>e</w:t>
      </w:r>
      <w:r w:rsidRPr="00DF17BD" w:rsidR="00DF17BD">
        <w:t xml:space="preserve"> att kunna bli helt självförsörjande utan det behövs såväl import</w:t>
      </w:r>
      <w:r w:rsidR="001A3403">
        <w:t xml:space="preserve"> från likasinnade länder</w:t>
      </w:r>
      <w:r w:rsidRPr="00DF17BD" w:rsidR="00DF17BD">
        <w:t>, som utvinning och återvinning.</w:t>
      </w:r>
    </w:p>
    <w:p w:rsidR="002B6B95" w:rsidP="00FF144A">
      <w:pPr>
        <w:pStyle w:val="BodyText"/>
      </w:pPr>
      <w:r w:rsidRPr="00424389">
        <w:t xml:space="preserve">Sverige har stor potential att bidra till Europas försörjning av kritiska </w:t>
      </w:r>
      <w:r w:rsidR="002C39C5">
        <w:t xml:space="preserve">och strategiska </w:t>
      </w:r>
      <w:r w:rsidRPr="00424389">
        <w:t xml:space="preserve">råmaterial, </w:t>
      </w:r>
      <w:r w:rsidR="00D82E58">
        <w:t>både</w:t>
      </w:r>
      <w:r w:rsidRPr="00424389">
        <w:t xml:space="preserve"> genom teknisk kompetens och innovationsförmåga längs värdekedjan och genom den geologiska potential</w:t>
      </w:r>
      <w:r w:rsidR="002C39C5">
        <w:t xml:space="preserve"> för många</w:t>
      </w:r>
      <w:r w:rsidRPr="00424389">
        <w:t xml:space="preserve"> råmaterial som finns i Sverige</w:t>
      </w:r>
      <w:r w:rsidR="002C39C5">
        <w:t>.</w:t>
      </w:r>
      <w:r w:rsidR="00BD7491">
        <w:t xml:space="preserve"> Därför har vi i </w:t>
      </w:r>
      <w:r w:rsidR="00A41AFF">
        <w:t>b</w:t>
      </w:r>
      <w:r w:rsidR="00BD7491">
        <w:t xml:space="preserve">udgetpropositionen </w:t>
      </w:r>
      <w:r w:rsidR="00B12E31">
        <w:t>för 2024 föreslagit att Sveriges geologiska undersöknings (</w:t>
      </w:r>
      <w:r w:rsidRPr="00D46F6D" w:rsidR="00B12E31">
        <w:t>SGU</w:t>
      </w:r>
      <w:r w:rsidR="00B12E31">
        <w:t>)</w:t>
      </w:r>
      <w:r w:rsidRPr="00D46F6D" w:rsidR="00B12E31">
        <w:t xml:space="preserve"> förvaltningsanslag ökas med 70 m</w:t>
      </w:r>
      <w:r w:rsidR="00A41AFF">
        <w:t xml:space="preserve">iljoner </w:t>
      </w:r>
      <w:r w:rsidRPr="00D46F6D" w:rsidR="00B12E31">
        <w:t>kr</w:t>
      </w:r>
      <w:r w:rsidR="00A41AFF">
        <w:t>onor</w:t>
      </w:r>
      <w:r w:rsidRPr="00D46F6D" w:rsidR="00B12E31">
        <w:t xml:space="preserve"> 2024 för myndighetens arbete med kartläggning av malmpotentiella områden samt för information och främjande av mineralutvinning i Sverige. Därefter </w:t>
      </w:r>
      <w:r w:rsidR="00B12E31">
        <w:t xml:space="preserve">beräknas anslaget </w:t>
      </w:r>
      <w:r w:rsidRPr="00D46F6D" w:rsidR="00B12E31">
        <w:t xml:space="preserve">öka </w:t>
      </w:r>
      <w:r w:rsidR="00B12E31">
        <w:t>med 70 m</w:t>
      </w:r>
      <w:r w:rsidR="00A41AFF">
        <w:t xml:space="preserve">iljoner </w:t>
      </w:r>
      <w:r w:rsidR="00B12E31">
        <w:t>kr</w:t>
      </w:r>
      <w:r w:rsidR="00A41AFF">
        <w:t>onor</w:t>
      </w:r>
      <w:r w:rsidR="00B12E31">
        <w:t>/år 2025–2026 samt med</w:t>
      </w:r>
      <w:r w:rsidRPr="00D46F6D" w:rsidR="00B12E31">
        <w:t xml:space="preserve"> 30 </w:t>
      </w:r>
      <w:r w:rsidR="00A41AFF">
        <w:t>miljoner kronor</w:t>
      </w:r>
      <w:r w:rsidRPr="00D46F6D" w:rsidR="00B12E31">
        <w:t>/år fr.o.m. 2027 för samma ändamål. Den här är den största satsningen under överskådlig tid på kartläggning av malmpotentiella områden och främjande av mineralutvinning, vilket visar på hur regeringen prioriterar arbetet med att främja en tryggare mineralförsörjning.</w:t>
      </w:r>
    </w:p>
    <w:p w:rsidR="005A73F7" w:rsidP="005A73F7">
      <w:pPr>
        <w:pStyle w:val="BodyText"/>
      </w:pPr>
      <w:r w:rsidRPr="00061E42">
        <w:t xml:space="preserve">Regeringen avser vidare att ta fram en ny mineralstrategi för att </w:t>
      </w:r>
      <w:r w:rsidR="002B7C86">
        <w:t>bl.a.</w:t>
      </w:r>
      <w:r w:rsidR="002B7C86">
        <w:t xml:space="preserve"> </w:t>
      </w:r>
      <w:r w:rsidRPr="00061E42">
        <w:t>säkra inhemsk metallproduktion i en förändrad geopolitisk kontext. Strategin kommer att vara vägledande för hur regeringen framgent ska arbeta för att stärka och utveckla svensk mineralnäring och hela gruvklustret.</w:t>
      </w:r>
    </w:p>
    <w:p w:rsidR="000C326B" w:rsidRPr="000C326B" w:rsidP="000C326B">
      <w:pPr>
        <w:pStyle w:val="BodyText"/>
      </w:pPr>
      <w:r w:rsidRPr="000C326B">
        <w:t xml:space="preserve">Regeringen tar dessutom ett helhetsgrepp kring tillståndsprocesserna. I juni tillsatte vi en ambitiös utredning om förkortade och förenklade tillståndsprocesser, som ska se till att processen från ansökan till beslut går snabbare, blir enklare, mer effektiv och mer förutsägbar. Parallellt med detta </w:t>
      </w:r>
      <w:r w:rsidRPr="000C326B">
        <w:t>arbetar regeringen</w:t>
      </w:r>
      <w:r w:rsidRPr="000C326B">
        <w:t xml:space="preserve"> med att genomföra delar av de förslag som tidigare lämnats av Miljöprövningsutredningen</w:t>
      </w:r>
      <w:r w:rsidR="0062536E">
        <w:t>.</w:t>
      </w:r>
      <w:r w:rsidR="00AE60B2">
        <w:t xml:space="preserve"> </w:t>
      </w:r>
      <w:r w:rsidR="0062536E">
        <w:t>B</w:t>
      </w:r>
      <w:r w:rsidRPr="000C326B">
        <w:t xml:space="preserve">eredning av </w:t>
      </w:r>
      <w:bookmarkStart w:id="1" w:name="_Hlk146610265"/>
      <w:r w:rsidRPr="000C326B">
        <w:t>Klimaträttsutredningens slutbetänkande</w:t>
      </w:r>
      <w:r w:rsidR="0062536E">
        <w:t xml:space="preserve"> </w:t>
      </w:r>
      <w:bookmarkEnd w:id="1"/>
      <w:r w:rsidR="0062536E">
        <w:t>pågår</w:t>
      </w:r>
      <w:r w:rsidRPr="000C326B">
        <w:t>. </w:t>
      </w:r>
    </w:p>
    <w:p w:rsidR="000C326B" w:rsidRPr="000C326B" w:rsidP="000C326B">
      <w:pPr>
        <w:pStyle w:val="BodyText"/>
      </w:pPr>
      <w:r>
        <w:t xml:space="preserve">I </w:t>
      </w:r>
      <w:r w:rsidR="00A41AFF">
        <w:t>b</w:t>
      </w:r>
      <w:r>
        <w:t xml:space="preserve">udgetpropositionen </w:t>
      </w:r>
      <w:r w:rsidR="00A41AFF">
        <w:t xml:space="preserve">har </w:t>
      </w:r>
      <w:r>
        <w:t xml:space="preserve">regeringen </w:t>
      </w:r>
      <w:r w:rsidR="00A41AFF">
        <w:t xml:space="preserve">föreslagit att </w:t>
      </w:r>
      <w:r w:rsidRPr="000C326B" w:rsidR="00A41AFF">
        <w:t xml:space="preserve">länsstyrelserna </w:t>
      </w:r>
      <w:r w:rsidRPr="000C326B">
        <w:t xml:space="preserve">under nästa år </w:t>
      </w:r>
      <w:r w:rsidR="00A41AFF">
        <w:t xml:space="preserve">tillförs </w:t>
      </w:r>
      <w:r w:rsidRPr="000C326B">
        <w:t>100 miljoner kronor till för miljötillsyn, tillsynsvägledning och miljöprövning och tio miljoner till Sveriges Domstolar, så att de kan effektivisera sitt arbete med att hantera tillståndsprövningarna.</w:t>
      </w:r>
    </w:p>
    <w:p w:rsidR="000C326B" w:rsidP="006A12F1">
      <w:pPr>
        <w:pStyle w:val="BodyText"/>
      </w:pPr>
    </w:p>
    <w:p w:rsidR="00350393" w:rsidP="006A12F1">
      <w:pPr>
        <w:pStyle w:val="BodyText"/>
      </w:pPr>
      <w:r>
        <w:t xml:space="preserve">Stockholm den </w:t>
      </w:r>
      <w:sdt>
        <w:sdtPr>
          <w:id w:val="2032990546"/>
          <w:placeholder>
            <w:docPart w:val="45DE8E27F29041C1965150A53DEEAB96"/>
          </w:placeholder>
          <w:dataBinding w:xpath="/ns0:DocumentInfo[1]/ns0:BaseInfo[1]/ns0:HeaderDate[1]" w:storeItemID="{43A88655-90C3-4D0A-9745-AE247FDD2DB5}" w:prefixMappings="xmlns:ns0='http://lp/documentinfo/RK' "/>
          <w:date w:fullDate="2023-09-27T00:00:00Z">
            <w:dateFormat w:val="d MMMM yyyy"/>
            <w:lid w:val="sv-SE"/>
            <w:storeMappedDataAs w:val="dateTime"/>
            <w:calendar w:val="gregorian"/>
          </w:date>
        </w:sdtPr>
        <w:sdtContent>
          <w:r w:rsidR="00B51F48">
            <w:t>2</w:t>
          </w:r>
          <w:r w:rsidR="00B51F48">
            <w:t>7</w:t>
          </w:r>
          <w:r w:rsidR="00B51F48">
            <w:t xml:space="preserve"> september 2023</w:t>
          </w:r>
        </w:sdtContent>
      </w:sdt>
    </w:p>
    <w:p w:rsidR="00350393" w:rsidP="00471B06">
      <w:pPr>
        <w:pStyle w:val="Brdtextutanavstnd"/>
      </w:pPr>
    </w:p>
    <w:p w:rsidR="00350393" w:rsidP="00471B06">
      <w:pPr>
        <w:pStyle w:val="Brdtextutanavstnd"/>
      </w:pPr>
    </w:p>
    <w:p w:rsidR="00350393" w:rsidP="00471B06">
      <w:pPr>
        <w:pStyle w:val="Brdtextutanavstnd"/>
      </w:pPr>
    </w:p>
    <w:sdt>
      <w:sdtPr>
        <w:alias w:val="Klicka på listpilen"/>
        <w:tag w:val="run-loadAllMinistersFromDep"/>
        <w:id w:val="908118230"/>
        <w:placeholder>
          <w:docPart w:val="1B1F824B639D47578211FFD870A5F3D0"/>
        </w:placeholder>
        <w:dataBinding w:xpath="/ns0:DocumentInfo[1]/ns0:BaseInfo[1]/ns0:TopSender[1]" w:storeItemID="{43A88655-90C3-4D0A-9745-AE247FDD2DB5}" w:prefixMappings="xmlns:ns0='http://lp/documentinfo/RK' "/>
        <w:comboBox w:lastValue="Energi- och näringsministern">
          <w:listItem w:value="Energi- och näringsministern" w:displayText="Ebba Busch"/>
          <w:listItem w:value="Klimat- och miljöministern" w:displayText="Romina Pourmokhtari"/>
        </w:comboBox>
      </w:sdtPr>
      <w:sdtContent>
        <w:p w:rsidR="00350393" w:rsidP="00422A41">
          <w:pPr>
            <w:pStyle w:val="BodyText"/>
          </w:pPr>
          <w:r>
            <w:rPr>
              <w:rStyle w:val="DefaultParagraphFont"/>
            </w:rPr>
            <w:t>Ebba Busch</w:t>
          </w:r>
        </w:p>
      </w:sdtContent>
    </w:sdt>
    <w:p w:rsidR="00350393"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E0296" w:rsidRPr="007D73AB">
          <w:pPr>
            <w:pStyle w:val="Header"/>
          </w:pPr>
        </w:p>
      </w:tc>
      <w:tc>
        <w:tcPr>
          <w:tcW w:w="3170" w:type="dxa"/>
          <w:vAlign w:val="bottom"/>
        </w:tcPr>
        <w:p w:rsidR="00EE0296" w:rsidRPr="007D73AB" w:rsidP="00340DE0">
          <w:pPr>
            <w:pStyle w:val="Header"/>
          </w:pPr>
        </w:p>
      </w:tc>
      <w:tc>
        <w:tcPr>
          <w:tcW w:w="1134" w:type="dxa"/>
        </w:tcPr>
        <w:p w:rsidR="00EE029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E029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E0296" w:rsidRPr="00710A6C" w:rsidP="00EE3C0F">
          <w:pPr>
            <w:pStyle w:val="Header"/>
            <w:rPr>
              <w:b/>
            </w:rPr>
          </w:pPr>
        </w:p>
        <w:p w:rsidR="00EE0296" w:rsidP="00EE3C0F">
          <w:pPr>
            <w:pStyle w:val="Header"/>
          </w:pPr>
        </w:p>
        <w:p w:rsidR="00EE0296" w:rsidP="00EE3C0F">
          <w:pPr>
            <w:pStyle w:val="Header"/>
          </w:pPr>
        </w:p>
        <w:p w:rsidR="00EE0296" w:rsidP="00EE3C0F">
          <w:pPr>
            <w:pStyle w:val="Header"/>
          </w:pPr>
        </w:p>
        <w:sdt>
          <w:sdtPr>
            <w:alias w:val="Dnr"/>
            <w:tag w:val="ccRKShow_Dnr"/>
            <w:id w:val="-829283628"/>
            <w:placeholder>
              <w:docPart w:val="02ECAB577FF34D27BEC1557B9CC8CA37"/>
            </w:placeholder>
            <w:dataBinding w:xpath="/ns0:DocumentInfo[1]/ns0:BaseInfo[1]/ns0:Dnr[1]" w:storeItemID="{43A88655-90C3-4D0A-9745-AE247FDD2DB5}" w:prefixMappings="xmlns:ns0='http://lp/documentinfo/RK' "/>
            <w:text/>
          </w:sdtPr>
          <w:sdtContent>
            <w:p w:rsidR="00EE0296" w:rsidP="00EE3C0F">
              <w:pPr>
                <w:pStyle w:val="Header"/>
              </w:pPr>
              <w:r>
                <w:t>KN2023/03939</w:t>
              </w:r>
            </w:p>
          </w:sdtContent>
        </w:sdt>
        <w:sdt>
          <w:sdtPr>
            <w:alias w:val="DocNumber"/>
            <w:tag w:val="DocNumber"/>
            <w:id w:val="1726028884"/>
            <w:placeholder>
              <w:docPart w:val="9A2BDD2EC1DF4845A5B4C5D5D956E668"/>
            </w:placeholder>
            <w:showingPlcHdr/>
            <w:dataBinding w:xpath="/ns0:DocumentInfo[1]/ns0:BaseInfo[1]/ns0:DocNumber[1]" w:storeItemID="{43A88655-90C3-4D0A-9745-AE247FDD2DB5}" w:prefixMappings="xmlns:ns0='http://lp/documentinfo/RK' "/>
            <w:text/>
          </w:sdtPr>
          <w:sdtContent>
            <w:p w:rsidR="00EE0296" w:rsidP="00EE3C0F">
              <w:pPr>
                <w:pStyle w:val="Header"/>
              </w:pPr>
              <w:r>
                <w:rPr>
                  <w:rStyle w:val="PlaceholderText"/>
                </w:rPr>
                <w:t xml:space="preserve"> </w:t>
              </w:r>
            </w:p>
          </w:sdtContent>
        </w:sdt>
        <w:p w:rsidR="00EE0296" w:rsidP="00EE3C0F">
          <w:pPr>
            <w:pStyle w:val="Header"/>
          </w:pPr>
        </w:p>
      </w:tc>
      <w:tc>
        <w:tcPr>
          <w:tcW w:w="1134" w:type="dxa"/>
        </w:tcPr>
        <w:p w:rsidR="00EE0296" w:rsidP="0094502D">
          <w:pPr>
            <w:pStyle w:val="Header"/>
          </w:pPr>
        </w:p>
        <w:p w:rsidR="00EE029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4482F56B5A5407486448989697B82C9"/>
          </w:placeholder>
          <w:richText/>
        </w:sdtPr>
        <w:sdtEndPr>
          <w:rPr>
            <w:b w:val="0"/>
          </w:rPr>
        </w:sdtEndPr>
        <w:sdtContent>
          <w:tc>
            <w:tcPr>
              <w:tcW w:w="5534" w:type="dxa"/>
              <w:tcMar>
                <w:right w:w="1134" w:type="dxa"/>
              </w:tcMar>
            </w:tcPr>
            <w:p w:rsidR="00350393" w:rsidRPr="00350393" w:rsidP="00340DE0">
              <w:pPr>
                <w:pStyle w:val="Header"/>
                <w:rPr>
                  <w:b/>
                </w:rPr>
              </w:pPr>
              <w:r w:rsidRPr="00350393">
                <w:rPr>
                  <w:b/>
                </w:rPr>
                <w:t>Klimat- och näringslivsdepartementet</w:t>
              </w:r>
            </w:p>
            <w:p w:rsidR="00EE0296" w:rsidRPr="00340DE0" w:rsidP="00340DE0">
              <w:pPr>
                <w:pStyle w:val="Header"/>
              </w:pPr>
              <w:r w:rsidRPr="00350393">
                <w:t>Energi- och näringsministern</w:t>
              </w:r>
            </w:p>
          </w:tc>
        </w:sdtContent>
      </w:sdt>
      <w:sdt>
        <w:sdtPr>
          <w:alias w:val="Recipient"/>
          <w:tag w:val="ccRKShow_Recipient"/>
          <w:id w:val="-28344517"/>
          <w:placeholder>
            <w:docPart w:val="54B38DAED02E4C8EACE08B79B821E400"/>
          </w:placeholder>
          <w:dataBinding w:xpath="/ns0:DocumentInfo[1]/ns0:BaseInfo[1]/ns0:Recipient[1]" w:storeItemID="{43A88655-90C3-4D0A-9745-AE247FDD2DB5}" w:prefixMappings="xmlns:ns0='http://lp/documentinfo/RK' "/>
          <w:text w:multiLine="1"/>
        </w:sdtPr>
        <w:sdtContent>
          <w:tc>
            <w:tcPr>
              <w:tcW w:w="3170" w:type="dxa"/>
            </w:tcPr>
            <w:p w:rsidR="00EE0296" w:rsidP="00547B89">
              <w:pPr>
                <w:pStyle w:val="Header"/>
              </w:pPr>
              <w:r>
                <w:t>Till riksdagen</w:t>
              </w:r>
            </w:p>
          </w:tc>
        </w:sdtContent>
      </w:sdt>
      <w:tc>
        <w:tcPr>
          <w:tcW w:w="1134" w:type="dxa"/>
        </w:tcPr>
        <w:p w:rsidR="00EE029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12E3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2ECAB577FF34D27BEC1557B9CC8CA37"/>
        <w:category>
          <w:name w:val="Allmänt"/>
          <w:gallery w:val="placeholder"/>
        </w:category>
        <w:types>
          <w:type w:val="bbPlcHdr"/>
        </w:types>
        <w:behaviors>
          <w:behavior w:val="content"/>
        </w:behaviors>
        <w:guid w:val="{A4F65219-EBC7-42C1-A456-B7932AC4A186}"/>
      </w:docPartPr>
      <w:docPartBody>
        <w:p w:rsidR="001031D1" w:rsidP="00BA3186">
          <w:pPr>
            <w:pStyle w:val="02ECAB577FF34D27BEC1557B9CC8CA37"/>
          </w:pPr>
          <w:r>
            <w:rPr>
              <w:rStyle w:val="PlaceholderText"/>
            </w:rPr>
            <w:t xml:space="preserve"> </w:t>
          </w:r>
        </w:p>
      </w:docPartBody>
    </w:docPart>
    <w:docPart>
      <w:docPartPr>
        <w:name w:val="9A2BDD2EC1DF4845A5B4C5D5D956E668"/>
        <w:category>
          <w:name w:val="Allmänt"/>
          <w:gallery w:val="placeholder"/>
        </w:category>
        <w:types>
          <w:type w:val="bbPlcHdr"/>
        </w:types>
        <w:behaviors>
          <w:behavior w:val="content"/>
        </w:behaviors>
        <w:guid w:val="{72FF7DF9-D5D3-4B7D-AB41-86573390BA99}"/>
      </w:docPartPr>
      <w:docPartBody>
        <w:p w:rsidR="001031D1" w:rsidP="00BA3186">
          <w:pPr>
            <w:pStyle w:val="9A2BDD2EC1DF4845A5B4C5D5D956E6681"/>
          </w:pPr>
          <w:r>
            <w:rPr>
              <w:rStyle w:val="PlaceholderText"/>
            </w:rPr>
            <w:t xml:space="preserve"> </w:t>
          </w:r>
        </w:p>
      </w:docPartBody>
    </w:docPart>
    <w:docPart>
      <w:docPartPr>
        <w:name w:val="A4482F56B5A5407486448989697B82C9"/>
        <w:category>
          <w:name w:val="Allmänt"/>
          <w:gallery w:val="placeholder"/>
        </w:category>
        <w:types>
          <w:type w:val="bbPlcHdr"/>
        </w:types>
        <w:behaviors>
          <w:behavior w:val="content"/>
        </w:behaviors>
        <w:guid w:val="{7AD68F85-C71A-4237-9608-948438E0BD04}"/>
      </w:docPartPr>
      <w:docPartBody>
        <w:p w:rsidR="001031D1" w:rsidP="00BA3186">
          <w:pPr>
            <w:pStyle w:val="A4482F56B5A5407486448989697B82C91"/>
          </w:pPr>
          <w:r>
            <w:rPr>
              <w:rStyle w:val="PlaceholderText"/>
            </w:rPr>
            <w:t xml:space="preserve"> </w:t>
          </w:r>
        </w:p>
      </w:docPartBody>
    </w:docPart>
    <w:docPart>
      <w:docPartPr>
        <w:name w:val="54B38DAED02E4C8EACE08B79B821E400"/>
        <w:category>
          <w:name w:val="Allmänt"/>
          <w:gallery w:val="placeholder"/>
        </w:category>
        <w:types>
          <w:type w:val="bbPlcHdr"/>
        </w:types>
        <w:behaviors>
          <w:behavior w:val="content"/>
        </w:behaviors>
        <w:guid w:val="{B25D0C6D-4CEA-444F-A0E5-87251FBE8864}"/>
      </w:docPartPr>
      <w:docPartBody>
        <w:p w:rsidR="001031D1" w:rsidP="00BA3186">
          <w:pPr>
            <w:pStyle w:val="54B38DAED02E4C8EACE08B79B821E400"/>
          </w:pPr>
          <w:r>
            <w:rPr>
              <w:rStyle w:val="PlaceholderText"/>
            </w:rPr>
            <w:t xml:space="preserve"> </w:t>
          </w:r>
        </w:p>
      </w:docPartBody>
    </w:docPart>
    <w:docPart>
      <w:docPartPr>
        <w:name w:val="45DE8E27F29041C1965150A53DEEAB96"/>
        <w:category>
          <w:name w:val="Allmänt"/>
          <w:gallery w:val="placeholder"/>
        </w:category>
        <w:types>
          <w:type w:val="bbPlcHdr"/>
        </w:types>
        <w:behaviors>
          <w:behavior w:val="content"/>
        </w:behaviors>
        <w:guid w:val="{6FA073DE-314F-4B77-B203-3CC16029C074}"/>
      </w:docPartPr>
      <w:docPartBody>
        <w:p w:rsidR="001031D1" w:rsidP="00BA3186">
          <w:pPr>
            <w:pStyle w:val="45DE8E27F29041C1965150A53DEEAB96"/>
          </w:pPr>
          <w:r>
            <w:rPr>
              <w:rStyle w:val="PlaceholderText"/>
            </w:rPr>
            <w:t>Klicka här för att ange datum.</w:t>
          </w:r>
        </w:p>
      </w:docPartBody>
    </w:docPart>
    <w:docPart>
      <w:docPartPr>
        <w:name w:val="1B1F824B639D47578211FFD870A5F3D0"/>
        <w:category>
          <w:name w:val="Allmänt"/>
          <w:gallery w:val="placeholder"/>
        </w:category>
        <w:types>
          <w:type w:val="bbPlcHdr"/>
        </w:types>
        <w:behaviors>
          <w:behavior w:val="content"/>
        </w:behaviors>
        <w:guid w:val="{96BBB38B-18BA-411B-8264-5D5BF8E85D74}"/>
      </w:docPartPr>
      <w:docPartBody>
        <w:p w:rsidR="001031D1" w:rsidP="00BA3186">
          <w:pPr>
            <w:pStyle w:val="1B1F824B639D47578211FFD870A5F3D0"/>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186"/>
    <w:rPr>
      <w:noProof w:val="0"/>
      <w:color w:val="808080"/>
    </w:rPr>
  </w:style>
  <w:style w:type="paragraph" w:customStyle="1" w:styleId="02ECAB577FF34D27BEC1557B9CC8CA37">
    <w:name w:val="02ECAB577FF34D27BEC1557B9CC8CA37"/>
    <w:rsid w:val="00BA3186"/>
  </w:style>
  <w:style w:type="paragraph" w:customStyle="1" w:styleId="54B38DAED02E4C8EACE08B79B821E400">
    <w:name w:val="54B38DAED02E4C8EACE08B79B821E400"/>
    <w:rsid w:val="00BA3186"/>
  </w:style>
  <w:style w:type="paragraph" w:customStyle="1" w:styleId="9A2BDD2EC1DF4845A5B4C5D5D956E6681">
    <w:name w:val="9A2BDD2EC1DF4845A5B4C5D5D956E6681"/>
    <w:rsid w:val="00BA318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482F56B5A5407486448989697B82C91">
    <w:name w:val="A4482F56B5A5407486448989697B82C91"/>
    <w:rsid w:val="00BA318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DE8E27F29041C1965150A53DEEAB96">
    <w:name w:val="45DE8E27F29041C1965150A53DEEAB96"/>
    <w:rsid w:val="00BA3186"/>
  </w:style>
  <w:style w:type="paragraph" w:customStyle="1" w:styleId="1B1F824B639D47578211FFD870A5F3D0">
    <w:name w:val="1B1F824B639D47578211FFD870A5F3D0"/>
    <w:rsid w:val="00BA318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a4b9c8d7-e672-4607-bbcc-d11b84ab2e4b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2023-09-27T00:00:00</HeaderDate>
    <Office/>
    <Dnr>KN2023/03939</Dnr>
    <ParagrafNr/>
    <DocumentTitle/>
    <VisitingAddress/>
    <Extra1/>
    <Extra2/>
    <Extra3>Eric Palmqvist</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45CDDAD4-53F1-4981-B2DF-078D5FD38DDA}">
  <ds:schemaRefs>
    <ds:schemaRef ds:uri="http://schemas.microsoft.com/sharepoint/v3/contenttype/forms"/>
  </ds:schemaRefs>
</ds:datastoreItem>
</file>

<file path=customXml/itemProps3.xml><?xml version="1.0" encoding="utf-8"?>
<ds:datastoreItem xmlns:ds="http://schemas.openxmlformats.org/officeDocument/2006/customXml" ds:itemID="{A8BFCC90-1F20-4DE1-AB3B-CA6598C3AE32}">
  <ds:schemaRefs>
    <ds:schemaRef ds:uri="http://schemas.microsoft.com/office/2006/metadata/properties"/>
    <ds:schemaRef ds:uri="http://schemas.microsoft.com/office/infopath/2007/PartnerControls"/>
    <ds:schemaRef ds:uri="35670e95-d5a3-4c2b-9f0d-a339565e4e06"/>
    <ds:schemaRef ds:uri="2e3fbe0a-d33b-4aef-83f2-4eaf9ed2e0f2"/>
    <ds:schemaRef ds:uri="cc625d36-bb37-4650-91b9-0c96159295ba"/>
    <ds:schemaRef ds:uri="4e9c2f0c-7bf8-49af-8356-cbf363fc78a7"/>
  </ds:schemaRefs>
</ds:datastoreItem>
</file>

<file path=customXml/itemProps4.xml><?xml version="1.0" encoding="utf-8"?>
<ds:datastoreItem xmlns:ds="http://schemas.openxmlformats.org/officeDocument/2006/customXml" ds:itemID="{43A88655-90C3-4D0A-9745-AE247FDD2DB5}">
  <ds:schemaRefs>
    <ds:schemaRef ds:uri="http://lp/documentinfo/RK"/>
  </ds:schemaRefs>
</ds:datastoreItem>
</file>

<file path=customXml/itemProps5.xml><?xml version="1.0" encoding="utf-8"?>
<ds:datastoreItem xmlns:ds="http://schemas.openxmlformats.org/officeDocument/2006/customXml" ds:itemID="{DC94BC50-82F9-4A62-A6F1-900515467E21}"/>
</file>

<file path=docProps/app.xml><?xml version="1.0" encoding="utf-8"?>
<Properties xmlns="http://schemas.openxmlformats.org/officeDocument/2006/extended-properties" xmlns:vt="http://schemas.openxmlformats.org/officeDocument/2006/docPropsVTypes">
  <Template>RK Basmall</Template>
  <TotalTime>0</TotalTime>
  <Pages>1</Pages>
  <Words>559</Words>
  <Characters>2968</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22 självförsörjning koppar och kobolt_slutlig.docx</dc:title>
  <cp:revision>2</cp:revision>
  <dcterms:created xsi:type="dcterms:W3CDTF">2023-09-27T09:08:00Z</dcterms:created>
  <dcterms:modified xsi:type="dcterms:W3CDTF">2023-09-27T09:08:00Z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