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22B3B2525BE446CB4E599F91A7E19E3"/>
        </w:placeholder>
        <w:text/>
      </w:sdtPr>
      <w:sdtEndPr/>
      <w:sdtContent>
        <w:p w:rsidRPr="009B062B" w:rsidR="00AF30DD" w:rsidP="0031189B" w:rsidRDefault="00AF30DD" w14:paraId="36328636" w14:textId="77777777">
          <w:pPr>
            <w:pStyle w:val="Rubrik1"/>
            <w:spacing w:after="300"/>
          </w:pPr>
          <w:r w:rsidRPr="009B062B">
            <w:t>Förslag till riksdagsbeslut</w:t>
          </w:r>
        </w:p>
      </w:sdtContent>
    </w:sdt>
    <w:sdt>
      <w:sdtPr>
        <w:alias w:val="Yrkande 1"/>
        <w:tag w:val="b97dbc3d-c3dc-471a-9821-f88237f243d9"/>
        <w:id w:val="726259131"/>
        <w:lock w:val="sdtLocked"/>
      </w:sdtPr>
      <w:sdtEndPr/>
      <w:sdtContent>
        <w:p w:rsidR="00D5252B" w:rsidRDefault="001269DC" w14:paraId="36328637" w14:textId="62DEF916">
          <w:pPr>
            <w:pStyle w:val="Frslagstext"/>
            <w:numPr>
              <w:ilvl w:val="0"/>
              <w:numId w:val="0"/>
            </w:numPr>
          </w:pPr>
          <w:r>
            <w:t>Riksdagen ställer sig bakom det som anförs i motionen om att regeringen ska ta fram en Rysslandsstrategi att lägga på riksdagens bord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EFAC88DA7D4D0DA69C092694F0E25F"/>
        </w:placeholder>
        <w:text/>
      </w:sdtPr>
      <w:sdtEndPr/>
      <w:sdtContent>
        <w:p w:rsidRPr="009B062B" w:rsidR="006D79C9" w:rsidP="00333E95" w:rsidRDefault="006D79C9" w14:paraId="36328638" w14:textId="77777777">
          <w:pPr>
            <w:pStyle w:val="Rubrik1"/>
          </w:pPr>
          <w:r>
            <w:t>Motivering</w:t>
          </w:r>
        </w:p>
      </w:sdtContent>
    </w:sdt>
    <w:p w:rsidR="00396FD9" w:rsidP="002915C4" w:rsidRDefault="00525BEE" w14:paraId="36328639" w14:textId="6A17A4F7">
      <w:pPr>
        <w:pStyle w:val="Normalutanindragellerluft"/>
      </w:pPr>
      <w:r>
        <w:t>2019 lämnade d</w:t>
      </w:r>
      <w:r w:rsidR="001F53C7">
        <w:t>en svenska regeringen</w:t>
      </w:r>
      <w:r>
        <w:t xml:space="preserve"> över en skrivelse om frågor som rör Kina till riksdagen.</w:t>
      </w:r>
      <w:r w:rsidR="00495880">
        <w:t xml:space="preserve"> Ambitionen med skrivelsen är att den ska innebära ett</w:t>
      </w:r>
      <w:r>
        <w:t xml:space="preserve"> samlat förhållningssätt till Kin</w:t>
      </w:r>
      <w:r w:rsidR="00495880">
        <w:t>a. Samma arbete behöver nu göras i fråga om Ryssland. Den svenska Rysslands</w:t>
      </w:r>
      <w:r w:rsidR="00E36414">
        <w:softHyphen/>
      </w:r>
      <w:bookmarkStart w:name="_GoBack" w:id="1"/>
      <w:bookmarkEnd w:id="1"/>
      <w:r w:rsidR="00495880">
        <w:t xml:space="preserve">politiken </w:t>
      </w:r>
      <w:r w:rsidR="00C40B1F">
        <w:t xml:space="preserve">behöver en </w:t>
      </w:r>
      <w:r w:rsidR="0099091D">
        <w:t>revidering. Alltför ofta hörs slentrianmässiga politiska tongångar om att Sverige och Ryssland ska samarbeta inom områden av gemensamt intresse t.ex. klimat utan djupare reflektion kring att Ryssland inte har några gemensamma intressen utan endast egna intressen.</w:t>
      </w:r>
      <w:r w:rsidR="006D270D">
        <w:t xml:space="preserve"> En djupare analys är på sin plats och frågan är varför en sådan inte redan gjorts</w:t>
      </w:r>
      <w:r w:rsidR="009C1C97">
        <w:t>.</w:t>
      </w:r>
      <w:r w:rsidR="0099091D">
        <w:t xml:space="preserve"> Ryssland ligger i vårt absolut nära utland</w:t>
      </w:r>
      <w:r w:rsidR="006D270D">
        <w:t>, ryska maktambitioner får omedelbara konsekvenser för den svenska säkerheten.</w:t>
      </w:r>
      <w:r w:rsidR="003B30F4">
        <w:t xml:space="preserve"> Det är inte omöjligt att svaret på frågan varför en sådan strategi inte tidigare tagits fram finns här</w:t>
      </w:r>
      <w:r w:rsidR="00F26544">
        <w:t xml:space="preserve">. Det är dock </w:t>
      </w:r>
      <w:r w:rsidR="006E5A97">
        <w:t xml:space="preserve">endast ytterligare ett argument till varför en sådan strategi behövs. Vi som land kan aldrig låta oss skrämmas eller direkt eller indirekt låta andra länders agendor styra vårt eget agerande. </w:t>
      </w:r>
    </w:p>
    <w:sdt>
      <w:sdtPr>
        <w:rPr>
          <w:i/>
          <w:noProof/>
        </w:rPr>
        <w:alias w:val="CC_Underskrifter"/>
        <w:tag w:val="CC_Underskrifter"/>
        <w:id w:val="583496634"/>
        <w:lock w:val="sdtContentLocked"/>
        <w:placeholder>
          <w:docPart w:val="3F37FE3E0C8A4842956A5F47BE2DB9E0"/>
        </w:placeholder>
      </w:sdtPr>
      <w:sdtEndPr/>
      <w:sdtContent>
        <w:p w:rsidR="0031189B" w:rsidP="0031189B" w:rsidRDefault="0031189B" w14:paraId="3632863C" w14:textId="77777777"/>
        <w:p w:rsidRPr="008E0FE2" w:rsidR="004801AC" w:rsidP="0031189B" w:rsidRDefault="00DC7F59" w14:paraId="3632863D" w14:textId="77777777"/>
      </w:sdtContent>
    </w:sdt>
    <w:tbl>
      <w:tblPr>
        <w:tblW w:w="5000" w:type="pct"/>
        <w:tblLook w:val="04A0" w:firstRow="1" w:lastRow="0" w:firstColumn="1" w:lastColumn="0" w:noHBand="0" w:noVBand="1"/>
        <w:tblCaption w:val="underskrifter"/>
      </w:tblPr>
      <w:tblGrid>
        <w:gridCol w:w="4252"/>
        <w:gridCol w:w="4252"/>
      </w:tblGrid>
      <w:tr w:rsidR="00564A31" w14:paraId="5FF64883" w14:textId="77777777">
        <w:trPr>
          <w:cantSplit/>
        </w:trPr>
        <w:tc>
          <w:tcPr>
            <w:tcW w:w="50" w:type="pct"/>
            <w:vAlign w:val="bottom"/>
          </w:tcPr>
          <w:p w:rsidR="00564A31" w:rsidRDefault="00754293" w14:paraId="093264C9" w14:textId="77777777">
            <w:pPr>
              <w:pStyle w:val="Underskrifter"/>
            </w:pPr>
            <w:r>
              <w:t>Maria Nilsson (L)</w:t>
            </w:r>
          </w:p>
        </w:tc>
        <w:tc>
          <w:tcPr>
            <w:tcW w:w="50" w:type="pct"/>
            <w:vAlign w:val="bottom"/>
          </w:tcPr>
          <w:p w:rsidR="00564A31" w:rsidRDefault="00564A31" w14:paraId="6D5138A0" w14:textId="77777777">
            <w:pPr>
              <w:pStyle w:val="Underskrifter"/>
            </w:pPr>
          </w:p>
        </w:tc>
      </w:tr>
    </w:tbl>
    <w:p w:rsidR="00AA6DC3" w:rsidRDefault="00AA6DC3" w14:paraId="36328641" w14:textId="77777777"/>
    <w:sectPr w:rsidR="00AA6DC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28643" w14:textId="77777777" w:rsidR="006B000A" w:rsidRDefault="006B000A" w:rsidP="000C1CAD">
      <w:pPr>
        <w:spacing w:line="240" w:lineRule="auto"/>
      </w:pPr>
      <w:r>
        <w:separator/>
      </w:r>
    </w:p>
  </w:endnote>
  <w:endnote w:type="continuationSeparator" w:id="0">
    <w:p w14:paraId="36328644" w14:textId="77777777" w:rsidR="006B000A" w:rsidRDefault="006B00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286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286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28652" w14:textId="77777777" w:rsidR="00262EA3" w:rsidRPr="0031189B" w:rsidRDefault="00262EA3" w:rsidP="003118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28641" w14:textId="77777777" w:rsidR="006B000A" w:rsidRDefault="006B000A" w:rsidP="000C1CAD">
      <w:pPr>
        <w:spacing w:line="240" w:lineRule="auto"/>
      </w:pPr>
      <w:r>
        <w:separator/>
      </w:r>
    </w:p>
  </w:footnote>
  <w:footnote w:type="continuationSeparator" w:id="0">
    <w:p w14:paraId="36328642" w14:textId="77777777" w:rsidR="006B000A" w:rsidRDefault="006B00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286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328653" wp14:editId="363286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328657" w14:textId="77777777" w:rsidR="00262EA3" w:rsidRDefault="00DC7F59" w:rsidP="008103B5">
                          <w:pPr>
                            <w:jc w:val="right"/>
                          </w:pPr>
                          <w:sdt>
                            <w:sdtPr>
                              <w:alias w:val="CC_Noformat_Partikod"/>
                              <w:tag w:val="CC_Noformat_Partikod"/>
                              <w:id w:val="-53464382"/>
                              <w:placeholder>
                                <w:docPart w:val="4CD800B50B3944728B808778936051A7"/>
                              </w:placeholder>
                              <w:text/>
                            </w:sdtPr>
                            <w:sdtEndPr/>
                            <w:sdtContent>
                              <w:r w:rsidR="009D2107">
                                <w:t>L</w:t>
                              </w:r>
                            </w:sdtContent>
                          </w:sdt>
                          <w:sdt>
                            <w:sdtPr>
                              <w:alias w:val="CC_Noformat_Partinummer"/>
                              <w:tag w:val="CC_Noformat_Partinummer"/>
                              <w:id w:val="-1709555926"/>
                              <w:placeholder>
                                <w:docPart w:val="B8794E0A0DD543BCA687FE0A59EC1E5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3286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328657" w14:textId="77777777" w:rsidR="00262EA3" w:rsidRDefault="00DC7F59" w:rsidP="008103B5">
                    <w:pPr>
                      <w:jc w:val="right"/>
                    </w:pPr>
                    <w:sdt>
                      <w:sdtPr>
                        <w:alias w:val="CC_Noformat_Partikod"/>
                        <w:tag w:val="CC_Noformat_Partikod"/>
                        <w:id w:val="-53464382"/>
                        <w:placeholder>
                          <w:docPart w:val="4CD800B50B3944728B808778936051A7"/>
                        </w:placeholder>
                        <w:text/>
                      </w:sdtPr>
                      <w:sdtEndPr/>
                      <w:sdtContent>
                        <w:r w:rsidR="009D2107">
                          <w:t>L</w:t>
                        </w:r>
                      </w:sdtContent>
                    </w:sdt>
                    <w:sdt>
                      <w:sdtPr>
                        <w:alias w:val="CC_Noformat_Partinummer"/>
                        <w:tag w:val="CC_Noformat_Partinummer"/>
                        <w:id w:val="-1709555926"/>
                        <w:placeholder>
                          <w:docPart w:val="B8794E0A0DD543BCA687FE0A59EC1E57"/>
                        </w:placeholder>
                        <w:showingPlcHdr/>
                        <w:text/>
                      </w:sdtPr>
                      <w:sdtEndPr/>
                      <w:sdtContent>
                        <w:r w:rsidR="00262EA3">
                          <w:t xml:space="preserve"> </w:t>
                        </w:r>
                      </w:sdtContent>
                    </w:sdt>
                  </w:p>
                </w:txbxContent>
              </v:textbox>
              <w10:wrap anchorx="page"/>
            </v:shape>
          </w:pict>
        </mc:Fallback>
      </mc:AlternateContent>
    </w:r>
  </w:p>
  <w:p w14:paraId="363286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28647" w14:textId="77777777" w:rsidR="00262EA3" w:rsidRDefault="00262EA3" w:rsidP="008563AC">
    <w:pPr>
      <w:jc w:val="right"/>
    </w:pPr>
  </w:p>
  <w:p w14:paraId="363286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2864B" w14:textId="77777777" w:rsidR="00262EA3" w:rsidRDefault="00DC7F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328655" wp14:editId="363286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32864C" w14:textId="77777777" w:rsidR="00262EA3" w:rsidRDefault="00DC7F59" w:rsidP="00A314CF">
    <w:pPr>
      <w:pStyle w:val="FSHNormal"/>
      <w:spacing w:before="40"/>
    </w:pPr>
    <w:sdt>
      <w:sdtPr>
        <w:alias w:val="CC_Noformat_Motionstyp"/>
        <w:tag w:val="CC_Noformat_Motionstyp"/>
        <w:id w:val="1162973129"/>
        <w:lock w:val="sdtContentLocked"/>
        <w15:appearance w15:val="hidden"/>
        <w:text/>
      </w:sdtPr>
      <w:sdtEndPr/>
      <w:sdtContent>
        <w:r w:rsidR="00270921">
          <w:t>Enskild motion</w:t>
        </w:r>
      </w:sdtContent>
    </w:sdt>
    <w:r w:rsidR="00821B36">
      <w:t xml:space="preserve"> </w:t>
    </w:r>
    <w:sdt>
      <w:sdtPr>
        <w:alias w:val="CC_Noformat_Partikod"/>
        <w:tag w:val="CC_Noformat_Partikod"/>
        <w:id w:val="1471015553"/>
        <w:text/>
      </w:sdtPr>
      <w:sdtEndPr/>
      <w:sdtContent>
        <w:r w:rsidR="009D2107">
          <w:t>L</w:t>
        </w:r>
      </w:sdtContent>
    </w:sdt>
    <w:sdt>
      <w:sdtPr>
        <w:alias w:val="CC_Noformat_Partinummer"/>
        <w:tag w:val="CC_Noformat_Partinummer"/>
        <w:id w:val="-2014525982"/>
        <w:showingPlcHdr/>
        <w:text/>
      </w:sdtPr>
      <w:sdtEndPr/>
      <w:sdtContent>
        <w:r w:rsidR="00821B36">
          <w:t xml:space="preserve"> </w:t>
        </w:r>
      </w:sdtContent>
    </w:sdt>
  </w:p>
  <w:p w14:paraId="3632864D" w14:textId="77777777" w:rsidR="00262EA3" w:rsidRPr="008227B3" w:rsidRDefault="00DC7F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32864E" w14:textId="77777777" w:rsidR="00262EA3" w:rsidRPr="008227B3" w:rsidRDefault="00DC7F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092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0921">
          <w:t>:2281</w:t>
        </w:r>
      </w:sdtContent>
    </w:sdt>
  </w:p>
  <w:p w14:paraId="3632864F" w14:textId="77777777" w:rsidR="00262EA3" w:rsidRDefault="00DC7F59" w:rsidP="00E03A3D">
    <w:pPr>
      <w:pStyle w:val="Motionr"/>
    </w:pPr>
    <w:sdt>
      <w:sdtPr>
        <w:alias w:val="CC_Noformat_Avtext"/>
        <w:tag w:val="CC_Noformat_Avtext"/>
        <w:id w:val="-2020768203"/>
        <w:lock w:val="sdtContentLocked"/>
        <w15:appearance w15:val="hidden"/>
        <w:text/>
      </w:sdtPr>
      <w:sdtEndPr/>
      <w:sdtContent>
        <w:r w:rsidR="00270921">
          <w:t>av Maria Nilsson (L)</w:t>
        </w:r>
      </w:sdtContent>
    </w:sdt>
  </w:p>
  <w:sdt>
    <w:sdtPr>
      <w:alias w:val="CC_Noformat_Rubtext"/>
      <w:tag w:val="CC_Noformat_Rubtext"/>
      <w:id w:val="-218060500"/>
      <w:lock w:val="sdtLocked"/>
      <w:text/>
    </w:sdtPr>
    <w:sdtEndPr/>
    <w:sdtContent>
      <w:p w14:paraId="36328650" w14:textId="0DCF0EE1" w:rsidR="00262EA3" w:rsidRDefault="00270921" w:rsidP="00283E0F">
        <w:pPr>
          <w:pStyle w:val="FSHRub2"/>
        </w:pPr>
        <w:r>
          <w:t>Inrättandet av en strategi för Ryssland</w:t>
        </w:r>
      </w:p>
    </w:sdtContent>
  </w:sdt>
  <w:sdt>
    <w:sdtPr>
      <w:alias w:val="CC_Boilerplate_3"/>
      <w:tag w:val="CC_Boilerplate_3"/>
      <w:id w:val="1606463544"/>
      <w:lock w:val="sdtContentLocked"/>
      <w15:appearance w15:val="hidden"/>
      <w:text w:multiLine="1"/>
    </w:sdtPr>
    <w:sdtEndPr/>
    <w:sdtContent>
      <w:p w14:paraId="363286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D21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80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FD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9DC"/>
    <w:rsid w:val="00130490"/>
    <w:rsid w:val="00130FEC"/>
    <w:rsid w:val="00131549"/>
    <w:rsid w:val="001322A8"/>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3C7"/>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921"/>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5C4"/>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89B"/>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9FF"/>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6FD9"/>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0F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880"/>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BE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A3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88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245"/>
    <w:rsid w:val="006A64C1"/>
    <w:rsid w:val="006A6D09"/>
    <w:rsid w:val="006A7198"/>
    <w:rsid w:val="006A7E51"/>
    <w:rsid w:val="006B000A"/>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70D"/>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A97"/>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293"/>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4B4"/>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DAA"/>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8E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91D"/>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C97"/>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107"/>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6DC3"/>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686E"/>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B1F"/>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5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7C0"/>
    <w:rsid w:val="00DC54E0"/>
    <w:rsid w:val="00DC668D"/>
    <w:rsid w:val="00DC7F59"/>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414"/>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544"/>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328635"/>
  <w15:chartTrackingRefBased/>
  <w15:docId w15:val="{0B7DED34-0D21-4AF5-8E85-63D7FBAB4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2B3B2525BE446CB4E599F91A7E19E3"/>
        <w:category>
          <w:name w:val="Allmänt"/>
          <w:gallery w:val="placeholder"/>
        </w:category>
        <w:types>
          <w:type w:val="bbPlcHdr"/>
        </w:types>
        <w:behaviors>
          <w:behavior w:val="content"/>
        </w:behaviors>
        <w:guid w:val="{6EABF95A-38CB-42A0-99B7-3EE44DFF41B4}"/>
      </w:docPartPr>
      <w:docPartBody>
        <w:p w:rsidR="00BE6279" w:rsidRDefault="00AD7B72">
          <w:pPr>
            <w:pStyle w:val="B22B3B2525BE446CB4E599F91A7E19E3"/>
          </w:pPr>
          <w:r w:rsidRPr="005A0A93">
            <w:rPr>
              <w:rStyle w:val="Platshllartext"/>
            </w:rPr>
            <w:t>Förslag till riksdagsbeslut</w:t>
          </w:r>
        </w:p>
      </w:docPartBody>
    </w:docPart>
    <w:docPart>
      <w:docPartPr>
        <w:name w:val="64EFAC88DA7D4D0DA69C092694F0E25F"/>
        <w:category>
          <w:name w:val="Allmänt"/>
          <w:gallery w:val="placeholder"/>
        </w:category>
        <w:types>
          <w:type w:val="bbPlcHdr"/>
        </w:types>
        <w:behaviors>
          <w:behavior w:val="content"/>
        </w:behaviors>
        <w:guid w:val="{3F0DE680-200F-4E91-86CF-6C103B4B91A3}"/>
      </w:docPartPr>
      <w:docPartBody>
        <w:p w:rsidR="00BE6279" w:rsidRDefault="00AD7B72">
          <w:pPr>
            <w:pStyle w:val="64EFAC88DA7D4D0DA69C092694F0E25F"/>
          </w:pPr>
          <w:r w:rsidRPr="005A0A93">
            <w:rPr>
              <w:rStyle w:val="Platshllartext"/>
            </w:rPr>
            <w:t>Motivering</w:t>
          </w:r>
        </w:p>
      </w:docPartBody>
    </w:docPart>
    <w:docPart>
      <w:docPartPr>
        <w:name w:val="4CD800B50B3944728B808778936051A7"/>
        <w:category>
          <w:name w:val="Allmänt"/>
          <w:gallery w:val="placeholder"/>
        </w:category>
        <w:types>
          <w:type w:val="bbPlcHdr"/>
        </w:types>
        <w:behaviors>
          <w:behavior w:val="content"/>
        </w:behaviors>
        <w:guid w:val="{7FBB3747-30E8-4F5C-BBFF-0D8EF51B2F79}"/>
      </w:docPartPr>
      <w:docPartBody>
        <w:p w:rsidR="00BE6279" w:rsidRDefault="00AD7B72">
          <w:pPr>
            <w:pStyle w:val="4CD800B50B3944728B808778936051A7"/>
          </w:pPr>
          <w:r>
            <w:rPr>
              <w:rStyle w:val="Platshllartext"/>
            </w:rPr>
            <w:t xml:space="preserve"> </w:t>
          </w:r>
        </w:p>
      </w:docPartBody>
    </w:docPart>
    <w:docPart>
      <w:docPartPr>
        <w:name w:val="B8794E0A0DD543BCA687FE0A59EC1E57"/>
        <w:category>
          <w:name w:val="Allmänt"/>
          <w:gallery w:val="placeholder"/>
        </w:category>
        <w:types>
          <w:type w:val="bbPlcHdr"/>
        </w:types>
        <w:behaviors>
          <w:behavior w:val="content"/>
        </w:behaviors>
        <w:guid w:val="{50E473A6-23B0-44DF-884E-05114E6D3E3B}"/>
      </w:docPartPr>
      <w:docPartBody>
        <w:p w:rsidR="00BE6279" w:rsidRDefault="00AD7B72">
          <w:pPr>
            <w:pStyle w:val="B8794E0A0DD543BCA687FE0A59EC1E57"/>
          </w:pPr>
          <w:r>
            <w:t xml:space="preserve"> </w:t>
          </w:r>
        </w:p>
      </w:docPartBody>
    </w:docPart>
    <w:docPart>
      <w:docPartPr>
        <w:name w:val="3F37FE3E0C8A4842956A5F47BE2DB9E0"/>
        <w:category>
          <w:name w:val="Allmänt"/>
          <w:gallery w:val="placeholder"/>
        </w:category>
        <w:types>
          <w:type w:val="bbPlcHdr"/>
        </w:types>
        <w:behaviors>
          <w:behavior w:val="content"/>
        </w:behaviors>
        <w:guid w:val="{EA105110-0FC7-442D-A426-7EA4BEF934EE}"/>
      </w:docPartPr>
      <w:docPartBody>
        <w:p w:rsidR="00745996" w:rsidRDefault="007459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279"/>
    <w:rsid w:val="00516B66"/>
    <w:rsid w:val="00745996"/>
    <w:rsid w:val="007A7FB3"/>
    <w:rsid w:val="0080120B"/>
    <w:rsid w:val="008408E7"/>
    <w:rsid w:val="00AC31A6"/>
    <w:rsid w:val="00AD7B72"/>
    <w:rsid w:val="00BE62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2B3B2525BE446CB4E599F91A7E19E3">
    <w:name w:val="B22B3B2525BE446CB4E599F91A7E19E3"/>
  </w:style>
  <w:style w:type="paragraph" w:customStyle="1" w:styleId="50AD1F02AF9E4B00A5C99F733B0A315D">
    <w:name w:val="50AD1F02AF9E4B00A5C99F733B0A31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A80B3DC86AB4D0EB0249978EC39286B">
    <w:name w:val="8A80B3DC86AB4D0EB0249978EC39286B"/>
  </w:style>
  <w:style w:type="paragraph" w:customStyle="1" w:styleId="64EFAC88DA7D4D0DA69C092694F0E25F">
    <w:name w:val="64EFAC88DA7D4D0DA69C092694F0E25F"/>
  </w:style>
  <w:style w:type="paragraph" w:customStyle="1" w:styleId="9E5BCC4E62DD41C2AF705A533C4DF3F0">
    <w:name w:val="9E5BCC4E62DD41C2AF705A533C4DF3F0"/>
  </w:style>
  <w:style w:type="paragraph" w:customStyle="1" w:styleId="468CE6DBDCC241969A36A6FDA5397477">
    <w:name w:val="468CE6DBDCC241969A36A6FDA5397477"/>
  </w:style>
  <w:style w:type="paragraph" w:customStyle="1" w:styleId="4CD800B50B3944728B808778936051A7">
    <w:name w:val="4CD800B50B3944728B808778936051A7"/>
  </w:style>
  <w:style w:type="paragraph" w:customStyle="1" w:styleId="B8794E0A0DD543BCA687FE0A59EC1E57">
    <w:name w:val="B8794E0A0DD543BCA687FE0A59EC1E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9A968B-009D-40C5-A439-E5940ADDD890}"/>
</file>

<file path=customXml/itemProps2.xml><?xml version="1.0" encoding="utf-8"?>
<ds:datastoreItem xmlns:ds="http://schemas.openxmlformats.org/officeDocument/2006/customXml" ds:itemID="{00622FEF-61DC-48D0-9CE0-20268041B426}"/>
</file>

<file path=customXml/itemProps3.xml><?xml version="1.0" encoding="utf-8"?>
<ds:datastoreItem xmlns:ds="http://schemas.openxmlformats.org/officeDocument/2006/customXml" ds:itemID="{848E77A3-440F-4D31-B238-BF9E26F3502A}"/>
</file>

<file path=docProps/app.xml><?xml version="1.0" encoding="utf-8"?>
<Properties xmlns="http://schemas.openxmlformats.org/officeDocument/2006/extended-properties" xmlns:vt="http://schemas.openxmlformats.org/officeDocument/2006/docPropsVTypes">
  <Template>Normal</Template>
  <TotalTime>5</TotalTime>
  <Pages>1</Pages>
  <Words>197</Words>
  <Characters>1099</Characters>
  <Application>Microsoft Office Word</Application>
  <DocSecurity>0</DocSecurity>
  <Lines>24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Inrätta en Rysslandsstrategi</vt:lpstr>
      <vt:lpstr>
      </vt:lpstr>
    </vt:vector>
  </TitlesOfParts>
  <Company>Sveriges riksdag</Company>
  <LinksUpToDate>false</LinksUpToDate>
  <CharactersWithSpaces>1291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