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D758C6" w14:paraId="6BE2E411" w14:textId="77777777">
        <w:tc>
          <w:tcPr>
            <w:tcW w:w="2268" w:type="dxa"/>
          </w:tcPr>
          <w:p w14:paraId="312FFA9D" w14:textId="77777777" w:rsidR="006E4E11" w:rsidRPr="00D758C6" w:rsidRDefault="006E4E11" w:rsidP="007242A3">
            <w:pPr>
              <w:framePr w:w="5035" w:h="1644" w:wrap="notBeside" w:vAnchor="page" w:hAnchor="page" w:x="6573" w:y="721"/>
              <w:rPr>
                <w:rFonts w:ascii="TradeGothic" w:hAnsi="TradeGothic"/>
                <w:i/>
                <w:sz w:val="18"/>
              </w:rPr>
            </w:pPr>
          </w:p>
        </w:tc>
        <w:tc>
          <w:tcPr>
            <w:tcW w:w="2999" w:type="dxa"/>
            <w:gridSpan w:val="2"/>
          </w:tcPr>
          <w:p w14:paraId="18AE258A" w14:textId="77777777" w:rsidR="006E4E11" w:rsidRPr="00D758C6" w:rsidRDefault="006E4E11" w:rsidP="007242A3">
            <w:pPr>
              <w:framePr w:w="5035" w:h="1644" w:wrap="notBeside" w:vAnchor="page" w:hAnchor="page" w:x="6573" w:y="721"/>
              <w:rPr>
                <w:rFonts w:ascii="TradeGothic" w:hAnsi="TradeGothic"/>
                <w:i/>
                <w:sz w:val="18"/>
              </w:rPr>
            </w:pPr>
          </w:p>
        </w:tc>
      </w:tr>
      <w:tr w:rsidR="006E4E11" w:rsidRPr="00D758C6" w14:paraId="0D3117D7" w14:textId="77777777">
        <w:tc>
          <w:tcPr>
            <w:tcW w:w="2268" w:type="dxa"/>
          </w:tcPr>
          <w:p w14:paraId="7A543E35" w14:textId="1EE7161E" w:rsidR="006E4E11" w:rsidRPr="00D758C6" w:rsidRDefault="00803ED1" w:rsidP="007242A3">
            <w:pPr>
              <w:framePr w:w="5035" w:h="1644" w:wrap="notBeside" w:vAnchor="page" w:hAnchor="page" w:x="6573" w:y="721"/>
              <w:rPr>
                <w:rFonts w:ascii="TradeGothic" w:hAnsi="TradeGothic"/>
                <w:b/>
                <w:sz w:val="22"/>
              </w:rPr>
            </w:pPr>
            <w:r>
              <w:rPr>
                <w:rFonts w:ascii="TradeGothic" w:hAnsi="TradeGothic"/>
                <w:b/>
                <w:sz w:val="22"/>
              </w:rPr>
              <w:t>Rådsp</w:t>
            </w:r>
            <w:r w:rsidR="00D758C6" w:rsidRPr="00D758C6">
              <w:rPr>
                <w:rFonts w:ascii="TradeGothic" w:hAnsi="TradeGothic"/>
                <w:b/>
                <w:sz w:val="22"/>
              </w:rPr>
              <w:t xml:space="preserve">romemoria </w:t>
            </w:r>
          </w:p>
        </w:tc>
        <w:tc>
          <w:tcPr>
            <w:tcW w:w="2999" w:type="dxa"/>
            <w:gridSpan w:val="2"/>
          </w:tcPr>
          <w:p w14:paraId="0CE375F6" w14:textId="71C9C030" w:rsidR="006E4E11" w:rsidRPr="00D758C6" w:rsidRDefault="006E4E11" w:rsidP="007242A3">
            <w:pPr>
              <w:framePr w:w="5035" w:h="1644" w:wrap="notBeside" w:vAnchor="page" w:hAnchor="page" w:x="6573" w:y="721"/>
              <w:rPr>
                <w:rFonts w:ascii="TradeGothic" w:hAnsi="TradeGothic"/>
                <w:b/>
                <w:sz w:val="22"/>
              </w:rPr>
            </w:pPr>
          </w:p>
        </w:tc>
      </w:tr>
      <w:tr w:rsidR="006E4E11" w:rsidRPr="00D758C6" w14:paraId="4AF4650A" w14:textId="77777777">
        <w:tc>
          <w:tcPr>
            <w:tcW w:w="3402" w:type="dxa"/>
            <w:gridSpan w:val="2"/>
          </w:tcPr>
          <w:p w14:paraId="2F6C52CC" w14:textId="77777777" w:rsidR="006E4E11" w:rsidRPr="00D758C6" w:rsidRDefault="006E4E11" w:rsidP="007242A3">
            <w:pPr>
              <w:framePr w:w="5035" w:h="1644" w:wrap="notBeside" w:vAnchor="page" w:hAnchor="page" w:x="6573" w:y="721"/>
            </w:pPr>
          </w:p>
        </w:tc>
        <w:tc>
          <w:tcPr>
            <w:tcW w:w="1865" w:type="dxa"/>
          </w:tcPr>
          <w:p w14:paraId="69B11EB8" w14:textId="77777777" w:rsidR="006E4E11" w:rsidRPr="00D758C6" w:rsidRDefault="006E4E11" w:rsidP="007242A3">
            <w:pPr>
              <w:framePr w:w="5035" w:h="1644" w:wrap="notBeside" w:vAnchor="page" w:hAnchor="page" w:x="6573" w:y="721"/>
            </w:pPr>
          </w:p>
        </w:tc>
      </w:tr>
      <w:tr w:rsidR="006E4E11" w:rsidRPr="00D758C6" w14:paraId="2FD152B2" w14:textId="77777777">
        <w:tc>
          <w:tcPr>
            <w:tcW w:w="2268" w:type="dxa"/>
          </w:tcPr>
          <w:p w14:paraId="1CD51590" w14:textId="19F8CC8C" w:rsidR="006E4E11" w:rsidRPr="00D758C6" w:rsidRDefault="00CC6A2B" w:rsidP="007242A3">
            <w:pPr>
              <w:framePr w:w="5035" w:h="1644" w:wrap="notBeside" w:vAnchor="page" w:hAnchor="page" w:x="6573" w:y="721"/>
            </w:pPr>
            <w:r>
              <w:t>2015-05</w:t>
            </w:r>
            <w:r w:rsidR="006029D0">
              <w:t>-</w:t>
            </w:r>
            <w:r w:rsidR="00177D6E" w:rsidRPr="00177D6E">
              <w:t>13</w:t>
            </w:r>
          </w:p>
        </w:tc>
        <w:tc>
          <w:tcPr>
            <w:tcW w:w="2999" w:type="dxa"/>
            <w:gridSpan w:val="2"/>
          </w:tcPr>
          <w:p w14:paraId="35A9027D" w14:textId="0121DA8E" w:rsidR="006E4E11" w:rsidRPr="00D758C6" w:rsidRDefault="006E4E11" w:rsidP="007242A3">
            <w:pPr>
              <w:framePr w:w="5035" w:h="1644" w:wrap="notBeside" w:vAnchor="page" w:hAnchor="page" w:x="6573" w:y="721"/>
              <w:rPr>
                <w:sz w:val="20"/>
              </w:rPr>
            </w:pPr>
          </w:p>
        </w:tc>
      </w:tr>
      <w:tr w:rsidR="006E4E11" w:rsidRPr="00D758C6" w14:paraId="34A4312E" w14:textId="77777777">
        <w:tc>
          <w:tcPr>
            <w:tcW w:w="2268" w:type="dxa"/>
          </w:tcPr>
          <w:p w14:paraId="0C5E55FA" w14:textId="77777777" w:rsidR="006E4E11" w:rsidRPr="00D758C6" w:rsidRDefault="006E4E11" w:rsidP="007242A3">
            <w:pPr>
              <w:framePr w:w="5035" w:h="1644" w:wrap="notBeside" w:vAnchor="page" w:hAnchor="page" w:x="6573" w:y="721"/>
            </w:pPr>
          </w:p>
        </w:tc>
        <w:tc>
          <w:tcPr>
            <w:tcW w:w="2999" w:type="dxa"/>
            <w:gridSpan w:val="2"/>
          </w:tcPr>
          <w:p w14:paraId="1A150D19" w14:textId="77777777" w:rsidR="006E4E11" w:rsidRPr="00D758C6"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758C6" w14:paraId="783558F3" w14:textId="77777777">
        <w:trPr>
          <w:trHeight w:val="284"/>
        </w:trPr>
        <w:tc>
          <w:tcPr>
            <w:tcW w:w="4911" w:type="dxa"/>
          </w:tcPr>
          <w:p w14:paraId="19FF74ED" w14:textId="77777777" w:rsidR="006E4E11" w:rsidRPr="00D758C6" w:rsidRDefault="00D758C6">
            <w:pPr>
              <w:pStyle w:val="Avsndare"/>
              <w:framePr w:h="2483" w:wrap="notBeside" w:x="1504"/>
              <w:rPr>
                <w:b/>
                <w:i w:val="0"/>
                <w:sz w:val="22"/>
              </w:rPr>
            </w:pPr>
            <w:r>
              <w:rPr>
                <w:b/>
                <w:i w:val="0"/>
                <w:sz w:val="22"/>
              </w:rPr>
              <w:t>Justitiedepartementet</w:t>
            </w:r>
          </w:p>
        </w:tc>
      </w:tr>
      <w:tr w:rsidR="006E4E11" w:rsidRPr="00D758C6" w14:paraId="3A618032" w14:textId="77777777">
        <w:trPr>
          <w:trHeight w:val="284"/>
        </w:trPr>
        <w:tc>
          <w:tcPr>
            <w:tcW w:w="4911" w:type="dxa"/>
          </w:tcPr>
          <w:p w14:paraId="31A24C9A" w14:textId="77777777" w:rsidR="006E4E11" w:rsidRPr="00D758C6" w:rsidRDefault="006E4E11">
            <w:pPr>
              <w:pStyle w:val="Avsndare"/>
              <w:framePr w:h="2483" w:wrap="notBeside" w:x="1504"/>
              <w:rPr>
                <w:bCs/>
                <w:iCs/>
              </w:rPr>
            </w:pPr>
          </w:p>
        </w:tc>
      </w:tr>
      <w:tr w:rsidR="006E4E11" w:rsidRPr="00D758C6" w14:paraId="45E52EAF" w14:textId="77777777">
        <w:trPr>
          <w:trHeight w:val="284"/>
        </w:trPr>
        <w:tc>
          <w:tcPr>
            <w:tcW w:w="4911" w:type="dxa"/>
          </w:tcPr>
          <w:p w14:paraId="497FC63F" w14:textId="77777777" w:rsidR="006E4E11" w:rsidRPr="00D758C6" w:rsidRDefault="00D758C6">
            <w:pPr>
              <w:pStyle w:val="Avsndare"/>
              <w:framePr w:h="2483" w:wrap="notBeside" w:x="1504"/>
              <w:rPr>
                <w:bCs/>
                <w:iCs/>
              </w:rPr>
            </w:pPr>
            <w:r>
              <w:rPr>
                <w:bCs/>
                <w:iCs/>
              </w:rPr>
              <w:t>Enheten för fastighetsrätt och associationsrätt</w:t>
            </w:r>
          </w:p>
        </w:tc>
      </w:tr>
      <w:tr w:rsidR="006E4E11" w:rsidRPr="00D758C6" w14:paraId="2D99FB91" w14:textId="77777777">
        <w:trPr>
          <w:trHeight w:val="284"/>
        </w:trPr>
        <w:tc>
          <w:tcPr>
            <w:tcW w:w="4911" w:type="dxa"/>
          </w:tcPr>
          <w:p w14:paraId="043CDA93" w14:textId="34E73026" w:rsidR="006E4E11" w:rsidRPr="00D758C6" w:rsidRDefault="006E4E11">
            <w:pPr>
              <w:pStyle w:val="Avsndare"/>
              <w:framePr w:h="2483" w:wrap="notBeside" w:x="1504"/>
              <w:rPr>
                <w:bCs/>
                <w:iCs/>
              </w:rPr>
            </w:pPr>
          </w:p>
        </w:tc>
      </w:tr>
      <w:tr w:rsidR="00D758C6" w:rsidRPr="00D758C6" w14:paraId="5659B91A" w14:textId="77777777">
        <w:trPr>
          <w:trHeight w:val="284"/>
        </w:trPr>
        <w:tc>
          <w:tcPr>
            <w:tcW w:w="4911" w:type="dxa"/>
          </w:tcPr>
          <w:p w14:paraId="0754AC11" w14:textId="77777777" w:rsidR="00D758C6" w:rsidRPr="00D758C6" w:rsidRDefault="00D758C6">
            <w:pPr>
              <w:pStyle w:val="Avsndare"/>
              <w:framePr w:h="2483" w:wrap="notBeside" w:x="1504"/>
              <w:rPr>
                <w:bCs/>
                <w:iCs/>
              </w:rPr>
            </w:pPr>
          </w:p>
        </w:tc>
      </w:tr>
    </w:tbl>
    <w:p w14:paraId="2AF8CF16" w14:textId="2399A4FE" w:rsidR="001373B4" w:rsidRPr="00D758C6" w:rsidRDefault="001373B4">
      <w:pPr>
        <w:framePr w:w="4400" w:h="2523" w:wrap="notBeside" w:vAnchor="page" w:hAnchor="page" w:x="6453" w:y="2445"/>
        <w:ind w:left="142"/>
      </w:pPr>
    </w:p>
    <w:p w14:paraId="01121DB7" w14:textId="389C3212" w:rsidR="006E4E11" w:rsidRPr="00D758C6" w:rsidRDefault="00803ED1" w:rsidP="00D758C6">
      <w:pPr>
        <w:pStyle w:val="RKrubrik"/>
        <w:pBdr>
          <w:bottom w:val="single" w:sz="4" w:space="1" w:color="000000"/>
        </w:pBdr>
        <w:spacing w:before="0" w:after="0"/>
      </w:pPr>
      <w:bookmarkStart w:id="0" w:name="_GoBack"/>
      <w:bookmarkEnd w:id="0"/>
      <w:r>
        <w:t>Konkurrenskraftsrådets möte den 28-29 maj 2015 – EU-förslag om privata enmansbolag med begränsat ansvar</w:t>
      </w:r>
      <w:r w:rsidR="00D758C6" w:rsidRPr="00D758C6">
        <w:t xml:space="preserve"> (SUP-bolag)</w:t>
      </w:r>
    </w:p>
    <w:p w14:paraId="2F0AB6F8" w14:textId="77777777" w:rsidR="006E4E11" w:rsidRPr="00D758C6" w:rsidRDefault="006E4E11">
      <w:pPr>
        <w:pStyle w:val="RKnormal"/>
      </w:pPr>
    </w:p>
    <w:p w14:paraId="316172F9" w14:textId="2C2FEF4F" w:rsidR="00803ED1" w:rsidRDefault="00D758C6" w:rsidP="00D758C6">
      <w:pPr>
        <w:pStyle w:val="RKnormal"/>
      </w:pPr>
      <w:r>
        <w:t>D</w:t>
      </w:r>
      <w:r w:rsidR="009828DF">
        <w:t>agordningspunkt 6</w:t>
      </w:r>
    </w:p>
    <w:p w14:paraId="31F807C4" w14:textId="77777777" w:rsidR="00803ED1" w:rsidRDefault="00803ED1" w:rsidP="00D758C6">
      <w:pPr>
        <w:pStyle w:val="RKnormal"/>
      </w:pPr>
    </w:p>
    <w:p w14:paraId="180DD2D5" w14:textId="77777777" w:rsidR="00803ED1" w:rsidRDefault="00803ED1" w:rsidP="00D758C6">
      <w:pPr>
        <w:pStyle w:val="RKnormal"/>
      </w:pPr>
      <w:r>
        <w:t>Rubrik: Förslag till Europaparlamentets och rådets direktiv om privata enmansbolag med begränsat ansvar (Första läsningen)</w:t>
      </w:r>
    </w:p>
    <w:p w14:paraId="62F0DABB" w14:textId="77777777" w:rsidR="00803ED1" w:rsidRDefault="00803ED1" w:rsidP="00D758C6">
      <w:pPr>
        <w:pStyle w:val="RKnormal"/>
      </w:pPr>
      <w:r>
        <w:t>Ärende 2014/0120 (COD)</w:t>
      </w:r>
    </w:p>
    <w:p w14:paraId="134EC4CC" w14:textId="40DD34EA" w:rsidR="00803ED1" w:rsidRDefault="00803ED1" w:rsidP="00D758C6">
      <w:pPr>
        <w:pStyle w:val="RKnormal"/>
      </w:pPr>
      <w:r>
        <w:t>Allmän inriktning</w:t>
      </w:r>
    </w:p>
    <w:p w14:paraId="34385BEA" w14:textId="4D9CB61F" w:rsidR="00803ED1" w:rsidRDefault="00803ED1" w:rsidP="00D758C6">
      <w:pPr>
        <w:pStyle w:val="RKnormal"/>
      </w:pPr>
    </w:p>
    <w:p w14:paraId="560FE656" w14:textId="71DA4A6B" w:rsidR="00803ED1" w:rsidRDefault="00803ED1" w:rsidP="00D758C6">
      <w:pPr>
        <w:pStyle w:val="RKnormal"/>
      </w:pPr>
      <w:r>
        <w:t>Tidigare dokument:</w:t>
      </w:r>
    </w:p>
    <w:p w14:paraId="092A7B4C" w14:textId="77777777" w:rsidR="00D758C6" w:rsidRDefault="00D758C6" w:rsidP="00D758C6">
      <w:pPr>
        <w:pStyle w:val="RKnormal"/>
      </w:pPr>
      <w:r>
        <w:t>KOM(2014) 212 slutlig</w:t>
      </w:r>
    </w:p>
    <w:p w14:paraId="3DC8C27D" w14:textId="77777777" w:rsidR="00F5564E" w:rsidRDefault="00D758C6" w:rsidP="00D758C6">
      <w:pPr>
        <w:pStyle w:val="RKnormal"/>
      </w:pPr>
      <w:r>
        <w:t xml:space="preserve">Förslag till Europaparlamentets och rådets direktiv om </w:t>
      </w:r>
      <w:r w:rsidR="00F5564E">
        <w:t>privata enmansbolag med begränsat ansvar</w:t>
      </w:r>
    </w:p>
    <w:p w14:paraId="1DEC7766" w14:textId="77777777" w:rsidR="00F5564E" w:rsidRDefault="00F5564E" w:rsidP="00D758C6">
      <w:pPr>
        <w:pStyle w:val="RKnormal"/>
      </w:pPr>
      <w:r>
        <w:t>KOM(2014) 212 slutlig bilaga 1 och bilaga 2</w:t>
      </w:r>
    </w:p>
    <w:p w14:paraId="78887EF2" w14:textId="77777777" w:rsidR="00D758C6" w:rsidRDefault="00F5564E" w:rsidP="00D758C6">
      <w:pPr>
        <w:pStyle w:val="RKnormal"/>
      </w:pPr>
      <w:r>
        <w:t>SWD(2014) 123 final Sammanfattning av k</w:t>
      </w:r>
      <w:r w:rsidR="00D758C6">
        <w:t>onsekvensanalys</w:t>
      </w:r>
    </w:p>
    <w:p w14:paraId="32EA38FB" w14:textId="77777777" w:rsidR="00D758C6" w:rsidRDefault="00F5564E" w:rsidP="00D758C6">
      <w:pPr>
        <w:pStyle w:val="RKnormal"/>
      </w:pPr>
      <w:r>
        <w:t>Faktapromemoria 2013/14</w:t>
      </w:r>
      <w:r w:rsidR="00D758C6">
        <w:t>:FPM 82</w:t>
      </w:r>
    </w:p>
    <w:p w14:paraId="3E61D264" w14:textId="77777777" w:rsidR="003E23B0" w:rsidRDefault="003E23B0" w:rsidP="003E23B0">
      <w:pPr>
        <w:pStyle w:val="RKnormal"/>
      </w:pPr>
    </w:p>
    <w:p w14:paraId="4572BB91" w14:textId="4B14F543" w:rsidR="006E4E11" w:rsidRDefault="003E23B0" w:rsidP="00D758C6">
      <w:pPr>
        <w:pStyle w:val="RKnormal"/>
      </w:pPr>
      <w:r>
        <w:t>Information lämnades till civilutskottet den 13 maj 2014</w:t>
      </w:r>
      <w:r w:rsidR="006029D0">
        <w:t xml:space="preserve"> och den 3 mars 2015</w:t>
      </w:r>
      <w:r>
        <w:t>.</w:t>
      </w:r>
      <w:r w:rsidR="00CC6A2B">
        <w:t xml:space="preserve"> Överläggning hölls </w:t>
      </w:r>
      <w:r w:rsidR="00803ED1">
        <w:t xml:space="preserve">med civilutskottet </w:t>
      </w:r>
      <w:r w:rsidR="00CC6A2B">
        <w:t>den 16 april 2015, utskottssammanträde 2014/15:23</w:t>
      </w:r>
      <w:r w:rsidR="00E53E67">
        <w:t xml:space="preserve">. </w:t>
      </w:r>
      <w:r w:rsidR="00F5564E">
        <w:t xml:space="preserve">Civilutskottets </w:t>
      </w:r>
      <w:r>
        <w:t>subsidiaritetsprövning</w:t>
      </w:r>
      <w:r w:rsidR="00F5564E">
        <w:t>, utskottssammanträde 2013/14:29</w:t>
      </w:r>
      <w:r w:rsidR="00F76947">
        <w:t>.</w:t>
      </w:r>
    </w:p>
    <w:p w14:paraId="0F600EFE" w14:textId="77777777" w:rsidR="00F76947" w:rsidRDefault="00F76947" w:rsidP="00D758C6">
      <w:pPr>
        <w:pStyle w:val="RKnormal"/>
      </w:pPr>
    </w:p>
    <w:p w14:paraId="4E3E75A0" w14:textId="6E1741A3" w:rsidR="00F76947" w:rsidRDefault="00F76947" w:rsidP="00D758C6">
      <w:pPr>
        <w:pStyle w:val="RKnormal"/>
      </w:pPr>
      <w:r>
        <w:t>Information lämnades skriftligen till justitieutskottet den 15 april 2015.</w:t>
      </w:r>
    </w:p>
    <w:p w14:paraId="2476652C" w14:textId="35A570B1" w:rsidR="00803ED1" w:rsidRDefault="00803ED1" w:rsidP="00D758C6">
      <w:pPr>
        <w:pStyle w:val="RKnormal"/>
      </w:pPr>
    </w:p>
    <w:p w14:paraId="43ABECBA" w14:textId="1CDFC481" w:rsidR="00803ED1" w:rsidRDefault="00E53E67" w:rsidP="00D758C6">
      <w:pPr>
        <w:pStyle w:val="RKnormal"/>
      </w:pPr>
      <w:r>
        <w:t>Förslaget h</w:t>
      </w:r>
      <w:r w:rsidR="00803ED1">
        <w:t xml:space="preserve">ar inte </w:t>
      </w:r>
      <w:r>
        <w:t xml:space="preserve">tidigare </w:t>
      </w:r>
      <w:r w:rsidR="00803ED1">
        <w:t xml:space="preserve">behandlats </w:t>
      </w:r>
      <w:r>
        <w:t>av</w:t>
      </w:r>
      <w:r w:rsidR="00803ED1">
        <w:t xml:space="preserve"> EU-nämnden.</w:t>
      </w:r>
    </w:p>
    <w:p w14:paraId="5D92774D" w14:textId="77777777" w:rsidR="00D758C6" w:rsidRDefault="00D758C6" w:rsidP="00EB672C">
      <w:pPr>
        <w:pStyle w:val="Rubrik2"/>
      </w:pPr>
      <w:r>
        <w:t>Bakgrund</w:t>
      </w:r>
    </w:p>
    <w:p w14:paraId="1CFDDC21" w14:textId="03810327" w:rsidR="00D758C6" w:rsidRDefault="00F5564E" w:rsidP="00D758C6">
      <w:pPr>
        <w:pStyle w:val="RKnormal"/>
      </w:pPr>
      <w:r>
        <w:t>I april 2014</w:t>
      </w:r>
      <w:r w:rsidR="00D758C6">
        <w:t xml:space="preserve"> lade kommissionen fram ett förslag till ett direktiv om privata enmansbolag med begränsat ansvar, </w:t>
      </w:r>
      <w:r w:rsidR="00D758C6" w:rsidRPr="002371E5">
        <w:rPr>
          <w:i/>
        </w:rPr>
        <w:t>Societas Unius Personae</w:t>
      </w:r>
      <w:r w:rsidR="00D758C6">
        <w:t xml:space="preserve">, (SUP-bolag). Målet med direktivet är att underlätta grundandet av privata enmansbolag med begränsat ansvar. Bolagsformen ska följa samma regler i hela EU i vissa frågor. Ett SUP-bolag ska ha en enda andel som enligt huvudregeln innehas av en och </w:t>
      </w:r>
      <w:r w:rsidR="00CF2E99">
        <w:t>samma</w:t>
      </w:r>
      <w:r w:rsidR="00C43717">
        <w:t xml:space="preserve"> </w:t>
      </w:r>
      <w:r w:rsidR="00D758C6">
        <w:t>person. Det ska dock inte vara någon ny europeisk associationsform utan en nationell bolagsform som grundas och drivs i enlighet med harmoniserade bestämm</w:t>
      </w:r>
      <w:r w:rsidR="002371E5">
        <w:t>elser som gäller i alla medlemsstater.</w:t>
      </w:r>
    </w:p>
    <w:p w14:paraId="6DA130D9" w14:textId="77777777" w:rsidR="00D758C6" w:rsidRDefault="00D758C6" w:rsidP="00D758C6">
      <w:pPr>
        <w:pStyle w:val="RKnormal"/>
      </w:pPr>
    </w:p>
    <w:p w14:paraId="4B2A3554" w14:textId="49DBA196" w:rsidR="00803ED1" w:rsidRDefault="00E332B8" w:rsidP="002371E5">
      <w:pPr>
        <w:pStyle w:val="RKnormal"/>
      </w:pPr>
      <w:r>
        <w:t xml:space="preserve">Förslaget har </w:t>
      </w:r>
      <w:r w:rsidR="00D758C6">
        <w:t>förhandlats i rådet</w:t>
      </w:r>
      <w:r w:rsidR="00DB7896">
        <w:t>s arbetsgrupp för bolagsrätt</w:t>
      </w:r>
      <w:r w:rsidR="00D758C6">
        <w:t xml:space="preserve"> sedan </w:t>
      </w:r>
      <w:r>
        <w:t>maj</w:t>
      </w:r>
      <w:r w:rsidR="00DB7896">
        <w:t> </w:t>
      </w:r>
      <w:r>
        <w:t>2014</w:t>
      </w:r>
      <w:r w:rsidR="00D758C6">
        <w:t xml:space="preserve">. </w:t>
      </w:r>
      <w:r w:rsidR="00803ED1">
        <w:t xml:space="preserve">Vid Coreper </w:t>
      </w:r>
      <w:r w:rsidR="00156356">
        <w:t>den 8 </w:t>
      </w:r>
      <w:r w:rsidR="00803ED1">
        <w:t>maj i år konstaterade ORDF att det enligt de gamla röstningsreglerna finns en blockerande minoritet mot förslaget. ORDF meddelade vid mötet att förslaget ändå kommer att tas upp för en allmän inriktning på konkurrenskraftsrådets möte i maj.</w:t>
      </w:r>
    </w:p>
    <w:p w14:paraId="70F687B6" w14:textId="77777777" w:rsidR="00D758C6" w:rsidRPr="004E10DC" w:rsidRDefault="00D758C6" w:rsidP="00EB672C">
      <w:pPr>
        <w:pStyle w:val="Rubrik2"/>
      </w:pPr>
      <w:r w:rsidRPr="004E10DC">
        <w:t>Rättslig grund och beslutsförfarande</w:t>
      </w:r>
    </w:p>
    <w:p w14:paraId="2428F50C" w14:textId="77777777" w:rsidR="00782274" w:rsidRDefault="00782274" w:rsidP="00782274">
      <w:pPr>
        <w:pStyle w:val="RKnormal"/>
      </w:pPr>
      <w:r>
        <w:t>Se faktapromemoria 2013/14:FPM 82.</w:t>
      </w:r>
    </w:p>
    <w:p w14:paraId="5B4BD725" w14:textId="77777777" w:rsidR="00D758C6" w:rsidRPr="00AD443C" w:rsidRDefault="00D758C6" w:rsidP="00EB672C">
      <w:pPr>
        <w:pStyle w:val="Rubrik2"/>
      </w:pPr>
      <w:r w:rsidRPr="00AD443C">
        <w:lastRenderedPageBreak/>
        <w:t>Svensk ståndpunkt</w:t>
      </w:r>
    </w:p>
    <w:p w14:paraId="55DE6C23" w14:textId="317911ED" w:rsidR="000849C1" w:rsidRDefault="000849C1" w:rsidP="000849C1">
      <w:pPr>
        <w:pStyle w:val="Rubrik4"/>
      </w:pPr>
      <w:r>
        <w:t>Svensk ståndpunkt efter överläggning med civilutskottet</w:t>
      </w:r>
    </w:p>
    <w:p w14:paraId="3FAE0E0F" w14:textId="59783053" w:rsidR="00BF678E" w:rsidRDefault="00BF678E" w:rsidP="00BF678E">
      <w:pPr>
        <w:pStyle w:val="RKnormal"/>
      </w:pPr>
      <w:r>
        <w:t>För Sverige är det av största vikt att nedanstående aspekter får genom</w:t>
      </w:r>
      <w:r>
        <w:softHyphen/>
        <w:t>slag i förhandlingen:</w:t>
      </w:r>
    </w:p>
    <w:p w14:paraId="731E74AB" w14:textId="77777777" w:rsidR="00BF678E" w:rsidRDefault="00BF678E" w:rsidP="00BF678E">
      <w:pPr>
        <w:pStyle w:val="RKnormal"/>
      </w:pPr>
    </w:p>
    <w:p w14:paraId="135E3AE8" w14:textId="14512633" w:rsidR="00BF678E" w:rsidRDefault="00BF678E" w:rsidP="00BF678E">
      <w:pPr>
        <w:pStyle w:val="RKnormal"/>
      </w:pPr>
      <w:r>
        <w:t>Risker för missbruk av bolagsformen ska så långt som möjligt före</w:t>
      </w:r>
      <w:r>
        <w:softHyphen/>
        <w:t>byggas. Den svenska bolagsstyrningsmodellen och den svenska arbets</w:t>
      </w:r>
      <w:r>
        <w:softHyphen/>
        <w:t>marknadsmodellen bör värnas, liksom skyddet för borgenärer och arbetstagare.</w:t>
      </w:r>
    </w:p>
    <w:p w14:paraId="08333BBC" w14:textId="77777777" w:rsidR="00BF678E" w:rsidRDefault="00BF678E" w:rsidP="00BF678E">
      <w:pPr>
        <w:pStyle w:val="RKnormal"/>
      </w:pPr>
    </w:p>
    <w:p w14:paraId="21068783" w14:textId="548F14F3" w:rsidR="00BF678E" w:rsidRDefault="00BF678E" w:rsidP="00BF678E">
      <w:pPr>
        <w:pStyle w:val="RKnormal"/>
      </w:pPr>
      <w:r>
        <w:t>Kringgåenden av skatteregler och negativa konsekvenser för arbets</w:t>
      </w:r>
      <w:r>
        <w:softHyphen/>
        <w:t>tagares styrelserepresentation bör motverkas. Det bör ställas krav på att ett SUP-bolag ska registreras i den medlemsstat där bolaget har sin huvudsakliga verksamhet.</w:t>
      </w:r>
    </w:p>
    <w:p w14:paraId="10239C6D" w14:textId="77777777" w:rsidR="00BF678E" w:rsidRDefault="00BF678E" w:rsidP="00BF678E">
      <w:pPr>
        <w:pStyle w:val="RKnormal"/>
      </w:pPr>
    </w:p>
    <w:p w14:paraId="12896D08" w14:textId="77777777" w:rsidR="00BF678E" w:rsidRDefault="00BF678E" w:rsidP="00BF678E">
      <w:pPr>
        <w:pStyle w:val="RKnormal"/>
      </w:pPr>
      <w:r>
        <w:t>Kraven vid registreringen av ett SUP-bolag bör motsvara kraven vid registreringen av ett privat aktiebolag, t.ex. krav på identifiering. Ett samarbete mellan medlemsstaternas registreringsmyndigheter bör gynnas för att underlätta kontroller av inskickade uppgifter.</w:t>
      </w:r>
    </w:p>
    <w:p w14:paraId="4134B586" w14:textId="77777777" w:rsidR="00BF678E" w:rsidRDefault="00BF678E" w:rsidP="00BF678E">
      <w:pPr>
        <w:pStyle w:val="RKnormal"/>
      </w:pPr>
    </w:p>
    <w:p w14:paraId="3D28877A" w14:textId="006A86EA" w:rsidR="00BF678E" w:rsidRDefault="00BF678E" w:rsidP="00BF678E">
      <w:pPr>
        <w:pStyle w:val="RKnormal"/>
      </w:pPr>
      <w:r>
        <w:t>Bestämmelserna om kapitalskydd bör utformas så att risken för att bolagsformen används för oseriös verksamhet minimeras. Medlems</w:t>
      </w:r>
      <w:r>
        <w:softHyphen/>
        <w:t>staterna bör få ställa krav på att ett SUP-bolag ska ha högre aktiekapital än en euro/krona.</w:t>
      </w:r>
    </w:p>
    <w:p w14:paraId="08711D0A" w14:textId="77777777" w:rsidR="00BF678E" w:rsidRDefault="00BF678E" w:rsidP="00BF678E">
      <w:pPr>
        <w:pStyle w:val="RKnormal"/>
      </w:pPr>
    </w:p>
    <w:p w14:paraId="354D4CFD" w14:textId="033A26B6" w:rsidR="00F81363" w:rsidRDefault="00BF678E" w:rsidP="00BF678E">
      <w:pPr>
        <w:pStyle w:val="RKnormal"/>
      </w:pPr>
      <w:r>
        <w:t>Om Sverige i förhandlingarna inte får genomslag för de aspekter som redovisats ovan kommer Sverige att verka för att skapa en blockerande minoritet.</w:t>
      </w:r>
    </w:p>
    <w:p w14:paraId="6B1E1ABA" w14:textId="638959FD" w:rsidR="00AE5979" w:rsidRDefault="000849C1" w:rsidP="00AE5979">
      <w:pPr>
        <w:pStyle w:val="Rubrik4"/>
      </w:pPr>
      <w:r>
        <w:t>Förs</w:t>
      </w:r>
      <w:r w:rsidR="00156356">
        <w:t>lag till svensk position vid k</w:t>
      </w:r>
      <w:r w:rsidR="00156356" w:rsidRPr="00156356">
        <w:t>onkurrenskraftsråde</w:t>
      </w:r>
      <w:r w:rsidR="00156356">
        <w:t>t</w:t>
      </w:r>
    </w:p>
    <w:p w14:paraId="22E1479A" w14:textId="0D2A4C18" w:rsidR="003D5F6A" w:rsidRDefault="00E53E67" w:rsidP="00AE5979">
      <w:r>
        <w:t>Sverige</w:t>
      </w:r>
      <w:r w:rsidR="00AE5979" w:rsidRPr="00AE5979">
        <w:t xml:space="preserve"> bör verka för att så långt möjligt få genomslag för den svenska ståndpunkten i förhandlingen.</w:t>
      </w:r>
    </w:p>
    <w:p w14:paraId="4DF19EAB" w14:textId="77777777" w:rsidR="00D758C6" w:rsidRDefault="00D758C6" w:rsidP="00EB672C">
      <w:pPr>
        <w:pStyle w:val="Rubrik2"/>
      </w:pPr>
      <w:r>
        <w:t>Europaparlamentets inställning</w:t>
      </w:r>
    </w:p>
    <w:p w14:paraId="4960E3C8" w14:textId="7A958E4E" w:rsidR="00D758C6" w:rsidRDefault="00E332B8" w:rsidP="00D758C6">
      <w:pPr>
        <w:pStyle w:val="RKnormal"/>
      </w:pPr>
      <w:r>
        <w:t xml:space="preserve">Förslaget behandlas i </w:t>
      </w:r>
      <w:r w:rsidR="00D758C6">
        <w:t>Europaparlamentets</w:t>
      </w:r>
      <w:r>
        <w:t xml:space="preserve"> utskott för rättsliga frågor</w:t>
      </w:r>
      <w:r w:rsidR="00D758C6">
        <w:t>.</w:t>
      </w:r>
      <w:r w:rsidR="00003440">
        <w:t xml:space="preserve"> Enligt underhandskontakter finns det visst stöd i Europaparlamentet för de svenska ståndpunkterna.</w:t>
      </w:r>
    </w:p>
    <w:p w14:paraId="250F4B72" w14:textId="77777777" w:rsidR="00D758C6" w:rsidRPr="00AD443C" w:rsidRDefault="00D758C6" w:rsidP="00EB672C">
      <w:pPr>
        <w:pStyle w:val="Rubrik2"/>
      </w:pPr>
      <w:r w:rsidRPr="00AD443C">
        <w:t>Förslaget</w:t>
      </w:r>
    </w:p>
    <w:p w14:paraId="6CABAC4E" w14:textId="0125F4A5" w:rsidR="00BF678E" w:rsidRDefault="00E53E67" w:rsidP="00D758C6">
      <w:pPr>
        <w:pStyle w:val="RKnormal"/>
      </w:pPr>
      <w:r>
        <w:t>S</w:t>
      </w:r>
      <w:r w:rsidR="00E332B8">
        <w:t>e faktapromemoria 2013/14</w:t>
      </w:r>
      <w:r w:rsidR="00D758C6">
        <w:t>:FPM 82.</w:t>
      </w:r>
    </w:p>
    <w:p w14:paraId="3BFFC5BF" w14:textId="77777777" w:rsidR="00D758C6" w:rsidRPr="00AD443C" w:rsidRDefault="00D758C6" w:rsidP="00EB672C">
      <w:pPr>
        <w:pStyle w:val="Rubrik2"/>
      </w:pPr>
      <w:r w:rsidRPr="00AD443C">
        <w:t>Gällande svenska regler och förslagets effekter på dessa</w:t>
      </w:r>
    </w:p>
    <w:p w14:paraId="5E52085A" w14:textId="77777777" w:rsidR="00E332B8" w:rsidRDefault="00E332B8" w:rsidP="00E332B8">
      <w:pPr>
        <w:pStyle w:val="RKnormal"/>
      </w:pPr>
      <w:r>
        <w:t>Se faktapromemoria 2013/14:FPM 82.</w:t>
      </w:r>
    </w:p>
    <w:p w14:paraId="0C1747FB" w14:textId="77777777" w:rsidR="00D758C6" w:rsidRDefault="00D758C6" w:rsidP="00EB672C">
      <w:pPr>
        <w:pStyle w:val="Rubrik2"/>
      </w:pPr>
      <w:r>
        <w:t>Ekonomiska konsekvenser</w:t>
      </w:r>
    </w:p>
    <w:p w14:paraId="74310F25" w14:textId="77777777" w:rsidR="00D758C6" w:rsidRDefault="00E332B8" w:rsidP="00E332B8">
      <w:pPr>
        <w:pStyle w:val="RKnormal"/>
      </w:pPr>
      <w:r>
        <w:t>Se faktapromemoria 2013/14:FPM 82.</w:t>
      </w:r>
    </w:p>
    <w:sectPr w:rsidR="00D758C6" w:rsidSect="00D758C6">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75749" w14:textId="77777777" w:rsidR="00D758C6" w:rsidRDefault="00D758C6">
      <w:r>
        <w:separator/>
      </w:r>
    </w:p>
  </w:endnote>
  <w:endnote w:type="continuationSeparator" w:id="0">
    <w:p w14:paraId="402D0E18" w14:textId="77777777" w:rsidR="00D758C6" w:rsidRDefault="00D75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EE9AB" w14:textId="77777777" w:rsidR="00D758C6" w:rsidRDefault="00D758C6">
      <w:r>
        <w:separator/>
      </w:r>
    </w:p>
  </w:footnote>
  <w:footnote w:type="continuationSeparator" w:id="0">
    <w:p w14:paraId="0A445BEA" w14:textId="77777777" w:rsidR="00D758C6" w:rsidRDefault="00D758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BE19D" w14:textId="77777777" w:rsidR="00E80146" w:rsidRDefault="00E80146" w:rsidP="00D758C6">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1207D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964DD32" w14:textId="77777777">
      <w:trPr>
        <w:cantSplit/>
      </w:trPr>
      <w:tc>
        <w:tcPr>
          <w:tcW w:w="3119" w:type="dxa"/>
        </w:tcPr>
        <w:p w14:paraId="668B3420" w14:textId="77777777" w:rsidR="00E80146" w:rsidRDefault="00E80146" w:rsidP="00D758C6">
          <w:pPr>
            <w:pStyle w:val="Sidhuvud"/>
            <w:spacing w:line="200" w:lineRule="atLeast"/>
            <w:ind w:right="360" w:firstLine="360"/>
            <w:rPr>
              <w:rFonts w:ascii="TradeGothic" w:hAnsi="TradeGothic"/>
              <w:b/>
              <w:bCs/>
              <w:sz w:val="16"/>
            </w:rPr>
          </w:pPr>
        </w:p>
      </w:tc>
      <w:tc>
        <w:tcPr>
          <w:tcW w:w="4111" w:type="dxa"/>
          <w:tcMar>
            <w:left w:w="567" w:type="dxa"/>
          </w:tcMar>
        </w:tcPr>
        <w:p w14:paraId="055BA5A4" w14:textId="77777777" w:rsidR="00E80146" w:rsidRDefault="00E80146">
          <w:pPr>
            <w:pStyle w:val="Sidhuvud"/>
            <w:ind w:right="360"/>
          </w:pPr>
        </w:p>
      </w:tc>
      <w:tc>
        <w:tcPr>
          <w:tcW w:w="1525" w:type="dxa"/>
        </w:tcPr>
        <w:p w14:paraId="27EE3B47" w14:textId="77777777" w:rsidR="00E80146" w:rsidRDefault="00E80146">
          <w:pPr>
            <w:pStyle w:val="Sidhuvud"/>
            <w:ind w:right="360"/>
          </w:pPr>
        </w:p>
      </w:tc>
    </w:tr>
  </w:tbl>
  <w:p w14:paraId="2D86AF2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1E100" w14:textId="77777777" w:rsidR="00E80146" w:rsidRDefault="00E80146" w:rsidP="00D758C6">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1207DB">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0A06E89" w14:textId="77777777">
      <w:trPr>
        <w:cantSplit/>
      </w:trPr>
      <w:tc>
        <w:tcPr>
          <w:tcW w:w="3119" w:type="dxa"/>
        </w:tcPr>
        <w:p w14:paraId="16C15EF2" w14:textId="77777777" w:rsidR="00E80146" w:rsidRDefault="00E80146" w:rsidP="00D758C6">
          <w:pPr>
            <w:pStyle w:val="Sidhuvud"/>
            <w:spacing w:line="200" w:lineRule="atLeast"/>
            <w:ind w:right="360" w:firstLine="360"/>
            <w:rPr>
              <w:rFonts w:ascii="TradeGothic" w:hAnsi="TradeGothic"/>
              <w:b/>
              <w:bCs/>
              <w:sz w:val="16"/>
            </w:rPr>
          </w:pPr>
        </w:p>
      </w:tc>
      <w:tc>
        <w:tcPr>
          <w:tcW w:w="4111" w:type="dxa"/>
          <w:tcMar>
            <w:left w:w="567" w:type="dxa"/>
          </w:tcMar>
        </w:tcPr>
        <w:p w14:paraId="13642842" w14:textId="77777777" w:rsidR="00E80146" w:rsidRDefault="00E80146">
          <w:pPr>
            <w:pStyle w:val="Sidhuvud"/>
            <w:ind w:right="360"/>
          </w:pPr>
        </w:p>
      </w:tc>
      <w:tc>
        <w:tcPr>
          <w:tcW w:w="1525" w:type="dxa"/>
        </w:tcPr>
        <w:p w14:paraId="04692440" w14:textId="77777777" w:rsidR="00E80146" w:rsidRDefault="00E80146">
          <w:pPr>
            <w:pStyle w:val="Sidhuvud"/>
            <w:ind w:right="360"/>
          </w:pPr>
        </w:p>
      </w:tc>
    </w:tr>
  </w:tbl>
  <w:p w14:paraId="35BD5BF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48004" w14:textId="3DB7F35D" w:rsidR="00D758C6" w:rsidRDefault="007A47A6">
    <w:pPr>
      <w:framePr w:w="2948" w:h="1321" w:hRule="exact" w:wrap="notBeside" w:vAnchor="page" w:hAnchor="page" w:x="1362" w:y="653"/>
    </w:pPr>
    <w:r>
      <w:rPr>
        <w:noProof/>
        <w:lang w:eastAsia="sv-SE"/>
      </w:rPr>
      <w:drawing>
        <wp:inline distT="0" distB="0" distL="0" distR="0" wp14:anchorId="2C170F7F" wp14:editId="5CF4FDC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42FFD69" w14:textId="77777777" w:rsidR="00E80146" w:rsidRPr="00D758C6" w:rsidRDefault="00E80146">
    <w:pPr>
      <w:pStyle w:val="RKrubrik"/>
      <w:keepNext w:val="0"/>
      <w:tabs>
        <w:tab w:val="clear" w:pos="1134"/>
        <w:tab w:val="clear" w:pos="2835"/>
      </w:tabs>
      <w:spacing w:before="0" w:after="0" w:line="320" w:lineRule="atLeast"/>
      <w:rPr>
        <w:bCs/>
      </w:rPr>
    </w:pPr>
  </w:p>
  <w:p w14:paraId="10196476" w14:textId="77777777" w:rsidR="00E80146" w:rsidRPr="00D758C6" w:rsidRDefault="00E80146">
    <w:pPr>
      <w:rPr>
        <w:rFonts w:ascii="TradeGothic" w:hAnsi="TradeGothic"/>
        <w:b/>
        <w:bCs/>
        <w:spacing w:val="12"/>
        <w:sz w:val="22"/>
      </w:rPr>
    </w:pPr>
  </w:p>
  <w:p w14:paraId="392FC900" w14:textId="77777777" w:rsidR="00E80146" w:rsidRPr="00D758C6" w:rsidRDefault="00E80146">
    <w:pPr>
      <w:pStyle w:val="RKrubrik"/>
      <w:keepNext w:val="0"/>
      <w:tabs>
        <w:tab w:val="clear" w:pos="1134"/>
        <w:tab w:val="clear" w:pos="2835"/>
      </w:tabs>
      <w:spacing w:before="0" w:after="0" w:line="320" w:lineRule="atLeast"/>
      <w:rPr>
        <w:bCs/>
      </w:rPr>
    </w:pPr>
  </w:p>
  <w:p w14:paraId="793EDF6F" w14:textId="77777777" w:rsidR="00E80146" w:rsidRPr="00D758C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embedSystemFonts/>
  <w:mirrorMargin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75"/>
    <w:docVar w:name="docDep" w:val="2"/>
    <w:docVar w:name="docSprak" w:val="0"/>
  </w:docVars>
  <w:rsids>
    <w:rsidRoot w:val="00D758C6"/>
    <w:rsid w:val="00003440"/>
    <w:rsid w:val="000522D6"/>
    <w:rsid w:val="00066537"/>
    <w:rsid w:val="000849C1"/>
    <w:rsid w:val="00093586"/>
    <w:rsid w:val="00100F61"/>
    <w:rsid w:val="001207DB"/>
    <w:rsid w:val="001373B4"/>
    <w:rsid w:val="00150384"/>
    <w:rsid w:val="00156356"/>
    <w:rsid w:val="00160901"/>
    <w:rsid w:val="00162A46"/>
    <w:rsid w:val="00177D6E"/>
    <w:rsid w:val="001805B7"/>
    <w:rsid w:val="001A19A1"/>
    <w:rsid w:val="002371E5"/>
    <w:rsid w:val="002C1D7B"/>
    <w:rsid w:val="00367B1C"/>
    <w:rsid w:val="003D5F6A"/>
    <w:rsid w:val="003E23B0"/>
    <w:rsid w:val="00401F65"/>
    <w:rsid w:val="00412058"/>
    <w:rsid w:val="00444D55"/>
    <w:rsid w:val="004A328D"/>
    <w:rsid w:val="005716E3"/>
    <w:rsid w:val="0058762B"/>
    <w:rsid w:val="005E00C0"/>
    <w:rsid w:val="006029D0"/>
    <w:rsid w:val="006E4E11"/>
    <w:rsid w:val="007242A3"/>
    <w:rsid w:val="00782274"/>
    <w:rsid w:val="007A47A6"/>
    <w:rsid w:val="007A6855"/>
    <w:rsid w:val="007F56E9"/>
    <w:rsid w:val="00803ED1"/>
    <w:rsid w:val="0085156A"/>
    <w:rsid w:val="0086480A"/>
    <w:rsid w:val="008B06F1"/>
    <w:rsid w:val="009051FD"/>
    <w:rsid w:val="009078E4"/>
    <w:rsid w:val="0092027A"/>
    <w:rsid w:val="009243E7"/>
    <w:rsid w:val="00955E31"/>
    <w:rsid w:val="009828DF"/>
    <w:rsid w:val="00992E72"/>
    <w:rsid w:val="009E3A8B"/>
    <w:rsid w:val="009F50C0"/>
    <w:rsid w:val="00A9274C"/>
    <w:rsid w:val="00AA25CD"/>
    <w:rsid w:val="00AE5979"/>
    <w:rsid w:val="00AF26D1"/>
    <w:rsid w:val="00B22AD9"/>
    <w:rsid w:val="00B412E5"/>
    <w:rsid w:val="00B42D79"/>
    <w:rsid w:val="00B746CD"/>
    <w:rsid w:val="00BA30E7"/>
    <w:rsid w:val="00BB4A33"/>
    <w:rsid w:val="00BF678E"/>
    <w:rsid w:val="00C43717"/>
    <w:rsid w:val="00C85E95"/>
    <w:rsid w:val="00CC6A2B"/>
    <w:rsid w:val="00CF2E99"/>
    <w:rsid w:val="00D04517"/>
    <w:rsid w:val="00D133D7"/>
    <w:rsid w:val="00D64BBB"/>
    <w:rsid w:val="00D758C6"/>
    <w:rsid w:val="00DB7896"/>
    <w:rsid w:val="00DF1F98"/>
    <w:rsid w:val="00E332B8"/>
    <w:rsid w:val="00E53E67"/>
    <w:rsid w:val="00E80146"/>
    <w:rsid w:val="00E84E62"/>
    <w:rsid w:val="00E904D0"/>
    <w:rsid w:val="00EB672C"/>
    <w:rsid w:val="00EC25F9"/>
    <w:rsid w:val="00ED583F"/>
    <w:rsid w:val="00EF7DA2"/>
    <w:rsid w:val="00F07200"/>
    <w:rsid w:val="00F5564E"/>
    <w:rsid w:val="00F57C9F"/>
    <w:rsid w:val="00F76947"/>
    <w:rsid w:val="00F81363"/>
    <w:rsid w:val="00FE4D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0A732"/>
  <w15:docId w15:val="{76E5BB39-6AE3-4F6B-BA67-BEE8A484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uiPriority w:val="99"/>
    <w:rsid w:val="00D758C6"/>
    <w:rPr>
      <w:rFonts w:ascii="OrigGarmnd BT" w:hAnsi="OrigGarmnd BT"/>
      <w:sz w:val="24"/>
      <w:lang w:eastAsia="en-US"/>
    </w:rPr>
  </w:style>
  <w:style w:type="paragraph" w:styleId="Ballongtext">
    <w:name w:val="Balloon Text"/>
    <w:basedOn w:val="Normal"/>
    <w:link w:val="BallongtextChar"/>
    <w:rsid w:val="00B746C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746C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71C30A2A98223B4594CDC4429D65CC14" ma:contentTypeVersion="12" ma:contentTypeDescription="Skapa ett nytt dokument." ma:contentTypeScope="" ma:versionID="a5f43a03fa85fa6976948ac2ea68f13b">
  <xsd:schema xmlns:xsd="http://www.w3.org/2001/XMLSchema" xmlns:xs="http://www.w3.org/2001/XMLSchema" xmlns:p="http://schemas.microsoft.com/office/2006/metadata/properties" xmlns:ns2="f16b197b-0621-48b5-aef5-577d70961355" xmlns:ns3="6c5ac6a1-6424-40fe-b644-47b2fe1b4564" targetNamespace="http://schemas.microsoft.com/office/2006/metadata/properties" ma:root="true" ma:fieldsID="5bb9f0c81f65b38589673b2fd9678563" ns2:_="" ns3:_="">
    <xsd:import namespace="f16b197b-0621-48b5-aef5-577d70961355"/>
    <xsd:import namespace="6c5ac6a1-6424-40fe-b644-47b2fe1b45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3506d46-cdad-43d5-9aef-bc8cd533ec8b}" ma:internalName="TaxCatchAll" ma:showField="CatchAllData"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3506d46-cdad-43d5-9aef-bc8cd533ec8b}" ma:internalName="TaxCatchAllLabel" ma:readOnly="true" ma:showField="CatchAllDataLabel"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5ac6a1-6424-40fe-b644-47b2fe1b456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iarienummer xmlns="f16b197b-0621-48b5-aef5-577d70961355" xsi:nil="true"/>
    <k46d94c0acf84ab9a79866a9d8b1905f xmlns="f16b197b-0621-48b5-aef5-577d70961355">
      <Terms xmlns="http://schemas.microsoft.com/office/infopath/2007/PartnerControls"/>
    </k46d94c0acf84ab9a79866a9d8b1905f>
    <Sekretess xmlns="f16b197b-0621-48b5-aef5-577d70961355">false</Sekretess>
    <Nyckelord xmlns="f16b197b-0621-48b5-aef5-577d70961355" xsi:nil="true"/>
    <TaxCatchAll xmlns="f16b197b-0621-48b5-aef5-577d70961355"/>
    <c9cd366cc722410295b9eacffbd73909 xmlns="f16b197b-0621-48b5-aef5-577d70961355">
      <Terms xmlns="http://schemas.microsoft.com/office/infopath/2007/PartnerControls"/>
    </c9cd366cc722410295b9eacffbd73909>
    <_dlc_DocId xmlns="f16b197b-0621-48b5-aef5-577d70961355">WC5HESE2CEK2-13-6914</_dlc_DocId>
    <_dlc_DocIdUrl xmlns="f16b197b-0621-48b5-aef5-577d70961355">
      <Url>http://rkdhs-u/enhet/FP/_layouts/DocIdRedir.aspx?ID=WC5HESE2CEK2-13-6914</Url>
      <Description>WC5HESE2CEK2-13-6914</Description>
    </_dlc_DocIdUrl>
    <RKOrdnaClass xmlns="6c5ac6a1-6424-40fe-b644-47b2fe1b4564" xsi:nil="true"/>
    <RKOrdnaCheckInComment xmlns="6c5ac6a1-6424-40fe-b644-47b2fe1b4564" xsi:nil="true"/>
  </documentManagement>
</p:properti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F3D82534-F481-44AC-B98E-9488FDD113E8}">
  <ds:schemaRefs>
    <ds:schemaRef ds:uri="http://schemas.microsoft.com/sharepoint/events"/>
  </ds:schemaRefs>
</ds:datastoreItem>
</file>

<file path=customXml/itemProps2.xml><?xml version="1.0" encoding="utf-8"?>
<ds:datastoreItem xmlns:ds="http://schemas.openxmlformats.org/officeDocument/2006/customXml" ds:itemID="{4AAF2CA6-446A-4380-819E-AE0AD5A1EBF5}">
  <ds:schemaRefs>
    <ds:schemaRef ds:uri="http://schemas.microsoft.com/sharepoint/v3/contenttype/forms"/>
  </ds:schemaRefs>
</ds:datastoreItem>
</file>

<file path=customXml/itemProps3.xml><?xml version="1.0" encoding="utf-8"?>
<ds:datastoreItem xmlns:ds="http://schemas.openxmlformats.org/officeDocument/2006/customXml" ds:itemID="{C20C69E5-A4DC-4A45-B2AB-6695F26D281C}">
  <ds:schemaRefs>
    <ds:schemaRef ds:uri="http://schemas.microsoft.com/sharepoint/v3/contenttype/forms/url"/>
  </ds:schemaRefs>
</ds:datastoreItem>
</file>

<file path=customXml/itemProps4.xml><?xml version="1.0" encoding="utf-8"?>
<ds:datastoreItem xmlns:ds="http://schemas.openxmlformats.org/officeDocument/2006/customXml" ds:itemID="{EAF13E85-AA62-4E87-B25E-FB5FF857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197b-0621-48b5-aef5-577d70961355"/>
    <ds:schemaRef ds:uri="6c5ac6a1-6424-40fe-b644-47b2fe1b4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B99B6C-8EA1-4BEA-B46B-B952A04710F1}">
  <ds:schemaRefs>
    <ds:schemaRef ds:uri="http://schemas.microsoft.com/office/2006/metadata/properties"/>
    <ds:schemaRef ds:uri="http://schemas.microsoft.com/office/infopath/2007/PartnerControls"/>
    <ds:schemaRef ds:uri="f16b197b-0621-48b5-aef5-577d70961355"/>
    <ds:schemaRef ds:uri="6c5ac6a1-6424-40fe-b644-47b2fe1b4564"/>
  </ds:schemaRefs>
</ds:datastoreItem>
</file>

<file path=customXml/itemProps6.xml><?xml version="1.0" encoding="utf-8"?>
<ds:datastoreItem xmlns:ds="http://schemas.openxmlformats.org/officeDocument/2006/customXml" ds:itemID="{160FF9A6-27E5-4DDD-89CD-7551ABF7C8C9}">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579</Words>
  <Characters>3286</Characters>
  <Application>Microsoft Office Word</Application>
  <DocSecurity>4</DocSecurity>
  <Lines>49</Lines>
  <Paragraphs>17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Catarina Olsson</dc:creator>
  <cp:lastModifiedBy>Johan Eriksson</cp:lastModifiedBy>
  <cp:revision>2</cp:revision>
  <cp:lastPrinted>2015-05-18T13:01:00Z</cp:lastPrinted>
  <dcterms:created xsi:type="dcterms:W3CDTF">2015-05-18T13:02:00Z</dcterms:created>
  <dcterms:modified xsi:type="dcterms:W3CDTF">2015-05-18T13:02:00Z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2;0;0;198</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0x01010053E1D612BA3F4E21AA250ECD751942B30071C30A2A98223B4594CDC4429D65CC14</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4012841b-7605-4c02-a367-65d2f42a7b83</vt:lpwstr>
  </property>
</Properties>
</file>