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0C2" w:rsidRPr="007B5DB7" w:rsidRDefault="009F60C2">
      <w:pPr>
        <w:pStyle w:val="Frslagsrubrik"/>
      </w:pPr>
      <w:r w:rsidRPr="007B5DB7">
        <w:t>Förslag till riksdagsbeslut</w:t>
      </w:r>
    </w:p>
    <w:p w:rsidR="009F60C2" w:rsidRPr="007B5DB7" w:rsidRDefault="009F60C2">
      <w:pPr>
        <w:pStyle w:val="Hemstlatt"/>
      </w:pPr>
      <w:r w:rsidRPr="007B5DB7">
        <w:t>Riksdagen tillkännager för regeringen som sin mening vad som anförs i motionen om att se över avdragsrätten för sponsring av ku</w:t>
      </w:r>
      <w:r w:rsidRPr="007B5DB7">
        <w:t>l</w:t>
      </w:r>
      <w:r w:rsidRPr="007B5DB7">
        <w:t>tur och idrott.</w:t>
      </w:r>
    </w:p>
    <w:p w:rsidR="009F60C2" w:rsidRPr="007B5DB7" w:rsidRDefault="009F60C2">
      <w:pPr>
        <w:pStyle w:val="Rubrik1"/>
      </w:pPr>
      <w:r w:rsidRPr="007B5DB7">
        <w:t>Motivering</w:t>
      </w:r>
    </w:p>
    <w:p w:rsidR="009F60C2" w:rsidRPr="007B5DB7" w:rsidRDefault="009F60C2">
      <w:r w:rsidRPr="007B5DB7">
        <w:t>Kultur och idrott fyller viktiga funktioner i varje samhälle. Tyvärr är det svårt för samhället att tillgodose varje form av kulturyttring som allmänheten efte</w:t>
      </w:r>
      <w:r w:rsidRPr="007B5DB7">
        <w:t>r</w:t>
      </w:r>
      <w:r w:rsidRPr="007B5DB7">
        <w:t>frågar eftersom statens kulturbudget är begränsad. Samma sak gäller även för idrotten. Den största delen av landets idrottsföreningar drivs i ideell form och riktar sin verksamhet mot barn och ungdomar. Föreningarnas ekonomi är i de allra flesta fall helt beroende av olika former av bidrag samt att medlemmarna ställer upp med oavlönat arbete.</w:t>
      </w:r>
    </w:p>
    <w:p w:rsidR="009F60C2" w:rsidRPr="007B5DB7" w:rsidRDefault="009F60C2">
      <w:pPr>
        <w:pStyle w:val="Normaltindrag"/>
      </w:pPr>
      <w:r w:rsidRPr="007B5DB7">
        <w:t>Staten ger redan idag bidrag till idrotten, men det är inte alla former av i</w:t>
      </w:r>
      <w:r w:rsidRPr="007B5DB7">
        <w:t>d</w:t>
      </w:r>
      <w:r w:rsidRPr="007B5DB7">
        <w:t>rott som tar del av det ekonomiska stödet. Detta är extra påtagligt i idrotter där det inte finns ett starkt nationellt förbund, exempelvis skateboard och BMX.</w:t>
      </w:r>
    </w:p>
    <w:p w:rsidR="009F60C2" w:rsidRPr="007B5DB7" w:rsidRDefault="009F60C2">
      <w:pPr>
        <w:pStyle w:val="Normaltindrag"/>
      </w:pPr>
      <w:r w:rsidRPr="007B5DB7">
        <w:t>I årets budgetproposition föreslås en avdragsrätt på bidrag till ideella org</w:t>
      </w:r>
      <w:r w:rsidRPr="007B5DB7">
        <w:t>a</w:t>
      </w:r>
      <w:r w:rsidRPr="007B5DB7">
        <w:t>nisationer med 25 procent på belopp upp till 6 000 kronor, totalt 1 500 kronor per år och person. Vi gör i och med detta ett litet avsteg från principen om att stöd till civila samhället enbart ska ske med skattepengar. Det innebär att privatpersoner snart får möjligheten att själva välja vilken organisation eller förening som ska stödjas.</w:t>
      </w:r>
    </w:p>
    <w:p w:rsidR="009F60C2" w:rsidRPr="007B5DB7" w:rsidRDefault="009F60C2">
      <w:pPr>
        <w:pStyle w:val="Normaltindrag"/>
      </w:pPr>
      <w:r w:rsidRPr="007B5DB7">
        <w:t xml:space="preserve">Det är ett bra och välkommet initiativ, men avdragsrätten gäller enbart för gåvor till ideella organisationer som bedriver någon form av hjälpverksamhet. Det utestänger </w:t>
      </w:r>
      <w:r w:rsidRPr="007B5DB7">
        <w:t>tyvärr ett stort antal ideella organisationer och föreningar som bedriver en form av samhällsnyttig verksamhet som inte klassas som hjäl</w:t>
      </w:r>
      <w:r w:rsidRPr="007B5DB7">
        <w:t>p</w:t>
      </w:r>
      <w:r w:rsidRPr="007B5DB7">
        <w:t xml:space="preserve">verksamhet. Erfarenheter från andra länder visar att avdragsmöjligheter för </w:t>
      </w:r>
      <w:r w:rsidRPr="007B5DB7">
        <w:lastRenderedPageBreak/>
        <w:t>sponsring främjar givarbenägenheten. Dessutom gagnas även mottagarna av sponsringen eftersom de då får mer resurser till sitt förfogande.</w:t>
      </w:r>
    </w:p>
    <w:p w:rsidR="009F60C2" w:rsidRPr="007B5DB7" w:rsidRDefault="009F60C2">
      <w:pPr>
        <w:pStyle w:val="Normaltindrag"/>
      </w:pPr>
      <w:r w:rsidRPr="007B5DB7">
        <w:t>Både kultur och idrott har mycket att vinna på att fler personer både eng</w:t>
      </w:r>
      <w:r w:rsidRPr="007B5DB7">
        <w:t>a</w:t>
      </w:r>
      <w:r w:rsidRPr="007B5DB7">
        <w:t>gerar sig i föreningar och ger ekonomiska bidrag. Med anledning av detta vore det välkommet om regeringen såg över möjligheten att införa avdragsrätt för fysiska personer som vill ge ekonomiska bidrag till ideella organisationer, oavsett vilken form av samhällsnyttig verksamhet de bedriver.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DB7">
        <w:trPr>
          <w:cantSplit/>
        </w:trPr>
        <w:tc>
          <w:tcPr>
            <w:tcW w:w="3046" w:type="dxa"/>
          </w:tcPr>
          <w:p w:rsidR="009F60C2" w:rsidRPr="007B5DB7" w:rsidRDefault="009F60C2">
            <w:pPr>
              <w:pStyle w:val="UnderskriftDatum"/>
              <w:spacing w:before="240"/>
            </w:pPr>
            <w:r w:rsidRPr="007B5DB7">
              <w:t>Stockholm den 3 oktober 2011</w:t>
            </w:r>
          </w:p>
        </w:tc>
        <w:tc>
          <w:tcPr>
            <w:tcW w:w="3047" w:type="dxa"/>
          </w:tcPr>
          <w:p w:rsidR="009F60C2" w:rsidRPr="007B5DB7" w:rsidRDefault="009F60C2">
            <w:pPr>
              <w:pStyle w:val="Underskrifter"/>
              <w:spacing w:before="240"/>
            </w:pPr>
          </w:p>
        </w:tc>
      </w:tr>
      <w:tr w:rsidR="00000000" w:rsidRPr="007B5DB7">
        <w:trPr>
          <w:cantSplit/>
        </w:trPr>
        <w:tc>
          <w:tcPr>
            <w:tcW w:w="3046" w:type="dxa"/>
          </w:tcPr>
          <w:p w:rsidR="009F60C2" w:rsidRPr="007B5DB7" w:rsidRDefault="009F60C2">
            <w:pPr>
              <w:pStyle w:val="Underskrifter"/>
            </w:pPr>
            <w:r w:rsidRPr="007B5DB7">
              <w:t>Göran Montan (M)</w:t>
            </w:r>
          </w:p>
        </w:tc>
        <w:tc>
          <w:tcPr>
            <w:tcW w:w="3046" w:type="dxa"/>
          </w:tcPr>
          <w:p w:rsidR="009F60C2" w:rsidRPr="007B5DB7" w:rsidRDefault="009F60C2">
            <w:pPr>
              <w:pStyle w:val="Underskrifter"/>
            </w:pPr>
          </w:p>
        </w:tc>
      </w:tr>
    </w:tbl>
    <w:p w:rsidR="009F60C2" w:rsidRPr="007B5DB7" w:rsidRDefault="009F60C2">
      <w:pPr>
        <w:pStyle w:val="Normaltindrag"/>
      </w:pPr>
    </w:p>
    <w:sectPr w:rsidR="009F60C2" w:rsidRPr="007B5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0C2" w:rsidRPr="007B5DB7" w:rsidRDefault="009F60C2">
      <w:r w:rsidRPr="007B5DB7">
        <w:separator/>
      </w:r>
    </w:p>
  </w:endnote>
  <w:endnote w:type="continuationSeparator" w:id="0">
    <w:p w:rsidR="009F60C2" w:rsidRPr="007B5DB7" w:rsidRDefault="009F60C2">
      <w:r w:rsidRPr="007B5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7B5DB7">
    <w:pPr>
      <w:pStyle w:val="Sidfot"/>
    </w:pPr>
    <w:r w:rsidRPr="007B5D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929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C2" w:rsidRDefault="009F60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0C2" w:rsidRDefault="009F60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7B5DB7">
    <w:pPr>
      <w:pStyle w:val="Sidfot"/>
    </w:pPr>
    <w:r w:rsidRPr="007B5D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098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C2" w:rsidRDefault="009F60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0C2" w:rsidRDefault="009F60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7B5DB7">
    <w:pPr>
      <w:pStyle w:val="Sidfot"/>
    </w:pPr>
    <w:r w:rsidRPr="007B5D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046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C2" w:rsidRDefault="009F60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0C2" w:rsidRDefault="009F60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0C2" w:rsidRPr="007B5DB7" w:rsidRDefault="009F60C2">
      <w:r w:rsidRPr="007B5DB7">
        <w:separator/>
      </w:r>
    </w:p>
  </w:footnote>
  <w:footnote w:type="continuationSeparator" w:id="0">
    <w:p w:rsidR="009F60C2" w:rsidRPr="007B5DB7" w:rsidRDefault="009F60C2">
      <w:r w:rsidRPr="007B5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7B5DB7">
    <w:pPr>
      <w:pStyle w:val="Sidhuvud"/>
    </w:pPr>
    <w:r w:rsidRPr="007B5D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078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C2" w:rsidRDefault="009F60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0C2" w:rsidRDefault="009F60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7B5DB7">
    <w:pPr>
      <w:pStyle w:val="Sidhuvud"/>
    </w:pPr>
    <w:r w:rsidRPr="007B5D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08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C2" w:rsidRDefault="009F60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0C2" w:rsidRDefault="009F60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0C2" w:rsidRPr="007B5DB7" w:rsidRDefault="009F60C2">
    <w:pPr>
      <w:pStyle w:val="FSHNormal"/>
      <w:tabs>
        <w:tab w:val="right" w:pos="5840"/>
      </w:tabs>
    </w:pPr>
    <w:r w:rsidRPr="007B5DB7">
      <w:br/>
    </w:r>
    <w:r w:rsidRPr="007B5DB7">
      <w:fldChar w:fldCharType="begin" w:fldLock="1"/>
    </w:r>
    <w:r w:rsidRPr="007B5DB7">
      <w:instrText xml:space="preserve"> DOCPROPERTY</w:instrText>
    </w:r>
    <w:r w:rsidRPr="007B5DB7">
      <w:rPr>
        <w:sz w:val="18"/>
      </w:rPr>
      <w:instrText xml:space="preserve"> "YearUser" *\charformat </w:instrText>
    </w:r>
    <w:r w:rsidRPr="007B5DB7">
      <w:fldChar w:fldCharType="separate"/>
    </w:r>
    <w:r w:rsidRPr="007B5DB7">
      <w:t>2011/12</w:t>
    </w:r>
    <w:r w:rsidRPr="007B5DB7">
      <w:fldChar w:fldCharType="end"/>
    </w:r>
    <w:r w:rsidRPr="007B5DB7">
      <w:t xml:space="preserve"> </w:t>
    </w:r>
    <w:r w:rsidRPr="007B5DB7">
      <w:tab/>
      <w:t xml:space="preserve">mnr: </w:t>
    </w:r>
    <w:r w:rsidRPr="007B5DB7">
      <w:fldChar w:fldCharType="begin" w:fldLock="1"/>
    </w:r>
    <w:r w:rsidRPr="007B5DB7">
      <w:instrText xml:space="preserve"> DOCPROPERTY</w:instrText>
    </w:r>
    <w:r w:rsidRPr="007B5DB7">
      <w:rPr>
        <w:sz w:val="18"/>
      </w:rPr>
      <w:instrText xml:space="preserve"> "Motionsnummer" *\charformat </w:instrText>
    </w:r>
    <w:r w:rsidRPr="007B5DB7">
      <w:fldChar w:fldCharType="separate"/>
    </w:r>
    <w:r w:rsidRPr="007B5DB7">
      <w:t>Sk274</w:t>
    </w:r>
    <w:r w:rsidRPr="007B5DB7">
      <w:fldChar w:fldCharType="end"/>
    </w:r>
    <w:r w:rsidRPr="007B5DB7">
      <w:br/>
    </w:r>
    <w:r w:rsidRPr="007B5DB7">
      <w:fldChar w:fldCharType="begin" w:fldLock="1"/>
    </w:r>
    <w:r w:rsidRPr="007B5DB7">
      <w:instrText xml:space="preserve"> DOCPROPERTY</w:instrText>
    </w:r>
    <w:r w:rsidRPr="007B5DB7">
      <w:rPr>
        <w:sz w:val="18"/>
      </w:rPr>
      <w:instrText xml:space="preserve"> "Samling" *\charformat </w:instrText>
    </w:r>
    <w:r w:rsidRPr="007B5DB7">
      <w:fldChar w:fldCharType="end"/>
    </w:r>
    <w:r w:rsidRPr="007B5DB7">
      <w:tab/>
      <w:t xml:space="preserve">pnr: </w:t>
    </w:r>
    <w:r w:rsidRPr="007B5DB7">
      <w:fldChar w:fldCharType="begin" w:fldLock="1"/>
    </w:r>
    <w:r w:rsidRPr="007B5DB7">
      <w:instrText xml:space="preserve"> DOCPROPERTY</w:instrText>
    </w:r>
    <w:r w:rsidRPr="007B5DB7">
      <w:rPr>
        <w:sz w:val="18"/>
      </w:rPr>
      <w:instrText xml:space="preserve"> "Partinummer" *\charformat </w:instrText>
    </w:r>
    <w:r w:rsidRPr="007B5DB7">
      <w:fldChar w:fldCharType="separate"/>
    </w:r>
    <w:r w:rsidRPr="007B5DB7">
      <w:t>M806</w:t>
    </w:r>
    <w:r w:rsidRPr="007B5DB7">
      <w:fldChar w:fldCharType="end"/>
    </w:r>
  </w:p>
  <w:p w:rsidR="009F60C2" w:rsidRPr="007B5DB7" w:rsidRDefault="009F60C2">
    <w:pPr>
      <w:pStyle w:val="FSHRub1"/>
    </w:pPr>
    <w:r w:rsidRPr="007B5DB7">
      <w:t>Motion till riksdagen</w:t>
    </w:r>
    <w:r w:rsidRPr="007B5DB7">
      <w:br/>
    </w:r>
    <w:r w:rsidRPr="007B5DB7">
      <w:fldChar w:fldCharType="begin" w:fldLock="1"/>
    </w:r>
    <w:r w:rsidRPr="007B5DB7">
      <w:instrText xml:space="preserve"> DOCPROPERTY "YearUser" *\charformat </w:instrText>
    </w:r>
    <w:r w:rsidRPr="007B5DB7">
      <w:fldChar w:fldCharType="separate"/>
    </w:r>
    <w:r w:rsidRPr="007B5DB7">
      <w:t>2011/12</w:t>
    </w:r>
    <w:r w:rsidRPr="007B5DB7">
      <w:fldChar w:fldCharType="end"/>
    </w:r>
    <w:r w:rsidRPr="007B5DB7">
      <w:t>:</w:t>
    </w:r>
    <w:r w:rsidRPr="007B5DB7">
      <w:fldChar w:fldCharType="begin" w:fldLock="1"/>
    </w:r>
    <w:r w:rsidRPr="007B5DB7">
      <w:instrText xml:space="preserve"> DOCPROPERTY "Motionsnummer" *\charformat </w:instrText>
    </w:r>
    <w:r w:rsidRPr="007B5DB7">
      <w:fldChar w:fldCharType="separate"/>
    </w:r>
    <w:r w:rsidRPr="007B5DB7">
      <w:t>Sk274</w:t>
    </w:r>
    <w:r w:rsidRPr="007B5DB7">
      <w:fldChar w:fldCharType="end"/>
    </w:r>
  </w:p>
  <w:p w:rsidR="009F60C2" w:rsidRPr="007B5DB7" w:rsidRDefault="009F60C2">
    <w:pPr>
      <w:pStyle w:val="FSHNormalS5"/>
    </w:pPr>
    <w:r w:rsidRPr="007B5DB7">
      <w:fldChar w:fldCharType="begin" w:fldLock="1"/>
    </w:r>
    <w:r w:rsidRPr="007B5DB7">
      <w:instrText xml:space="preserve"> DOCPROPERTY "MotionarText" *\charformat </w:instrText>
    </w:r>
    <w:r w:rsidRPr="007B5DB7">
      <w:fldChar w:fldCharType="separate"/>
    </w:r>
    <w:r w:rsidRPr="007B5DB7">
      <w:t>av Göran Montan (M)</w:t>
    </w:r>
    <w:r w:rsidRPr="007B5DB7">
      <w:fldChar w:fldCharType="end"/>
    </w:r>
    <w:r w:rsidRPr="007B5DB7">
      <w:br/>
    </w:r>
    <w:r w:rsidRPr="007B5DB7">
      <w:fldChar w:fldCharType="begin" w:fldLock="1"/>
    </w:r>
    <w:r w:rsidRPr="007B5DB7">
      <w:instrText xml:space="preserve"> DOCPROPERTY "SvarFrasKort" *\charformat </w:instrText>
    </w:r>
    <w:r w:rsidRPr="007B5DB7">
      <w:fldChar w:fldCharType="end"/>
    </w:r>
  </w:p>
  <w:p w:rsidR="009F60C2" w:rsidRPr="007B5DB7" w:rsidRDefault="009F60C2">
    <w:pPr>
      <w:pStyle w:val="FSHTitel"/>
    </w:pPr>
    <w:r w:rsidRPr="007B5DB7">
      <w:fldChar w:fldCharType="begin" w:fldLock="1"/>
    </w:r>
    <w:r w:rsidRPr="007B5DB7">
      <w:instrText xml:space="preserve"> DOCPROPERTY</w:instrText>
    </w:r>
    <w:r w:rsidRPr="007B5DB7">
      <w:rPr>
        <w:sz w:val="18"/>
      </w:rPr>
      <w:instrText xml:space="preserve"> "RubrikSvar" *\charformat </w:instrText>
    </w:r>
    <w:r w:rsidRPr="007B5DB7">
      <w:fldChar w:fldCharType="separate"/>
    </w:r>
    <w:r w:rsidRPr="007B5DB7">
      <w:t>Avdragsrätt för gåvor till ideella organisationer</w:t>
    </w:r>
    <w:r w:rsidRPr="007B5DB7">
      <w:fldChar w:fldCharType="end"/>
    </w:r>
  </w:p>
  <w:p w:rsidR="009F60C2" w:rsidRPr="007B5DB7" w:rsidRDefault="009F60C2">
    <w:pPr>
      <w:pStyle w:val="Normal00"/>
    </w:pPr>
  </w:p>
  <w:p w:rsidR="009F60C2" w:rsidRPr="007B5DB7" w:rsidRDefault="009F60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8822719">
    <w:abstractNumId w:val="3"/>
  </w:num>
  <w:num w:numId="2" w16cid:durableId="1829243716">
    <w:abstractNumId w:val="2"/>
  </w:num>
  <w:num w:numId="3" w16cid:durableId="1540320356">
    <w:abstractNumId w:val="1"/>
  </w:num>
  <w:num w:numId="4" w16cid:durableId="2057370">
    <w:abstractNumId w:val="0"/>
  </w:num>
  <w:num w:numId="5" w16cid:durableId="809640458">
    <w:abstractNumId w:val="7"/>
  </w:num>
  <w:num w:numId="6" w16cid:durableId="544564466">
    <w:abstractNumId w:val="6"/>
  </w:num>
  <w:num w:numId="7" w16cid:durableId="1647857715">
    <w:abstractNumId w:val="5"/>
  </w:num>
  <w:num w:numId="8" w16cid:durableId="2079474625">
    <w:abstractNumId w:val="4"/>
  </w:num>
  <w:num w:numId="9" w16cid:durableId="373846500">
    <w:abstractNumId w:val="8"/>
  </w:num>
  <w:num w:numId="10" w16cid:durableId="2068408016">
    <w:abstractNumId w:val="9"/>
  </w:num>
  <w:num w:numId="11" w16cid:durableId="190458618">
    <w:abstractNumId w:val="10"/>
  </w:num>
  <w:num w:numId="12" w16cid:durableId="1941373770">
    <w:abstractNumId w:val="13"/>
  </w:num>
  <w:num w:numId="13" w16cid:durableId="1336492973">
    <w:abstractNumId w:val="15"/>
  </w:num>
  <w:num w:numId="14" w16cid:durableId="29502363">
    <w:abstractNumId w:val="16"/>
  </w:num>
  <w:num w:numId="15" w16cid:durableId="266423143">
    <w:abstractNumId w:val="11"/>
  </w:num>
  <w:num w:numId="16" w16cid:durableId="1836264890">
    <w:abstractNumId w:val="18"/>
  </w:num>
  <w:num w:numId="17" w16cid:durableId="1843810162">
    <w:abstractNumId w:val="17"/>
  </w:num>
  <w:num w:numId="18" w16cid:durableId="2138406659">
    <w:abstractNumId w:val="14"/>
  </w:num>
  <w:num w:numId="19" w16cid:durableId="1847791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30F4D82-267C-4329-B868-3DFBA83B4394}"/>
  </w:docVars>
  <w:rsids>
    <w:rsidRoot w:val="00116DDD"/>
    <w:rsid w:val="00116DDD"/>
    <w:rsid w:val="007B5DB7"/>
    <w:rsid w:val="009F60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D7D68D-863A-416D-BF5C-0DF3FE1F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1936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M0806</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M0806</dc:title>
  <dc:subject>M0806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2011-11-17T09:50:00Z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20112012000000000077000008060069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20112012000000000077000008060069</vt:lpwstr>
  </property>
  <property fmtid="{D5CDD505-2E9C-101B-9397-08002B2CF9AE}" pid="50" name="nummer">
    <vt:lpwstr>274</vt:lpwstr>
  </property>
  <property fmtid="{D5CDD505-2E9C-101B-9397-08002B2CF9AE}" pid="51" name="utskottsbeteckning">
    <vt:lpwstr>Sk</vt:lpwstr>
  </property>
  <property fmtid="{D5CDD505-2E9C-101B-9397-08002B2CF9AE}" pid="52" name="GlobalUID">
    <vt:lpwstr>{9F0231D8-8941-457D-B5AC-C4D6FD187E1E}</vt:lpwstr>
  </property>
  <property fmtid="{D5CDD505-2E9C-101B-9397-08002B2CF9AE}" pid="53" name="Överföringar">
    <vt:i4>0</vt:i4>
  </property>
  <property fmtid="{D5CDD505-2E9C-101B-9397-08002B2CF9AE}" pid="54" name="Checksum">
    <vt:lpwstr>*1010987701837*</vt:lpwstr>
  </property>
  <property fmtid="{D5CDD505-2E9C-101B-9397-08002B2CF9AE}" pid="55" name="skuggnummer">
    <vt:lpwstr>766</vt:lpwstr>
  </property>
  <property fmtid="{D5CDD505-2E9C-101B-9397-08002B2CF9AE}" pid="56" name="urixVersion">
    <vt:lpwstr>4.5.0.25</vt:lpwstr>
  </property>
  <property fmtid="{D5CDD505-2E9C-101B-9397-08002B2CF9AE}" pid="57" name="urixOrigin">
    <vt:lpwstr>111117 10:53:42.389</vt:lpwstr>
  </property>
  <property fmtid="{D5CDD505-2E9C-101B-9397-08002B2CF9AE}" pid="58" name="urixGuid">
    <vt:lpwstr>{1306CCD7-5DC7-4DB7-9810-E73D5BA66206}</vt:lpwstr>
  </property>
</Properties>
</file>