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82019" w:rsidRPr="007961F1" w:rsidRDefault="00582019" w:rsidP="00300D88">
      <w:pPr>
        <w:pStyle w:val="Hemstlrubrik"/>
      </w:pPr>
      <w:r w:rsidRPr="007961F1">
        <w:t>Förslag till riksdagsbeslut</w:t>
      </w:r>
    </w:p>
    <w:p w:rsidR="00582019" w:rsidRPr="007961F1" w:rsidRDefault="00582019" w:rsidP="00862FD2">
      <w:pPr>
        <w:pStyle w:val="Hemstlatt"/>
      </w:pPr>
      <w:r w:rsidRPr="007961F1">
        <w:t xml:space="preserve">Riksdagen tillkännager för regeringen som sin mening vad i motionen </w:t>
      </w:r>
      <w:r w:rsidR="00862FD2" w:rsidRPr="007961F1">
        <w:t>anförs</w:t>
      </w:r>
      <w:r w:rsidRPr="007961F1">
        <w:t xml:space="preserve"> om behovet av att göra en kapacitetsöversyn av trafiksystemet, på järnväg, i Mälardalen.</w:t>
      </w:r>
    </w:p>
    <w:p w:rsidR="00582019" w:rsidRPr="007961F1" w:rsidRDefault="00582019" w:rsidP="00862FD2">
      <w:pPr>
        <w:pStyle w:val="Hemstlatt"/>
      </w:pPr>
      <w:r w:rsidRPr="007961F1">
        <w:t xml:space="preserve">Riksdagen tillkännager för regeringen som sin mening vad i motionen </w:t>
      </w:r>
      <w:r w:rsidR="00862FD2" w:rsidRPr="007961F1">
        <w:t>anförs</w:t>
      </w:r>
      <w:r w:rsidRPr="007961F1">
        <w:t xml:space="preserve"> om att skyndsamt påbörja utbyggnaden av spårka</w:t>
      </w:r>
      <w:r w:rsidR="008D3715" w:rsidRPr="007961F1">
        <w:t>paciteten på sträckan Tomteboda–</w:t>
      </w:r>
      <w:r w:rsidRPr="007961F1">
        <w:t>Kallhäll.</w:t>
      </w:r>
    </w:p>
    <w:p w:rsidR="00A76864" w:rsidRPr="007961F1" w:rsidRDefault="00A76864" w:rsidP="00A76864">
      <w:pPr>
        <w:pStyle w:val="Rubrik1"/>
      </w:pPr>
      <w:r w:rsidRPr="007961F1">
        <w:t>Motivering</w:t>
      </w:r>
    </w:p>
    <w:p w:rsidR="00582019" w:rsidRPr="007961F1" w:rsidRDefault="00582019" w:rsidP="00A76864">
      <w:r w:rsidRPr="007961F1">
        <w:t>Satsningen på tågtrafik i Mälardalen har blivit en succé. Såväl Mälarbanan, Svealandsbanan som Bergslagspendeln är väl fungerande men underdime</w:t>
      </w:r>
      <w:r w:rsidRPr="007961F1">
        <w:t>n</w:t>
      </w:r>
      <w:r w:rsidRPr="007961F1">
        <w:t>sionerade under de mest frekventa tiderna. För att höja kapaciteten kan såväl ökad spårkapacitet som nytt och effektivare tågekipage användas. En översyn av kapacitetsförstärkande åtgärder i Mälardalens spårsystem, utanför Stoc</w:t>
      </w:r>
      <w:r w:rsidRPr="007961F1">
        <w:t>k</w:t>
      </w:r>
      <w:r w:rsidRPr="007961F1">
        <w:t>holmsområdet, är därför nödvändig. Detta bör ges regeringen till känna.</w:t>
      </w:r>
    </w:p>
    <w:p w:rsidR="00582019" w:rsidRPr="007961F1" w:rsidRDefault="00582019" w:rsidP="00300D88">
      <w:pPr>
        <w:pStyle w:val="Normaltindrag"/>
      </w:pPr>
      <w:r w:rsidRPr="007961F1">
        <w:t>En nyckelfråga är trafiksituationen i Stockholmsområdet. Utbyggnaden av Mälartunneln/Citytunneln är ett av de två trafikhämmande objekt som beh</w:t>
      </w:r>
      <w:r w:rsidRPr="007961F1">
        <w:t>ö</w:t>
      </w:r>
      <w:r w:rsidRPr="007961F1">
        <w:t>ver åtgärdas. Detta objekt är dock under planering med färdigställande 2011. Det andra objektet är spårutbyggnaden på sträckan Tomteboda</w:t>
      </w:r>
      <w:r w:rsidR="00300D88" w:rsidRPr="007961F1">
        <w:t>–</w:t>
      </w:r>
      <w:r w:rsidRPr="007961F1">
        <w:t>Kallhäll. Utifrån ett Västmanlandsperspektiv är utbyggnaden av den sträckan helt a</w:t>
      </w:r>
      <w:r w:rsidRPr="007961F1">
        <w:t>v</w:t>
      </w:r>
      <w:r w:rsidRPr="007961F1">
        <w:t>görande för tilltron till en gemensam arbetsmarknad i Mälardalen. Trafiks</w:t>
      </w:r>
      <w:r w:rsidRPr="007961F1">
        <w:t>i</w:t>
      </w:r>
      <w:r w:rsidRPr="007961F1">
        <w:t>tuationen under högfrekventa tider är kaotisk. Dubbelspår för den nationella trafiken, framtidsinriktad spårkonstruktion och ett miljövänligt utförande är akuta åtgärder som måste prioriteras. Dagens situation där pendeltåg hämmar den nationella trafiken är inte framtidsinriktad lösning. För att klara hela detta perspektiv erfordras ett fyrspårsalternativ för sträckan Tomteboda</w:t>
      </w:r>
      <w:r w:rsidR="00300D88" w:rsidRPr="007961F1">
        <w:t>–</w:t>
      </w:r>
      <w:r w:rsidRPr="007961F1">
        <w:t>Kallhäll. Vid en omedelbar planeringsstart kan sträckan vara färdigställd under peri</w:t>
      </w:r>
      <w:r w:rsidRPr="007961F1">
        <w:t>o</w:t>
      </w:r>
      <w:r w:rsidRPr="007961F1">
        <w:t>den 2013</w:t>
      </w:r>
      <w:r w:rsidR="00300D88" w:rsidRPr="007961F1">
        <w:t>–</w:t>
      </w:r>
      <w:r w:rsidRPr="007961F1">
        <w:t>2015. Mot bakgrund av dagens kaotiska läge är detta ett alltför långt perspektiv. Tilltron till järnvägens förmåga, och därmed synen på M</w:t>
      </w:r>
      <w:r w:rsidRPr="007961F1">
        <w:t>ä</w:t>
      </w:r>
      <w:r w:rsidRPr="007961F1">
        <w:t xml:space="preserve">lardalen som en arbetsmarknadsregion, saknas och därmed undermineras den </w:t>
      </w:r>
      <w:r w:rsidRPr="007961F1">
        <w:lastRenderedPageBreak/>
        <w:t>politiska målsättningen om ett ökat resande med tåg. Hela Mälardalsregionen drabbas negativt av detta. Därför är det viktigt att snabbt genomföra erforde</w:t>
      </w:r>
      <w:r w:rsidRPr="007961F1">
        <w:t>r</w:t>
      </w:r>
      <w:r w:rsidRPr="007961F1">
        <w:t>liga beslut för att erbjuda resande rimliga restider i Mälarområdet.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300D88" w:rsidRPr="007961F1">
        <w:tblPrEx>
          <w:tblCellMar>
            <w:top w:w="0" w:type="dxa"/>
            <w:bottom w:w="0" w:type="dxa"/>
          </w:tblCellMar>
        </w:tblPrEx>
        <w:trPr>
          <w:cantSplit/>
        </w:trPr>
        <w:tc>
          <w:tcPr>
            <w:tcW w:w="3046" w:type="dxa"/>
          </w:tcPr>
          <w:p w:rsidR="00300D88" w:rsidRPr="007961F1" w:rsidRDefault="00300D88" w:rsidP="00300D88">
            <w:pPr>
              <w:pStyle w:val="UnderskriftDatum"/>
              <w:spacing w:before="240"/>
            </w:pPr>
            <w:r w:rsidRPr="007961F1">
              <w:t>Stockholm den 27 september 2005</w:t>
            </w:r>
          </w:p>
        </w:tc>
        <w:tc>
          <w:tcPr>
            <w:tcW w:w="3047" w:type="dxa"/>
          </w:tcPr>
          <w:p w:rsidR="00300D88" w:rsidRPr="007961F1" w:rsidRDefault="00300D88" w:rsidP="00300D88">
            <w:pPr>
              <w:pStyle w:val="Underskrifter"/>
              <w:spacing w:before="240"/>
            </w:pPr>
          </w:p>
        </w:tc>
      </w:tr>
      <w:tr w:rsidR="00300D88" w:rsidRPr="007961F1">
        <w:tblPrEx>
          <w:tblCellMar>
            <w:top w:w="0" w:type="dxa"/>
            <w:bottom w:w="0" w:type="dxa"/>
          </w:tblCellMar>
        </w:tblPrEx>
        <w:trPr>
          <w:cantSplit/>
        </w:trPr>
        <w:tc>
          <w:tcPr>
            <w:tcW w:w="3046" w:type="dxa"/>
          </w:tcPr>
          <w:p w:rsidR="00300D88" w:rsidRPr="007961F1" w:rsidRDefault="00300D88" w:rsidP="00300D88">
            <w:pPr>
              <w:pStyle w:val="Underskrifter"/>
            </w:pPr>
            <w:r w:rsidRPr="007961F1">
              <w:t>Jörgen Johansson (c)</w:t>
            </w:r>
          </w:p>
        </w:tc>
        <w:tc>
          <w:tcPr>
            <w:tcW w:w="3047" w:type="dxa"/>
          </w:tcPr>
          <w:p w:rsidR="00300D88" w:rsidRPr="007961F1" w:rsidRDefault="00300D88" w:rsidP="00300D88">
            <w:pPr>
              <w:pStyle w:val="Underskrifter"/>
            </w:pPr>
          </w:p>
        </w:tc>
      </w:tr>
    </w:tbl>
    <w:p w:rsidR="00582019" w:rsidRPr="007961F1" w:rsidRDefault="00582019" w:rsidP="00300D88">
      <w:pPr>
        <w:pStyle w:val="Normaltindrag"/>
      </w:pPr>
    </w:p>
    <w:sectPr w:rsidR="00582019" w:rsidRPr="007961F1" w:rsidSect="00300D8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C03E0" w:rsidRPr="007961F1" w:rsidRDefault="00DC03E0">
      <w:r w:rsidRPr="007961F1">
        <w:separator/>
      </w:r>
    </w:p>
  </w:endnote>
  <w:endnote w:type="continuationSeparator" w:id="0">
    <w:p w:rsidR="00DC03E0" w:rsidRPr="007961F1" w:rsidRDefault="00DC03E0">
      <w:r w:rsidRPr="007961F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3715" w:rsidRPr="007961F1" w:rsidRDefault="007961F1" w:rsidP="00300D88">
    <w:pPr>
      <w:pStyle w:val="Sidfot"/>
    </w:pPr>
    <w:r w:rsidRPr="007961F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5087403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D88" w:rsidRDefault="00300D88">
                          <w:pPr>
                            <w:pStyle w:val="NormalS5sidnrV"/>
                          </w:pPr>
                          <w:r>
                            <w:fldChar w:fldCharType="begin"/>
                          </w:r>
                          <w:r>
                            <w:instrText xml:space="preserve"> PAGE *\charformat</w:instrText>
                          </w:r>
                          <w:r>
                            <w:fldChar w:fldCharType="separate"/>
                          </w:r>
                          <w:r w:rsidR="00ED77D7">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00D88" w:rsidRDefault="00300D88">
                    <w:pPr>
                      <w:pStyle w:val="NormalS5sidnrV"/>
                    </w:pPr>
                    <w:r>
                      <w:fldChar w:fldCharType="begin"/>
                    </w:r>
                    <w:r>
                      <w:instrText xml:space="preserve"> PAGE *\charformat</w:instrText>
                    </w:r>
                    <w:r>
                      <w:fldChar w:fldCharType="separate"/>
                    </w:r>
                    <w:r w:rsidR="00ED77D7">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2FD2" w:rsidRPr="007961F1" w:rsidRDefault="007961F1" w:rsidP="00300D88">
    <w:pPr>
      <w:pStyle w:val="Sidfot"/>
    </w:pPr>
    <w:r w:rsidRPr="007961F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8420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D88" w:rsidRDefault="00300D8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00D88" w:rsidRDefault="00300D8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2FD2" w:rsidRPr="007961F1" w:rsidRDefault="007961F1" w:rsidP="00300D88">
    <w:pPr>
      <w:pStyle w:val="Sidfot"/>
    </w:pPr>
    <w:r w:rsidRPr="007961F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48420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D88" w:rsidRDefault="00300D88">
                          <w:pPr>
                            <w:pStyle w:val="NormalS5sidnrH"/>
                            <w:ind w:right="0"/>
                          </w:pPr>
                          <w:r>
                            <w:fldChar w:fldCharType="begin"/>
                          </w:r>
                          <w:r>
                            <w:instrText xml:space="preserve"> PAGE *\charformat</w:instrText>
                          </w:r>
                          <w:r>
                            <w:fldChar w:fldCharType="separate"/>
                          </w:r>
                          <w:r w:rsidR="00ED77D7">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00D88" w:rsidRDefault="00300D88">
                    <w:pPr>
                      <w:pStyle w:val="NormalS5sidnrH"/>
                      <w:ind w:right="0"/>
                    </w:pPr>
                    <w:r>
                      <w:fldChar w:fldCharType="begin"/>
                    </w:r>
                    <w:r>
                      <w:instrText xml:space="preserve"> PAGE *\charformat</w:instrText>
                    </w:r>
                    <w:r>
                      <w:fldChar w:fldCharType="separate"/>
                    </w:r>
                    <w:r w:rsidR="00ED77D7">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C03E0" w:rsidRPr="007961F1" w:rsidRDefault="00DC03E0">
      <w:r w:rsidRPr="007961F1">
        <w:separator/>
      </w:r>
    </w:p>
  </w:footnote>
  <w:footnote w:type="continuationSeparator" w:id="0">
    <w:p w:rsidR="00DC03E0" w:rsidRPr="007961F1" w:rsidRDefault="00DC03E0">
      <w:r w:rsidRPr="007961F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3715" w:rsidRPr="007961F1" w:rsidRDefault="007961F1" w:rsidP="00300D88">
    <w:pPr>
      <w:pStyle w:val="Sidhuvud"/>
    </w:pPr>
    <w:r w:rsidRPr="007961F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4577368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D88" w:rsidRDefault="00300D88">
                          <w:pPr>
                            <w:pStyle w:val="KantRubrikS5V"/>
                          </w:pPr>
                          <w:r>
                            <w:fldChar w:fldCharType="begin"/>
                          </w:r>
                          <w:r>
                            <w:instrText xml:space="preserve"> DOCPROPERTY "YearUser" *\charformat </w:instrText>
                          </w:r>
                          <w:r>
                            <w:fldChar w:fldCharType="separate"/>
                          </w:r>
                          <w:r w:rsidR="00ED77D7">
                            <w:t>2005/06</w:t>
                          </w:r>
                          <w:r>
                            <w:fldChar w:fldCharType="end"/>
                          </w:r>
                          <w:r>
                            <w:t>:</w:t>
                          </w:r>
                          <w:r>
                            <w:fldChar w:fldCharType="begin"/>
                          </w:r>
                          <w:r>
                            <w:instrText xml:space="preserve"> DOCPROPERTY "Motionsnummer" *\charformat </w:instrText>
                          </w:r>
                          <w:r>
                            <w:fldChar w:fldCharType="separate"/>
                          </w:r>
                          <w:r w:rsidR="00ED77D7">
                            <w:t>T345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00D88" w:rsidRDefault="00300D88">
                    <w:pPr>
                      <w:pStyle w:val="KantRubrikS5V"/>
                    </w:pPr>
                    <w:r>
                      <w:fldChar w:fldCharType="begin"/>
                    </w:r>
                    <w:r>
                      <w:instrText xml:space="preserve"> DOCPROPERTY "YearUser" *\charformat </w:instrText>
                    </w:r>
                    <w:r>
                      <w:fldChar w:fldCharType="separate"/>
                    </w:r>
                    <w:r w:rsidR="00ED77D7">
                      <w:t>2005/06</w:t>
                    </w:r>
                    <w:r>
                      <w:fldChar w:fldCharType="end"/>
                    </w:r>
                    <w:r>
                      <w:t>:</w:t>
                    </w:r>
                    <w:r>
                      <w:fldChar w:fldCharType="begin"/>
                    </w:r>
                    <w:r>
                      <w:instrText xml:space="preserve"> DOCPROPERTY "Motionsnummer" *\charformat </w:instrText>
                    </w:r>
                    <w:r>
                      <w:fldChar w:fldCharType="separate"/>
                    </w:r>
                    <w:r w:rsidR="00ED77D7">
                      <w:t>T345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2FD2" w:rsidRPr="007961F1" w:rsidRDefault="007961F1" w:rsidP="00300D88">
    <w:pPr>
      <w:pStyle w:val="Sidhuvud"/>
    </w:pPr>
    <w:r w:rsidRPr="007961F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992356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D88" w:rsidRDefault="00300D88">
                          <w:pPr>
                            <w:pStyle w:val="KantRubrikS5H"/>
                            <w:ind w:right="0"/>
                          </w:pPr>
                          <w:r>
                            <w:fldChar w:fldCharType="begin"/>
                          </w:r>
                          <w:r>
                            <w:instrText xml:space="preserve"> DOCPROPERTY "YearUser" *\charformat </w:instrText>
                          </w:r>
                          <w:r>
                            <w:fldChar w:fldCharType="separate"/>
                          </w:r>
                          <w:r w:rsidR="00ED77D7">
                            <w:t>2005/06</w:t>
                          </w:r>
                          <w:r>
                            <w:fldChar w:fldCharType="end"/>
                          </w:r>
                          <w:r>
                            <w:t>:</w:t>
                          </w:r>
                          <w:r>
                            <w:fldChar w:fldCharType="begin"/>
                          </w:r>
                          <w:r>
                            <w:instrText xml:space="preserve"> DOCPROPERTY "Motionsnummer" *\charformat </w:instrText>
                          </w:r>
                          <w:r>
                            <w:fldChar w:fldCharType="separate"/>
                          </w:r>
                          <w:r w:rsidR="00ED77D7">
                            <w:t>T345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00D88" w:rsidRDefault="00300D88">
                    <w:pPr>
                      <w:pStyle w:val="KantRubrikS5H"/>
                      <w:ind w:right="0"/>
                    </w:pPr>
                    <w:r>
                      <w:fldChar w:fldCharType="begin"/>
                    </w:r>
                    <w:r>
                      <w:instrText xml:space="preserve"> DOCPROPERTY "YearUser" *\charformat </w:instrText>
                    </w:r>
                    <w:r>
                      <w:fldChar w:fldCharType="separate"/>
                    </w:r>
                    <w:r w:rsidR="00ED77D7">
                      <w:t>2005/06</w:t>
                    </w:r>
                    <w:r>
                      <w:fldChar w:fldCharType="end"/>
                    </w:r>
                    <w:r>
                      <w:t>:</w:t>
                    </w:r>
                    <w:r>
                      <w:fldChar w:fldCharType="begin"/>
                    </w:r>
                    <w:r>
                      <w:instrText xml:space="preserve"> DOCPROPERTY "Motionsnummer" *\charformat </w:instrText>
                    </w:r>
                    <w:r>
                      <w:fldChar w:fldCharType="separate"/>
                    </w:r>
                    <w:r w:rsidR="00ED77D7">
                      <w:t>T345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0D88" w:rsidRPr="007961F1" w:rsidRDefault="00300D88">
    <w:pPr>
      <w:pStyle w:val="FSHNormal"/>
      <w:tabs>
        <w:tab w:val="right" w:pos="5840"/>
      </w:tabs>
    </w:pPr>
    <w:r w:rsidRPr="007961F1">
      <w:br/>
    </w:r>
    <w:r w:rsidRPr="007961F1">
      <w:fldChar w:fldCharType="begin" w:fldLock="1"/>
    </w:r>
    <w:r w:rsidRPr="007961F1">
      <w:instrText xml:space="preserve"> DOCPROPERTY</w:instrText>
    </w:r>
    <w:r w:rsidRPr="007961F1">
      <w:rPr>
        <w:sz w:val="18"/>
      </w:rPr>
      <w:instrText xml:space="preserve"> "YearUser" *\charformat </w:instrText>
    </w:r>
    <w:r w:rsidRPr="007961F1">
      <w:fldChar w:fldCharType="separate"/>
    </w:r>
    <w:r w:rsidR="00ED77D7" w:rsidRPr="007961F1">
      <w:t>2005/06</w:t>
    </w:r>
    <w:r w:rsidRPr="007961F1">
      <w:fldChar w:fldCharType="end"/>
    </w:r>
    <w:r w:rsidRPr="007961F1">
      <w:t xml:space="preserve"> </w:t>
    </w:r>
    <w:r w:rsidRPr="007961F1">
      <w:tab/>
      <w:t xml:space="preserve">mnr: </w:t>
    </w:r>
    <w:r w:rsidRPr="007961F1">
      <w:fldChar w:fldCharType="begin" w:fldLock="1"/>
    </w:r>
    <w:r w:rsidRPr="007961F1">
      <w:instrText xml:space="preserve"> DOCPROPERTY</w:instrText>
    </w:r>
    <w:r w:rsidRPr="007961F1">
      <w:rPr>
        <w:sz w:val="18"/>
      </w:rPr>
      <w:instrText xml:space="preserve"> "Motionsnummer" *\charformat </w:instrText>
    </w:r>
    <w:r w:rsidRPr="007961F1">
      <w:fldChar w:fldCharType="separate"/>
    </w:r>
    <w:r w:rsidR="00ED77D7" w:rsidRPr="007961F1">
      <w:t>T345</w:t>
    </w:r>
    <w:r w:rsidRPr="007961F1">
      <w:fldChar w:fldCharType="end"/>
    </w:r>
    <w:r w:rsidRPr="007961F1">
      <w:br/>
    </w:r>
    <w:r w:rsidRPr="007961F1">
      <w:fldChar w:fldCharType="begin" w:fldLock="1"/>
    </w:r>
    <w:r w:rsidRPr="007961F1">
      <w:instrText xml:space="preserve"> DOCPROPERTY</w:instrText>
    </w:r>
    <w:r w:rsidRPr="007961F1">
      <w:rPr>
        <w:sz w:val="18"/>
      </w:rPr>
      <w:instrText xml:space="preserve"> "Samling" *\charformat </w:instrText>
    </w:r>
    <w:r w:rsidRPr="007961F1">
      <w:fldChar w:fldCharType="end"/>
    </w:r>
    <w:r w:rsidRPr="007961F1">
      <w:tab/>
      <w:t xml:space="preserve">pnr: </w:t>
    </w:r>
    <w:r w:rsidRPr="007961F1">
      <w:fldChar w:fldCharType="begin" w:fldLock="1"/>
    </w:r>
    <w:r w:rsidRPr="007961F1">
      <w:instrText xml:space="preserve"> DOCPROPERTY</w:instrText>
    </w:r>
    <w:r w:rsidRPr="007961F1">
      <w:rPr>
        <w:sz w:val="18"/>
      </w:rPr>
      <w:instrText xml:space="preserve"> "Partinummer" *\charformat </w:instrText>
    </w:r>
    <w:r w:rsidRPr="007961F1">
      <w:fldChar w:fldCharType="separate"/>
    </w:r>
    <w:r w:rsidR="00ED77D7" w:rsidRPr="007961F1">
      <w:t>c503</w:t>
    </w:r>
    <w:r w:rsidRPr="007961F1">
      <w:fldChar w:fldCharType="end"/>
    </w:r>
  </w:p>
  <w:p w:rsidR="00300D88" w:rsidRPr="007961F1" w:rsidRDefault="00300D88">
    <w:pPr>
      <w:pStyle w:val="FSHRub1"/>
    </w:pPr>
    <w:r w:rsidRPr="007961F1">
      <w:t>Motion till riksdagen</w:t>
    </w:r>
    <w:r w:rsidRPr="007961F1">
      <w:br/>
    </w:r>
    <w:r w:rsidRPr="007961F1">
      <w:fldChar w:fldCharType="begin" w:fldLock="1"/>
    </w:r>
    <w:r w:rsidRPr="007961F1">
      <w:instrText xml:space="preserve"> DOCPROPERTY "YearUser" *\charformat </w:instrText>
    </w:r>
    <w:r w:rsidRPr="007961F1">
      <w:fldChar w:fldCharType="separate"/>
    </w:r>
    <w:r w:rsidR="00ED77D7" w:rsidRPr="007961F1">
      <w:t>2005/06</w:t>
    </w:r>
    <w:r w:rsidRPr="007961F1">
      <w:fldChar w:fldCharType="end"/>
    </w:r>
    <w:r w:rsidRPr="007961F1">
      <w:t>:</w:t>
    </w:r>
    <w:r w:rsidRPr="007961F1">
      <w:fldChar w:fldCharType="begin" w:fldLock="1"/>
    </w:r>
    <w:r w:rsidRPr="007961F1">
      <w:instrText xml:space="preserve"> DOCPROPERTY "Motionsnummer" *\charformat </w:instrText>
    </w:r>
    <w:r w:rsidRPr="007961F1">
      <w:fldChar w:fldCharType="separate"/>
    </w:r>
    <w:r w:rsidR="00ED77D7" w:rsidRPr="007961F1">
      <w:t>T345</w:t>
    </w:r>
    <w:r w:rsidRPr="007961F1">
      <w:fldChar w:fldCharType="end"/>
    </w:r>
  </w:p>
  <w:p w:rsidR="00300D88" w:rsidRPr="007961F1" w:rsidRDefault="00300D88">
    <w:pPr>
      <w:pStyle w:val="FSHNormalS5"/>
    </w:pPr>
    <w:r w:rsidRPr="007961F1">
      <w:fldChar w:fldCharType="begin" w:fldLock="1"/>
    </w:r>
    <w:r w:rsidRPr="007961F1">
      <w:instrText xml:space="preserve"> DOCPROPERTY "MotionarText" *\charformat </w:instrText>
    </w:r>
    <w:r w:rsidRPr="007961F1">
      <w:fldChar w:fldCharType="separate"/>
    </w:r>
    <w:r w:rsidR="00ED77D7" w:rsidRPr="007961F1">
      <w:t>av Jörgen Johansson (c)</w:t>
    </w:r>
    <w:r w:rsidRPr="007961F1">
      <w:fldChar w:fldCharType="end"/>
    </w:r>
    <w:r w:rsidRPr="007961F1">
      <w:br/>
    </w:r>
    <w:r w:rsidRPr="007961F1">
      <w:fldChar w:fldCharType="begin" w:fldLock="1"/>
    </w:r>
    <w:r w:rsidRPr="007961F1">
      <w:instrText xml:space="preserve"> DOCPROPERTY "SvarFrasKort" *\charformat </w:instrText>
    </w:r>
    <w:r w:rsidRPr="007961F1">
      <w:fldChar w:fldCharType="end"/>
    </w:r>
  </w:p>
  <w:p w:rsidR="00300D88" w:rsidRPr="007961F1" w:rsidRDefault="00300D88">
    <w:pPr>
      <w:pStyle w:val="FSHTitel"/>
    </w:pPr>
    <w:r w:rsidRPr="007961F1">
      <w:fldChar w:fldCharType="begin" w:fldLock="1"/>
    </w:r>
    <w:r w:rsidRPr="007961F1">
      <w:instrText xml:space="preserve"> DOCPROPERTY</w:instrText>
    </w:r>
    <w:r w:rsidRPr="007961F1">
      <w:rPr>
        <w:sz w:val="18"/>
      </w:rPr>
      <w:instrText xml:space="preserve"> "RubrikSvar" *\charformat </w:instrText>
    </w:r>
    <w:r w:rsidRPr="007961F1">
      <w:fldChar w:fldCharType="separate"/>
    </w:r>
    <w:r w:rsidR="00ED77D7" w:rsidRPr="007961F1">
      <w:t>Tågkapacitet efter Mälarbanan</w:t>
    </w:r>
    <w:r w:rsidRPr="007961F1">
      <w:fldChar w:fldCharType="end"/>
    </w:r>
  </w:p>
  <w:p w:rsidR="00300D88" w:rsidRPr="007961F1" w:rsidRDefault="00300D88" w:rsidP="00300D88">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1B7845A8"/>
    <w:lvl w:ilvl="0" w:tplc="A34C2D60">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35361950">
    <w:abstractNumId w:val="13"/>
  </w:num>
  <w:num w:numId="2" w16cid:durableId="1266114820">
    <w:abstractNumId w:val="10"/>
  </w:num>
  <w:num w:numId="3" w16cid:durableId="466239793">
    <w:abstractNumId w:val="11"/>
  </w:num>
  <w:num w:numId="4" w16cid:durableId="1015381936">
    <w:abstractNumId w:val="12"/>
  </w:num>
  <w:num w:numId="5" w16cid:durableId="1759446304">
    <w:abstractNumId w:val="8"/>
  </w:num>
  <w:num w:numId="6" w16cid:durableId="1291594616">
    <w:abstractNumId w:val="3"/>
  </w:num>
  <w:num w:numId="7" w16cid:durableId="1533611015">
    <w:abstractNumId w:val="2"/>
  </w:num>
  <w:num w:numId="8" w16cid:durableId="454761924">
    <w:abstractNumId w:val="1"/>
  </w:num>
  <w:num w:numId="9" w16cid:durableId="329139913">
    <w:abstractNumId w:val="0"/>
  </w:num>
  <w:num w:numId="10" w16cid:durableId="1633364156">
    <w:abstractNumId w:val="9"/>
  </w:num>
  <w:num w:numId="11" w16cid:durableId="1790515612">
    <w:abstractNumId w:val="7"/>
  </w:num>
  <w:num w:numId="12" w16cid:durableId="558830928">
    <w:abstractNumId w:val="6"/>
  </w:num>
  <w:num w:numId="13" w16cid:durableId="1393694681">
    <w:abstractNumId w:val="5"/>
  </w:num>
  <w:num w:numId="14" w16cid:durableId="5015061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2"/>
  </w:docVars>
  <w:rsids>
    <w:rsidRoot w:val="008B2C65"/>
    <w:rsid w:val="00064BC3"/>
    <w:rsid w:val="00066775"/>
    <w:rsid w:val="00072FB9"/>
    <w:rsid w:val="00100531"/>
    <w:rsid w:val="001F78BF"/>
    <w:rsid w:val="00201DFB"/>
    <w:rsid w:val="00204A63"/>
    <w:rsid w:val="00212FF1"/>
    <w:rsid w:val="00230193"/>
    <w:rsid w:val="0025068A"/>
    <w:rsid w:val="002818D3"/>
    <w:rsid w:val="002D11A8"/>
    <w:rsid w:val="00300D88"/>
    <w:rsid w:val="00445271"/>
    <w:rsid w:val="004A0504"/>
    <w:rsid w:val="004E38D9"/>
    <w:rsid w:val="00582019"/>
    <w:rsid w:val="00740D6D"/>
    <w:rsid w:val="00794149"/>
    <w:rsid w:val="007961F1"/>
    <w:rsid w:val="007B67A7"/>
    <w:rsid w:val="007C6092"/>
    <w:rsid w:val="00862FD2"/>
    <w:rsid w:val="008B2C65"/>
    <w:rsid w:val="008D3715"/>
    <w:rsid w:val="009165D6"/>
    <w:rsid w:val="00A053C6"/>
    <w:rsid w:val="00A76864"/>
    <w:rsid w:val="00B13BF0"/>
    <w:rsid w:val="00B45EBF"/>
    <w:rsid w:val="00C1285C"/>
    <w:rsid w:val="00C27B7D"/>
    <w:rsid w:val="00D1174F"/>
    <w:rsid w:val="00DC03E0"/>
    <w:rsid w:val="00DC6C70"/>
    <w:rsid w:val="00E22893"/>
    <w:rsid w:val="00E360DE"/>
    <w:rsid w:val="00E75D28"/>
    <w:rsid w:val="00E84F25"/>
    <w:rsid w:val="00ED77D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B212AFB-AA39-439F-9707-F1273242F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300D88"/>
    <w:pPr>
      <w:spacing w:after="250"/>
    </w:pPr>
  </w:style>
  <w:style w:type="paragraph" w:customStyle="1" w:styleId="Hemstlatt">
    <w:name w:val="Hemstl_att"/>
    <w:aliases w:val="HemstPunkt,HemstPunktFlera,HemställansPunkt,Förslagstext"/>
    <w:basedOn w:val="Normal"/>
    <w:next w:val="Normal"/>
    <w:rsid w:val="00300D88"/>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tabs>
        <w:tab w:val="clear" w:pos="360"/>
      </w:tabs>
      <w:ind w:left="227" w:hanging="227"/>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0">
    <w:name w:val="normal"/>
    <w:basedOn w:val="Normal"/>
    <w:rsid w:val="00582019"/>
    <w:pPr>
      <w:spacing w:line="240" w:lineRule="auto"/>
    </w:pPr>
    <w:rPr>
      <w:rFonts w:ascii="Verdana" w:hAnsi="Verdana"/>
      <w:szCs w:val="24"/>
    </w:rPr>
  </w:style>
  <w:style w:type="paragraph" w:customStyle="1" w:styleId="hemstlatt0">
    <w:name w:val="hemstl_att"/>
    <w:aliases w:val="hemstpunkt,hemstpunktflera,hemställanspunkt,förslagstext"/>
    <w:basedOn w:val="Normal"/>
    <w:rsid w:val="00582019"/>
    <w:pPr>
      <w:spacing w:line="240" w:lineRule="auto"/>
    </w:pPr>
    <w:rPr>
      <w:rFonts w:ascii="Verdana" w:hAnsi="Verdana"/>
      <w:szCs w:val="24"/>
    </w:rPr>
  </w:style>
  <w:style w:type="paragraph" w:customStyle="1" w:styleId="normalindent">
    <w:name w:val="normal indent"/>
    <w:aliases w:val="normal_indrag,normal indrag"/>
    <w:basedOn w:val="Normal"/>
    <w:rsid w:val="00582019"/>
    <w:pPr>
      <w:spacing w:line="240" w:lineRule="auto"/>
    </w:pPr>
    <w:rPr>
      <w:rFonts w:ascii="Verdana" w:hAnsi="Verdana"/>
      <w:szCs w:val="24"/>
    </w:rPr>
  </w:style>
  <w:style w:type="paragraph" w:styleId="Ballongtext">
    <w:name w:val="Balloon Text"/>
    <w:basedOn w:val="Normal"/>
    <w:semiHidden/>
    <w:rsid w:val="008B2C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297</Words>
  <Characters>1955</Characters>
  <Application>Microsoft Office Word</Application>
  <DocSecurity>4</DocSecurity>
  <Lines>37</Lines>
  <Paragraphs>9</Paragraphs>
  <ScaleCrop>false</ScaleCrop>
  <HeadingPairs>
    <vt:vector size="2" baseType="variant">
      <vt:variant>
        <vt:lpstr>Rubrik</vt:lpstr>
      </vt:variant>
      <vt:variant>
        <vt:i4>1</vt:i4>
      </vt:variant>
    </vt:vector>
  </HeadingPairs>
  <TitlesOfParts>
    <vt:vector size="1" baseType="lpstr">
      <vt:lpstr>T345</vt:lpstr>
    </vt:vector>
  </TitlesOfParts>
  <Company>Riksdagen</Company>
  <LinksUpToDate>false</LinksUpToDate>
  <CharactersWithSpaces>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T345</dc:title>
  <dc:subject>T345</dc:subject>
  <dc:creator>Riksdagen</dc:creator>
  <cp:keywords>Riksdagen</cp:keywords>
  <dc:description/>
  <cp:lastModifiedBy>Lars Brink</cp:lastModifiedBy>
  <cp:revision>2</cp:revision>
  <cp:lastPrinted>2006-01-19T06:57:00Z</cp:lastPrinted>
  <dcterms:created xsi:type="dcterms:W3CDTF">2025-12-16T21:33:00Z</dcterms:created>
  <dcterms:modified xsi:type="dcterms:W3CDTF">2025-12-16T21:33:00Z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mot2000_423_2005-11-22</vt:lpwstr>
  </property>
  <property fmtid="{D5CDD505-2E9C-101B-9397-08002B2CF9AE}" pid="3" name="version">
    <vt:lpwstr>mot2000_416_2005-09-24</vt:lpwstr>
  </property>
  <property fmtid="{D5CDD505-2E9C-101B-9397-08002B2CF9AE}" pid="4" name="dokumenttyp">
    <vt:lpwstr>motion</vt:lpwstr>
  </property>
  <property fmtid="{D5CDD505-2E9C-101B-9397-08002B2CF9AE}" pid="5" name="Sekr">
    <vt:lpwstr>HCB</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Tågkapacitet efter Mälarbanan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Tågkapacitet efter Mälarbanan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c503</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Jörgen Johansson (c)</vt:lpwstr>
  </property>
  <property fmtid="{D5CDD505-2E9C-101B-9397-08002B2CF9AE}" pid="26" name="MotionarLista">
    <vt:lpwstr>Johansson, Jörgen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Jörgen Johansson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T345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2005</vt:lpwstr>
  </property>
  <property fmtid="{D5CDD505-2E9C-101B-9397-08002B2CF9AE}" pid="44" name="NotesUID">
    <vt:lpwstr>hannes.borg@riksdagen.se</vt:lpwstr>
  </property>
  <property fmtid="{D5CDD505-2E9C-101B-9397-08002B2CF9AE}" pid="45" name="ReservUID">
    <vt:lpwstr>peter jansson</vt:lpwstr>
  </property>
  <property fmtid="{D5CDD505-2E9C-101B-9397-08002B2CF9AE}" pid="46" name="MotionID">
    <vt:lpwstr>20052006000000000099000005030069</vt:lpwstr>
  </property>
  <property fmtid="{D5CDD505-2E9C-101B-9397-08002B2CF9AE}" pid="47" name="datum">
    <vt:lpwstr>050927</vt:lpwstr>
  </property>
  <property fmtid="{D5CDD505-2E9C-101B-9397-08002B2CF9AE}" pid="48" name="avsändar-e-post">
    <vt:lpwstr>hannes.borg@riksdagen.se</vt:lpwstr>
  </property>
  <property fmtid="{D5CDD505-2E9C-101B-9397-08002B2CF9AE}" pid="49" name="id">
    <vt:lpwstr>20052006000000000099000005030069</vt:lpwstr>
  </property>
  <property fmtid="{D5CDD505-2E9C-101B-9397-08002B2CF9AE}" pid="50" name="nummer">
    <vt:lpwstr>345</vt:lpwstr>
  </property>
  <property fmtid="{D5CDD505-2E9C-101B-9397-08002B2CF9AE}" pid="51" name="utskottsbeteckning">
    <vt:lpwstr>T</vt:lpwstr>
  </property>
</Properties>
</file>