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4602BE827540408C29EE20D346D9DE"/>
        </w:placeholder>
        <w:text/>
      </w:sdtPr>
      <w:sdtEndPr/>
      <w:sdtContent>
        <w:p w:rsidRPr="009B062B" w:rsidR="00AF30DD" w:rsidP="00DA28CE" w:rsidRDefault="00AF30DD" w14:paraId="671AB152" w14:textId="77777777">
          <w:pPr>
            <w:pStyle w:val="Rubrik1"/>
            <w:spacing w:after="300"/>
          </w:pPr>
          <w:r w:rsidRPr="009B062B">
            <w:t>Förslag till riksdagsbeslut</w:t>
          </w:r>
        </w:p>
      </w:sdtContent>
    </w:sdt>
    <w:sdt>
      <w:sdtPr>
        <w:alias w:val="Yrkande 1"/>
        <w:tag w:val="f3d72bb9-d2d0-48e7-9525-21afd0fb7339"/>
        <w:id w:val="1668293857"/>
        <w:lock w:val="sdtLocked"/>
      </w:sdtPr>
      <w:sdtEndPr/>
      <w:sdtContent>
        <w:p w:rsidR="006F7058" w:rsidRDefault="00924EB5" w14:paraId="671AB153" w14:textId="77777777">
          <w:pPr>
            <w:pStyle w:val="Frslagstext"/>
            <w:numPr>
              <w:ilvl w:val="0"/>
              <w:numId w:val="0"/>
            </w:numPr>
          </w:pPr>
          <w:r>
            <w:t>Riksdagen ställer sig bakom det som anförs i motionen om ett svenskt deltagande i en nordisk krisberedskapsstrategi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C642B118CE4D4CA34E87F9B757091F"/>
        </w:placeholder>
        <w:text/>
      </w:sdtPr>
      <w:sdtEndPr/>
      <w:sdtContent>
        <w:p w:rsidRPr="009B062B" w:rsidR="006D79C9" w:rsidP="00333E95" w:rsidRDefault="006D79C9" w14:paraId="671AB154" w14:textId="77777777">
          <w:pPr>
            <w:pStyle w:val="Rubrik1"/>
          </w:pPr>
          <w:r>
            <w:t>Motivering</w:t>
          </w:r>
        </w:p>
      </w:sdtContent>
    </w:sdt>
    <w:p w:rsidRPr="009E46D8" w:rsidR="00C46E6F" w:rsidP="009E46D8" w:rsidRDefault="00C46E6F" w14:paraId="671AB155" w14:textId="68984AAB">
      <w:pPr>
        <w:pStyle w:val="Normalutanindragellerluft"/>
        <w:rPr>
          <w:spacing w:val="-2"/>
        </w:rPr>
      </w:pPr>
      <w:r w:rsidRPr="009E46D8">
        <w:rPr>
          <w:spacing w:val="-2"/>
        </w:rPr>
        <w:t xml:space="preserve">Den varma sommaren 2018 visade efter omfattande skogsbränder och stora nationella påfrestningar i Norden med all tydlighet behovet av samverkan, särskilt med våra närmaste grannar. Otaliga skogsbränder härjade samtidigt i flera av våra nordiska länder och assistans fick begäras från östra och södra Europa för att övermanna lågorna. Tack vare brandflyg, brandbilar och frivilliga krafter från andra länder kunde bränderna bekämpas och ännu värre katastrofer undvikas. Samtidigt illustrerade situationen att det finns ett stort värde och behov i om vi nordiska grannländer i mycket högre grad kunde upprätta en gemensam krisberedskap som utan onödiga hinder kan operera över våra </w:t>
      </w:r>
      <w:bookmarkStart w:name="_GoBack" w:id="1"/>
      <w:bookmarkEnd w:id="1"/>
      <w:r w:rsidRPr="009E46D8">
        <w:rPr>
          <w:spacing w:val="-2"/>
        </w:rPr>
        <w:t>gränser.</w:t>
      </w:r>
      <w:r w:rsidRPr="009E46D8" w:rsidR="00067980">
        <w:rPr>
          <w:spacing w:val="-2"/>
        </w:rPr>
        <w:t xml:space="preserve"> </w:t>
      </w:r>
      <w:r w:rsidRPr="009E46D8">
        <w:rPr>
          <w:spacing w:val="-2"/>
        </w:rPr>
        <w:t>Räddningstjänstsamarbetet Nordred möjliggör förvisso värdefullt räddnings</w:t>
      </w:r>
      <w:r w:rsidRPr="009E46D8" w:rsidR="009E46D8">
        <w:rPr>
          <w:spacing w:val="-2"/>
        </w:rPr>
        <w:softHyphen/>
      </w:r>
      <w:r w:rsidRPr="009E46D8">
        <w:rPr>
          <w:spacing w:val="-2"/>
        </w:rPr>
        <w:t>tjänstutbyte, men långt ifrån tillräckligt i förhållande till vad som skulle kunna organiseras och behövas vid kriser och katastrofer av dignitet och vidsträckthet. Vädersituationen sommaren 2018 var förvisso extrem, men risken för fler naturkatastrofer eller andra störningar och påfrestningar på infrastruktur eller det civila samhället kan inte negligeras utan behöver mötas med en god beredskap.</w:t>
      </w:r>
      <w:r w:rsidRPr="009E46D8" w:rsidR="00067980">
        <w:rPr>
          <w:spacing w:val="-2"/>
        </w:rPr>
        <w:t xml:space="preserve"> Sverige borde vara initiativtagare till att bygga vidare på det goda samarbete som redan existerar inom Nordred och verka för att de nordiska länderna </w:t>
      </w:r>
      <w:r w:rsidRPr="009E46D8" w:rsidR="00013B26">
        <w:rPr>
          <w:spacing w:val="-2"/>
        </w:rPr>
        <w:t>tar ytterligare kliv mot ett närmare samarbete inom krisberedskapen för att säkerhetsställa att skogsbränderna 2018 inte kan hända igen.</w:t>
      </w:r>
    </w:p>
    <w:p w:rsidR="00067980" w:rsidP="009E46D8" w:rsidRDefault="00C46E6F" w14:paraId="671AB156" w14:textId="77777777">
      <w:r>
        <w:t xml:space="preserve">Sverigedemokraterna och vår partigrupp i Nordiska rådet, Nordisk Frihet, menar att vår samlade beredskap behöver inventeras, samordnas och koordineras. Vi menar också att vi skulle tjäna på att bygga upp viss beredskap tillsammans, såsom en gemensam brandflygsflotta, där vi skulle få ut avsevärt mycket mer förmåga och effekt genom att samverka kring resursförmåga än att varje nordiskt land ska bygga upp och upprätthålla beredskap som är </w:t>
      </w:r>
      <w:r w:rsidR="00067980">
        <w:t xml:space="preserve">svår att försörja på egen hand. </w:t>
      </w:r>
    </w:p>
    <w:p w:rsidRPr="00422B9E" w:rsidR="00422B9E" w:rsidP="009E46D8" w:rsidRDefault="00C46E6F" w14:paraId="671AB157" w14:textId="67E0EE13">
      <w:r>
        <w:lastRenderedPageBreak/>
        <w:t xml:space="preserve">Vi föreslår därför riksdagen att tillkännage för regeringen som sin mening att ansvariga statsråd </w:t>
      </w:r>
      <w:r w:rsidR="00DD66DA">
        <w:t xml:space="preserve">bör </w:t>
      </w:r>
      <w:r>
        <w:t>bejaka de initiativ som nu tas inom ramen för Nordiska rådet och se över gemensamma resurser</w:t>
      </w:r>
      <w:r w:rsidR="00DD66DA">
        <w:t xml:space="preserve"> och</w:t>
      </w:r>
      <w:r>
        <w:t xml:space="preserve"> var våra länder kan samverka och ta initiativ till att avlägsna de gränshinder som eventuellt kan fördröja samverkan vid kriser.</w:t>
      </w:r>
    </w:p>
    <w:sdt>
      <w:sdtPr>
        <w:alias w:val="CC_Underskrifter"/>
        <w:tag w:val="CC_Underskrifter"/>
        <w:id w:val="583496634"/>
        <w:lock w:val="sdtContentLocked"/>
        <w:placeholder>
          <w:docPart w:val="9C07EA6B6EC646A792FD6CD3488DE533"/>
        </w:placeholder>
      </w:sdtPr>
      <w:sdtEndPr/>
      <w:sdtContent>
        <w:p w:rsidR="003057FA" w:rsidP="003057FA" w:rsidRDefault="003057FA" w14:paraId="671AB159" w14:textId="77777777"/>
        <w:p w:rsidRPr="008E0FE2" w:rsidR="004801AC" w:rsidP="003057FA" w:rsidRDefault="009E46D8" w14:paraId="671AB1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Paula Bieler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pPr>
            <w:r>
              <w:t> </w:t>
            </w:r>
          </w:p>
        </w:tc>
      </w:tr>
    </w:tbl>
    <w:p w:rsidR="00B60338" w:rsidRDefault="00B60338" w14:paraId="671AB167" w14:textId="77777777"/>
    <w:sectPr w:rsidR="00B603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AB169" w14:textId="77777777" w:rsidR="00C46E6F" w:rsidRDefault="00C46E6F" w:rsidP="000C1CAD">
      <w:pPr>
        <w:spacing w:line="240" w:lineRule="auto"/>
      </w:pPr>
      <w:r>
        <w:separator/>
      </w:r>
    </w:p>
  </w:endnote>
  <w:endnote w:type="continuationSeparator" w:id="0">
    <w:p w14:paraId="671AB16A" w14:textId="77777777" w:rsidR="00C46E6F" w:rsidRDefault="00C46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B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B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7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B178" w14:textId="77777777" w:rsidR="00262EA3" w:rsidRPr="003057FA" w:rsidRDefault="00262EA3" w:rsidP="00305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B167" w14:textId="77777777" w:rsidR="00C46E6F" w:rsidRDefault="00C46E6F" w:rsidP="000C1CAD">
      <w:pPr>
        <w:spacing w:line="240" w:lineRule="auto"/>
      </w:pPr>
      <w:r>
        <w:separator/>
      </w:r>
    </w:p>
  </w:footnote>
  <w:footnote w:type="continuationSeparator" w:id="0">
    <w:p w14:paraId="671AB168" w14:textId="77777777" w:rsidR="00C46E6F" w:rsidRDefault="00C46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1AB1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AB17A" wp14:anchorId="671AB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6D8" w14:paraId="671AB17D" w14:textId="77777777">
                          <w:pPr>
                            <w:jc w:val="right"/>
                          </w:pPr>
                          <w:sdt>
                            <w:sdtPr>
                              <w:alias w:val="CC_Noformat_Partikod"/>
                              <w:tag w:val="CC_Noformat_Partikod"/>
                              <w:id w:val="-53464382"/>
                              <w:placeholder>
                                <w:docPart w:val="829FC3D047F04D0A8937BD0BA5DE271C"/>
                              </w:placeholder>
                              <w:text/>
                            </w:sdtPr>
                            <w:sdtEndPr/>
                            <w:sdtContent>
                              <w:r w:rsidR="00C46E6F">
                                <w:t>SD</w:t>
                              </w:r>
                            </w:sdtContent>
                          </w:sdt>
                          <w:sdt>
                            <w:sdtPr>
                              <w:alias w:val="CC_Noformat_Partinummer"/>
                              <w:tag w:val="CC_Noformat_Partinummer"/>
                              <w:id w:val="-1709555926"/>
                              <w:placeholder>
                                <w:docPart w:val="4D9A58E86C0F4F7186229F96D8868660"/>
                              </w:placeholder>
                              <w:text/>
                            </w:sdtPr>
                            <w:sdtEndPr/>
                            <w:sdtContent>
                              <w:r w:rsidR="003057FA">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AB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6D8" w14:paraId="671AB17D" w14:textId="77777777">
                    <w:pPr>
                      <w:jc w:val="right"/>
                    </w:pPr>
                    <w:sdt>
                      <w:sdtPr>
                        <w:alias w:val="CC_Noformat_Partikod"/>
                        <w:tag w:val="CC_Noformat_Partikod"/>
                        <w:id w:val="-53464382"/>
                        <w:placeholder>
                          <w:docPart w:val="829FC3D047F04D0A8937BD0BA5DE271C"/>
                        </w:placeholder>
                        <w:text/>
                      </w:sdtPr>
                      <w:sdtEndPr/>
                      <w:sdtContent>
                        <w:r w:rsidR="00C46E6F">
                          <w:t>SD</w:t>
                        </w:r>
                      </w:sdtContent>
                    </w:sdt>
                    <w:sdt>
                      <w:sdtPr>
                        <w:alias w:val="CC_Noformat_Partinummer"/>
                        <w:tag w:val="CC_Noformat_Partinummer"/>
                        <w:id w:val="-1709555926"/>
                        <w:placeholder>
                          <w:docPart w:val="4D9A58E86C0F4F7186229F96D8868660"/>
                        </w:placeholder>
                        <w:text/>
                      </w:sdtPr>
                      <w:sdtEndPr/>
                      <w:sdtContent>
                        <w:r w:rsidR="003057FA">
                          <w:t>76</w:t>
                        </w:r>
                      </w:sdtContent>
                    </w:sdt>
                  </w:p>
                </w:txbxContent>
              </v:textbox>
              <w10:wrap anchorx="page"/>
            </v:shape>
          </w:pict>
        </mc:Fallback>
      </mc:AlternateContent>
    </w:r>
  </w:p>
  <w:p w:rsidRPr="00293C4F" w:rsidR="00262EA3" w:rsidP="00776B74" w:rsidRDefault="00262EA3" w14:paraId="671AB1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1AB16D" w14:textId="77777777">
    <w:pPr>
      <w:jc w:val="right"/>
    </w:pPr>
  </w:p>
  <w:p w:rsidR="00262EA3" w:rsidP="00776B74" w:rsidRDefault="00262EA3" w14:paraId="671AB1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6D8" w14:paraId="671AB1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AB17C" wp14:anchorId="671AB1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6D8" w14:paraId="671AB1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46E6F">
          <w:t>SD</w:t>
        </w:r>
      </w:sdtContent>
    </w:sdt>
    <w:sdt>
      <w:sdtPr>
        <w:alias w:val="CC_Noformat_Partinummer"/>
        <w:tag w:val="CC_Noformat_Partinummer"/>
        <w:id w:val="-2014525982"/>
        <w:text/>
      </w:sdtPr>
      <w:sdtEndPr/>
      <w:sdtContent>
        <w:r w:rsidR="003057FA">
          <w:t>76</w:t>
        </w:r>
      </w:sdtContent>
    </w:sdt>
  </w:p>
  <w:p w:rsidRPr="008227B3" w:rsidR="00262EA3" w:rsidP="008227B3" w:rsidRDefault="009E46D8" w14:paraId="671AB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6D8" w14:paraId="671AB1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:631</w:t>
        </w:r>
      </w:sdtContent>
    </w:sdt>
  </w:p>
  <w:p w:rsidR="00262EA3" w:rsidP="00E03A3D" w:rsidRDefault="009E46D8" w14:paraId="671AB175"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C46E6F" w14:paraId="671AB176" w14:textId="77777777">
        <w:pPr>
          <w:pStyle w:val="FSHRub2"/>
        </w:pPr>
        <w:r>
          <w:t>Nordisk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71AB1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6E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B2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8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A4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FA"/>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5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E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0AE"/>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7F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9A"/>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B5"/>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D8"/>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6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3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B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6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105"/>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6DA"/>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1AB151"/>
  <w15:chartTrackingRefBased/>
  <w15:docId w15:val="{60AC0411-2A69-41D0-867A-452893DB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4602BE827540408C29EE20D346D9DE"/>
        <w:category>
          <w:name w:val="Allmänt"/>
          <w:gallery w:val="placeholder"/>
        </w:category>
        <w:types>
          <w:type w:val="bbPlcHdr"/>
        </w:types>
        <w:behaviors>
          <w:behavior w:val="content"/>
        </w:behaviors>
        <w:guid w:val="{342A03A2-8695-456C-B186-C745EA34BBC9}"/>
      </w:docPartPr>
      <w:docPartBody>
        <w:p w:rsidR="00F227C3" w:rsidRDefault="00F227C3">
          <w:pPr>
            <w:pStyle w:val="D94602BE827540408C29EE20D346D9DE"/>
          </w:pPr>
          <w:r w:rsidRPr="005A0A93">
            <w:rPr>
              <w:rStyle w:val="Platshllartext"/>
            </w:rPr>
            <w:t>Förslag till riksdagsbeslut</w:t>
          </w:r>
        </w:p>
      </w:docPartBody>
    </w:docPart>
    <w:docPart>
      <w:docPartPr>
        <w:name w:val="E9C642B118CE4D4CA34E87F9B757091F"/>
        <w:category>
          <w:name w:val="Allmänt"/>
          <w:gallery w:val="placeholder"/>
        </w:category>
        <w:types>
          <w:type w:val="bbPlcHdr"/>
        </w:types>
        <w:behaviors>
          <w:behavior w:val="content"/>
        </w:behaviors>
        <w:guid w:val="{E9DD864F-16A4-412A-A9D6-90BF56B668B2}"/>
      </w:docPartPr>
      <w:docPartBody>
        <w:p w:rsidR="00F227C3" w:rsidRDefault="00F227C3">
          <w:pPr>
            <w:pStyle w:val="E9C642B118CE4D4CA34E87F9B757091F"/>
          </w:pPr>
          <w:r w:rsidRPr="005A0A93">
            <w:rPr>
              <w:rStyle w:val="Platshllartext"/>
            </w:rPr>
            <w:t>Motivering</w:t>
          </w:r>
        </w:p>
      </w:docPartBody>
    </w:docPart>
    <w:docPart>
      <w:docPartPr>
        <w:name w:val="829FC3D047F04D0A8937BD0BA5DE271C"/>
        <w:category>
          <w:name w:val="Allmänt"/>
          <w:gallery w:val="placeholder"/>
        </w:category>
        <w:types>
          <w:type w:val="bbPlcHdr"/>
        </w:types>
        <w:behaviors>
          <w:behavior w:val="content"/>
        </w:behaviors>
        <w:guid w:val="{E4BF3382-9614-433D-8688-58BD55773A42}"/>
      </w:docPartPr>
      <w:docPartBody>
        <w:p w:rsidR="00F227C3" w:rsidRDefault="00F227C3">
          <w:pPr>
            <w:pStyle w:val="829FC3D047F04D0A8937BD0BA5DE271C"/>
          </w:pPr>
          <w:r>
            <w:rPr>
              <w:rStyle w:val="Platshllartext"/>
            </w:rPr>
            <w:t xml:space="preserve"> </w:t>
          </w:r>
        </w:p>
      </w:docPartBody>
    </w:docPart>
    <w:docPart>
      <w:docPartPr>
        <w:name w:val="4D9A58E86C0F4F7186229F96D8868660"/>
        <w:category>
          <w:name w:val="Allmänt"/>
          <w:gallery w:val="placeholder"/>
        </w:category>
        <w:types>
          <w:type w:val="bbPlcHdr"/>
        </w:types>
        <w:behaviors>
          <w:behavior w:val="content"/>
        </w:behaviors>
        <w:guid w:val="{832A3026-D3D9-40E2-8802-4ACF02BDAFFD}"/>
      </w:docPartPr>
      <w:docPartBody>
        <w:p w:rsidR="00F227C3" w:rsidRDefault="00F227C3">
          <w:pPr>
            <w:pStyle w:val="4D9A58E86C0F4F7186229F96D8868660"/>
          </w:pPr>
          <w:r>
            <w:t xml:space="preserve"> </w:t>
          </w:r>
        </w:p>
      </w:docPartBody>
    </w:docPart>
    <w:docPart>
      <w:docPartPr>
        <w:name w:val="9C07EA6B6EC646A792FD6CD3488DE533"/>
        <w:category>
          <w:name w:val="Allmänt"/>
          <w:gallery w:val="placeholder"/>
        </w:category>
        <w:types>
          <w:type w:val="bbPlcHdr"/>
        </w:types>
        <w:behaviors>
          <w:behavior w:val="content"/>
        </w:behaviors>
        <w:guid w:val="{45B135C7-8645-408D-9E0B-319E9EA95C7B}"/>
      </w:docPartPr>
      <w:docPartBody>
        <w:p w:rsidR="00291FA2" w:rsidRDefault="00291F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C3"/>
    <w:rsid w:val="00291FA2"/>
    <w:rsid w:val="00F22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4602BE827540408C29EE20D346D9DE">
    <w:name w:val="D94602BE827540408C29EE20D346D9DE"/>
  </w:style>
  <w:style w:type="paragraph" w:customStyle="1" w:styleId="DE986D1BB22D4E66BEA8D3BB1D043DD2">
    <w:name w:val="DE986D1BB22D4E66BEA8D3BB1D043D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1815B6D8C645948F4A8EEC5AD84132">
    <w:name w:val="9D1815B6D8C645948F4A8EEC5AD84132"/>
  </w:style>
  <w:style w:type="paragraph" w:customStyle="1" w:styleId="E9C642B118CE4D4CA34E87F9B757091F">
    <w:name w:val="E9C642B118CE4D4CA34E87F9B757091F"/>
  </w:style>
  <w:style w:type="paragraph" w:customStyle="1" w:styleId="C40801983C8F47F7BCDA6D3AE1FB5BFA">
    <w:name w:val="C40801983C8F47F7BCDA6D3AE1FB5BFA"/>
  </w:style>
  <w:style w:type="paragraph" w:customStyle="1" w:styleId="92B7EC0A80614DDA9AED24B77F47A3EF">
    <w:name w:val="92B7EC0A80614DDA9AED24B77F47A3EF"/>
  </w:style>
  <w:style w:type="paragraph" w:customStyle="1" w:styleId="829FC3D047F04D0A8937BD0BA5DE271C">
    <w:name w:val="829FC3D047F04D0A8937BD0BA5DE271C"/>
  </w:style>
  <w:style w:type="paragraph" w:customStyle="1" w:styleId="4D9A58E86C0F4F7186229F96D8868660">
    <w:name w:val="4D9A58E86C0F4F7186229F96D8868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94BF7-12FA-4AEA-97FE-5CA2B5F1869A}"/>
</file>

<file path=customXml/itemProps2.xml><?xml version="1.0" encoding="utf-8"?>
<ds:datastoreItem xmlns:ds="http://schemas.openxmlformats.org/officeDocument/2006/customXml" ds:itemID="{61199451-37A4-49CD-9C73-B2AA3B33E446}"/>
</file>

<file path=customXml/itemProps3.xml><?xml version="1.0" encoding="utf-8"?>
<ds:datastoreItem xmlns:ds="http://schemas.openxmlformats.org/officeDocument/2006/customXml" ds:itemID="{EB98E2DE-4333-4EA9-8BFF-7C8C237D1BF1}"/>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2216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Nordisk krisberedskap</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