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37549E8BA564EAA9C240A4CFB358ABB"/>
        </w:placeholder>
        <w:text/>
      </w:sdtPr>
      <w:sdtEndPr/>
      <w:sdtContent>
        <w:p w:rsidRPr="009B062B" w:rsidR="00AF30DD" w:rsidP="00DA28CE" w:rsidRDefault="00AF30DD" w14:paraId="10D763C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e72a5ed-aea5-44b3-acd5-9ed65eb07c51"/>
        <w:id w:val="-1920943384"/>
        <w:lock w:val="sdtLocked"/>
      </w:sdtPr>
      <w:sdtEndPr/>
      <w:sdtContent>
        <w:p w:rsidR="00A435D7" w:rsidRDefault="009528EF" w14:paraId="10D763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landsbygdsprogrammet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16026821AD04FEA95E86EBE8DFD0136"/>
        </w:placeholder>
        <w:text/>
      </w:sdtPr>
      <w:sdtEndPr/>
      <w:sdtContent>
        <w:p w:rsidRPr="009B062B" w:rsidR="006D79C9" w:rsidP="00333E95" w:rsidRDefault="006D79C9" w14:paraId="10D763CB" w14:textId="77777777">
          <w:pPr>
            <w:pStyle w:val="Rubrik1"/>
          </w:pPr>
          <w:r>
            <w:t>Motivering</w:t>
          </w:r>
        </w:p>
      </w:sdtContent>
    </w:sdt>
    <w:p w:rsidRPr="00F772F5" w:rsidR="00422B9E" w:rsidP="00F772F5" w:rsidRDefault="00D277AD" w14:paraId="10D763CC" w14:textId="52F2B1FA">
      <w:pPr>
        <w:pStyle w:val="Normalutanindragellerluft"/>
      </w:pPr>
      <w:r w:rsidRPr="00F772F5">
        <w:t>Hela Sveriges utvecklingskraft och tillväxtpotential ska tas till</w:t>
      </w:r>
      <w:r w:rsidRPr="00F772F5" w:rsidR="00F772F5">
        <w:t xml:space="preserve"> </w:t>
      </w:r>
      <w:r w:rsidRPr="00F772F5">
        <w:t>vara. Detta måste ske på ett sätt som säkers</w:t>
      </w:r>
      <w:r w:rsidRPr="00F772F5" w:rsidR="006D515F">
        <w:t>täller en hållbar</w:t>
      </w:r>
      <w:r w:rsidRPr="00F772F5" w:rsidR="00D5112D">
        <w:t xml:space="preserve"> </w:t>
      </w:r>
      <w:r w:rsidRPr="00F772F5" w:rsidR="006D515F">
        <w:t xml:space="preserve">utveckling där landsbygden inte straffas ut till förmån för våra städer. </w:t>
      </w:r>
      <w:r w:rsidRPr="00F772F5" w:rsidR="00E24DE0">
        <w:t>Ett</w:t>
      </w:r>
      <w:r w:rsidRPr="00F772F5" w:rsidR="006D515F">
        <w:t xml:space="preserve"> grundläggande steg för att detta ska ske är dock att staten inte skapar onödiga hinder som sätter käppar i hjulet för en starkare landsbygd.</w:t>
      </w:r>
    </w:p>
    <w:p w:rsidR="006D515F" w:rsidP="006D515F" w:rsidRDefault="00984696" w14:paraId="10D763CD" w14:textId="77777777">
      <w:r>
        <w:t>Riksrevisionen trycker i sin skrivelse på behovet av strategisk analys för att öka möjligheten att inrikta programmet mot</w:t>
      </w:r>
      <w:r w:rsidR="00D5112D">
        <w:t xml:space="preserve"> de</w:t>
      </w:r>
      <w:r>
        <w:t xml:space="preserve"> prioriterade målen och därmed </w:t>
      </w:r>
      <w:r w:rsidR="00D13DE1">
        <w:t>möjligheten att nå målen för de prioriterade områdena. Vidare understryker Riksrevisionen behovet av relevant underlag för att säkerställa att ett mer effektivt program kan utformas.</w:t>
      </w:r>
    </w:p>
    <w:p w:rsidR="00D13DE1" w:rsidP="00F772F5" w:rsidRDefault="00D13DE1" w14:paraId="10D763CE" w14:textId="60A3FA89">
      <w:r>
        <w:t xml:space="preserve">Utöver detta menar Riksrevisionen att Jordbruksverket bör förbättra sina rutiner och vägledning samt att implementeringen av det nya </w:t>
      </w:r>
      <w:r w:rsidR="00F772F5">
        <w:t>it</w:t>
      </w:r>
      <w:r>
        <w:t xml:space="preserve">-systemet faktiskt </w:t>
      </w:r>
      <w:r w:rsidR="00E24DE0">
        <w:t xml:space="preserve">måste </w:t>
      </w:r>
      <w:r>
        <w:t>åstadkomm</w:t>
      </w:r>
      <w:r w:rsidR="00E24DE0">
        <w:t>a</w:t>
      </w:r>
      <w:r>
        <w:t xml:space="preserve"> effektiviseringar för att på så sätt förbättra handläggningen.</w:t>
      </w:r>
    </w:p>
    <w:p w:rsidRPr="00420E21" w:rsidR="00F772F5" w:rsidP="00F772F5" w:rsidRDefault="00D13DE1" w14:paraId="10D763CF" w14:textId="2B0D237A">
      <w:pPr>
        <w:rPr>
          <w:spacing w:val="-2"/>
        </w:rPr>
      </w:pPr>
      <w:r w:rsidRPr="00420E21">
        <w:rPr>
          <w:spacing w:val="-2"/>
        </w:rPr>
        <w:t xml:space="preserve">Moderaterna delar denna bild och vill utöver detta understryka behovet av att åtgärder vidtas för att minska byråkratin i utformningen av nästa programperiod. Vi måste fortsätta arbetet för att </w:t>
      </w:r>
      <w:r w:rsidRPr="00420E21" w:rsidR="00617B48">
        <w:rPr>
          <w:spacing w:val="-2"/>
        </w:rPr>
        <w:t>göra programmet mer kostnadseffektivt och att målen</w:t>
      </w:r>
      <w:r w:rsidRPr="00420E21" w:rsidR="00E24DE0">
        <w:rPr>
          <w:spacing w:val="-2"/>
        </w:rPr>
        <w:t xml:space="preserve"> ska</w:t>
      </w:r>
      <w:r w:rsidRPr="00420E21" w:rsidR="00617B48">
        <w:rPr>
          <w:spacing w:val="-2"/>
        </w:rPr>
        <w:t xml:space="preserve"> nås.</w:t>
      </w:r>
    </w:p>
    <w:p w:rsidR="00F772F5" w:rsidRDefault="00F772F5" w14:paraId="3216DC7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sdt>
      <w:sdtPr>
        <w:alias w:val="CC_Underskrifter"/>
        <w:tag w:val="CC_Underskrifter"/>
        <w:id w:val="583496634"/>
        <w:lock w:val="sdtContentLocked"/>
        <w:placeholder>
          <w:docPart w:val="95ACDD891E95443F891018D23B598CD5"/>
        </w:placeholder>
      </w:sdtPr>
      <w:sdtEndPr/>
      <w:sdtContent>
        <w:p w:rsidR="004F566D" w:rsidP="00F73BE4" w:rsidRDefault="004F566D" w14:paraId="10D763D1" w14:textId="77777777"/>
        <w:p w:rsidRPr="008E0FE2" w:rsidR="004801AC" w:rsidP="00F73BE4" w:rsidRDefault="00F52660" w14:paraId="10D763D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Betty Malmberg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93165" w:rsidRDefault="00793165" w14:paraId="10D763DC" w14:textId="77777777">
      <w:bookmarkStart w:name="_GoBack" w:id="1"/>
      <w:bookmarkEnd w:id="1"/>
    </w:p>
    <w:sectPr w:rsidR="0079316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763DE" w14:textId="77777777" w:rsidR="00CE0317" w:rsidRDefault="00CE0317" w:rsidP="000C1CAD">
      <w:pPr>
        <w:spacing w:line="240" w:lineRule="auto"/>
      </w:pPr>
      <w:r>
        <w:separator/>
      </w:r>
    </w:p>
  </w:endnote>
  <w:endnote w:type="continuationSeparator" w:id="0">
    <w:p w14:paraId="10D763DF" w14:textId="77777777" w:rsidR="00CE0317" w:rsidRDefault="00CE03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763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763E5" w14:textId="7D121F2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772F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763DC" w14:textId="77777777" w:rsidR="00CE0317" w:rsidRDefault="00CE0317" w:rsidP="000C1CAD">
      <w:pPr>
        <w:spacing w:line="240" w:lineRule="auto"/>
      </w:pPr>
      <w:r>
        <w:separator/>
      </w:r>
    </w:p>
  </w:footnote>
  <w:footnote w:type="continuationSeparator" w:id="0">
    <w:p w14:paraId="10D763DD" w14:textId="77777777" w:rsidR="00CE0317" w:rsidRDefault="00CE03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0D763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D763EF" wp14:anchorId="10D763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52660" w14:paraId="10D763F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EFFDDE0ADA451F813A99773A71F5F3"/>
                              </w:placeholder>
                              <w:text/>
                            </w:sdtPr>
                            <w:sdtEndPr/>
                            <w:sdtContent>
                              <w:r w:rsidR="007C36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DFBDCEB841B4C4CACE7371ED8ACEE4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D763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52660" w14:paraId="10D763F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EFFDDE0ADA451F813A99773A71F5F3"/>
                        </w:placeholder>
                        <w:text/>
                      </w:sdtPr>
                      <w:sdtEndPr/>
                      <w:sdtContent>
                        <w:r w:rsidR="007C36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DFBDCEB841B4C4CACE7371ED8ACEE4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D763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0D763E2" w14:textId="77777777">
    <w:pPr>
      <w:jc w:val="right"/>
    </w:pPr>
  </w:p>
  <w:p w:rsidR="00262EA3" w:rsidP="00776B74" w:rsidRDefault="00262EA3" w14:paraId="10D763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52660" w14:paraId="10D763E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D763F1" wp14:anchorId="10D763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52660" w14:paraId="10D763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C363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52660" w14:paraId="10D763E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E24DE0" w:rsidR="00262EA3" w:rsidP="00B37A37" w:rsidRDefault="00F52660" w14:paraId="10D763E9" w14:textId="7777777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:3032</w:t>
        </w:r>
      </w:sdtContent>
    </w:sdt>
  </w:p>
  <w:p w:rsidRPr="00617B48" w:rsidR="00262EA3" w:rsidP="00E03A3D" w:rsidRDefault="00F52660" w14:paraId="10D763EA" w14:textId="77777777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528EF" w14:paraId="10D763EB" w14:textId="37048FB1">
        <w:pPr>
          <w:pStyle w:val="FSHRub2"/>
        </w:pPr>
        <w:r>
          <w:t>med anledning av skr. 2018/19:52 Riksrevisionens rapport om Landsbygdsprogrammet 2014–2020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D763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C36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101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2D8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0E21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66D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B48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15F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165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30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9B5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787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8EF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4696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5D7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17F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0317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3DE1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7AD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12D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F98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4DE0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34C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660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34"/>
    <w:rsid w:val="00F66952"/>
    <w:rsid w:val="00F66E5F"/>
    <w:rsid w:val="00F701AC"/>
    <w:rsid w:val="00F70D9F"/>
    <w:rsid w:val="00F70E2B"/>
    <w:rsid w:val="00F711F8"/>
    <w:rsid w:val="00F71B58"/>
    <w:rsid w:val="00F722EE"/>
    <w:rsid w:val="00F73BE4"/>
    <w:rsid w:val="00F7427F"/>
    <w:rsid w:val="00F75848"/>
    <w:rsid w:val="00F75A6B"/>
    <w:rsid w:val="00F76FBF"/>
    <w:rsid w:val="00F7702C"/>
    <w:rsid w:val="00F772F5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763C8"/>
  <w15:chartTrackingRefBased/>
  <w15:docId w15:val="{5D8F5D63-24E7-4C97-A44E-6F68444D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7549E8BA564EAA9C240A4CFB358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C0A1D-DFFE-47FC-807A-153F86B6484D}"/>
      </w:docPartPr>
      <w:docPartBody>
        <w:p w:rsidR="0046222C" w:rsidRDefault="00101F04">
          <w:pPr>
            <w:pStyle w:val="037549E8BA564EAA9C240A4CFB358A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6026821AD04FEA95E86EBE8DFD0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394DE-7A39-4D20-9367-F1EBAE22FC71}"/>
      </w:docPartPr>
      <w:docPartBody>
        <w:p w:rsidR="0046222C" w:rsidRDefault="00101F04">
          <w:pPr>
            <w:pStyle w:val="D16026821AD04FEA95E86EBE8DFD01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EFFDDE0ADA451F813A99773A71F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82177-38CF-41A6-8160-D7D051E552B6}"/>
      </w:docPartPr>
      <w:docPartBody>
        <w:p w:rsidR="0046222C" w:rsidRDefault="00101F04">
          <w:pPr>
            <w:pStyle w:val="83EFFDDE0ADA451F813A99773A71F5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FBDCEB841B4C4CACE7371ED8ACEE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4C87B-3E85-4E82-B8FA-E76821F5C4B2}"/>
      </w:docPartPr>
      <w:docPartBody>
        <w:p w:rsidR="0046222C" w:rsidRDefault="00101F04">
          <w:pPr>
            <w:pStyle w:val="1DFBDCEB841B4C4CACE7371ED8ACEE4C"/>
          </w:pPr>
          <w:r>
            <w:t xml:space="preserve"> </w:t>
          </w:r>
        </w:p>
      </w:docPartBody>
    </w:docPart>
    <w:docPart>
      <w:docPartPr>
        <w:name w:val="95ACDD891E95443F891018D23B598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D3945-268C-4227-A179-5FF40D5645DF}"/>
      </w:docPartPr>
      <w:docPartBody>
        <w:p w:rsidR="0084011D" w:rsidRDefault="008401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04"/>
    <w:rsid w:val="00101F04"/>
    <w:rsid w:val="0046222C"/>
    <w:rsid w:val="0084011D"/>
    <w:rsid w:val="008A5C2E"/>
    <w:rsid w:val="00B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7549E8BA564EAA9C240A4CFB358ABB">
    <w:name w:val="037549E8BA564EAA9C240A4CFB358ABB"/>
  </w:style>
  <w:style w:type="paragraph" w:customStyle="1" w:styleId="7D11D5B5E01E4B189CE1094AE2A46B34">
    <w:name w:val="7D11D5B5E01E4B189CE1094AE2A46B3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D98915FC7CD43458396D5A3E2DF19AB">
    <w:name w:val="4D98915FC7CD43458396D5A3E2DF19AB"/>
  </w:style>
  <w:style w:type="paragraph" w:customStyle="1" w:styleId="D16026821AD04FEA95E86EBE8DFD0136">
    <w:name w:val="D16026821AD04FEA95E86EBE8DFD0136"/>
  </w:style>
  <w:style w:type="paragraph" w:customStyle="1" w:styleId="94B9F229DE21460F8799C543BB132AFC">
    <w:name w:val="94B9F229DE21460F8799C543BB132AFC"/>
  </w:style>
  <w:style w:type="paragraph" w:customStyle="1" w:styleId="7477F6A2F271440C90BD83A5F153457E">
    <w:name w:val="7477F6A2F271440C90BD83A5F153457E"/>
  </w:style>
  <w:style w:type="paragraph" w:customStyle="1" w:styleId="83EFFDDE0ADA451F813A99773A71F5F3">
    <w:name w:val="83EFFDDE0ADA451F813A99773A71F5F3"/>
  </w:style>
  <w:style w:type="paragraph" w:customStyle="1" w:styleId="1DFBDCEB841B4C4CACE7371ED8ACEE4C">
    <w:name w:val="1DFBDCEB841B4C4CACE7371ED8ACE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705FCD-4379-4D80-A953-FB6D52A31067}"/>
</file>

<file path=customXml/itemProps2.xml><?xml version="1.0" encoding="utf-8"?>
<ds:datastoreItem xmlns:ds="http://schemas.openxmlformats.org/officeDocument/2006/customXml" ds:itemID="{02601F20-ABEF-4C69-8082-2A0A14531EC9}"/>
</file>

<file path=customXml/itemProps3.xml><?xml version="1.0" encoding="utf-8"?>
<ds:datastoreItem xmlns:ds="http://schemas.openxmlformats.org/officeDocument/2006/customXml" ds:itemID="{E9D24A50-0F83-4CB5-A218-74B549EC1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1237</Characters>
  <Application>Microsoft Office Word</Application>
  <DocSecurity>0</DocSecurity>
  <Lines>30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2018 19 52 Riksrevisionens rapport om Landsbygdsprogrammet 2014 2020</vt:lpstr>
      <vt:lpstr>
      </vt:lpstr>
    </vt:vector>
  </TitlesOfParts>
  <Company>Sveriges riksdag</Company>
  <LinksUpToDate>false</LinksUpToDate>
  <CharactersWithSpaces>1431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