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117B2B" w14:textId="77777777">
        <w:tc>
          <w:tcPr>
            <w:tcW w:w="2268" w:type="dxa"/>
          </w:tcPr>
          <w:p w14:paraId="6E997A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EE0A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C3B48E" w14:textId="77777777">
        <w:tc>
          <w:tcPr>
            <w:tcW w:w="2268" w:type="dxa"/>
          </w:tcPr>
          <w:p w14:paraId="14AED6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593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BFD1A1" w14:textId="77777777">
        <w:tc>
          <w:tcPr>
            <w:tcW w:w="3402" w:type="dxa"/>
            <w:gridSpan w:val="2"/>
          </w:tcPr>
          <w:p w14:paraId="28F25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FC3D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F4AAF0" w14:textId="77777777">
        <w:tc>
          <w:tcPr>
            <w:tcW w:w="2268" w:type="dxa"/>
          </w:tcPr>
          <w:p w14:paraId="58D9C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383D1" w14:textId="2F880068" w:rsidR="006E4E11" w:rsidRPr="00ED583F" w:rsidRDefault="00694C26" w:rsidP="0049129E">
            <w:pPr>
              <w:framePr w:w="5035" w:h="1644" w:wrap="notBeside" w:vAnchor="page" w:hAnchor="page" w:x="6573" w:y="721"/>
              <w:rPr>
                <w:sz w:val="20"/>
              </w:rPr>
            </w:pPr>
            <w:r w:rsidRPr="00A10B62">
              <w:rPr>
                <w:sz w:val="20"/>
              </w:rPr>
              <w:t xml:space="preserve">Dnr </w:t>
            </w:r>
            <w:r w:rsidR="00A10B62" w:rsidRPr="00A10B62">
              <w:rPr>
                <w:sz w:val="20"/>
              </w:rPr>
              <w:t>N2017/04068/FF </w:t>
            </w:r>
          </w:p>
        </w:tc>
      </w:tr>
      <w:tr w:rsidR="006E4E11" w14:paraId="5DDE88F2" w14:textId="77777777">
        <w:tc>
          <w:tcPr>
            <w:tcW w:w="2268" w:type="dxa"/>
          </w:tcPr>
          <w:p w14:paraId="114E9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90A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2D1836" w14:textId="77777777">
        <w:trPr>
          <w:trHeight w:val="284"/>
        </w:trPr>
        <w:tc>
          <w:tcPr>
            <w:tcW w:w="4911" w:type="dxa"/>
          </w:tcPr>
          <w:p w14:paraId="3D38A560" w14:textId="77777777" w:rsidR="006E4E11" w:rsidRDefault="00694C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AA5D5EF" w14:textId="77777777">
        <w:trPr>
          <w:trHeight w:val="284"/>
        </w:trPr>
        <w:tc>
          <w:tcPr>
            <w:tcW w:w="4911" w:type="dxa"/>
          </w:tcPr>
          <w:p w14:paraId="7A069C44" w14:textId="77777777" w:rsidR="006E4E11" w:rsidRDefault="00694C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FAF8EF0" w14:textId="77777777">
        <w:trPr>
          <w:trHeight w:val="284"/>
        </w:trPr>
        <w:tc>
          <w:tcPr>
            <w:tcW w:w="4911" w:type="dxa"/>
          </w:tcPr>
          <w:p w14:paraId="770D2E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72F" w14:paraId="69642024" w14:textId="77777777" w:rsidTr="00B1272F">
        <w:trPr>
          <w:trHeight w:val="284"/>
        </w:trPr>
        <w:tc>
          <w:tcPr>
            <w:tcW w:w="4911" w:type="dxa"/>
          </w:tcPr>
          <w:p w14:paraId="1DE80713" w14:textId="7569A6AE" w:rsidR="00B1272F" w:rsidRDefault="00B1272F" w:rsidP="00FF42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F22EF" w14:textId="77777777">
        <w:trPr>
          <w:trHeight w:val="284"/>
        </w:trPr>
        <w:tc>
          <w:tcPr>
            <w:tcW w:w="4911" w:type="dxa"/>
          </w:tcPr>
          <w:p w14:paraId="1D0B7D35" w14:textId="7BA5986F" w:rsidR="00B1272F" w:rsidRDefault="00B1272F" w:rsidP="00A94D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E572C1" w14:textId="77777777">
        <w:trPr>
          <w:trHeight w:val="284"/>
        </w:trPr>
        <w:tc>
          <w:tcPr>
            <w:tcW w:w="4911" w:type="dxa"/>
          </w:tcPr>
          <w:p w14:paraId="117C0C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92D6CB" w14:textId="77777777">
        <w:trPr>
          <w:trHeight w:val="284"/>
        </w:trPr>
        <w:tc>
          <w:tcPr>
            <w:tcW w:w="4911" w:type="dxa"/>
          </w:tcPr>
          <w:p w14:paraId="237041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ABB38" w14:textId="77777777">
        <w:trPr>
          <w:trHeight w:val="284"/>
        </w:trPr>
        <w:tc>
          <w:tcPr>
            <w:tcW w:w="4911" w:type="dxa"/>
          </w:tcPr>
          <w:p w14:paraId="3046F5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D37D0" w14:textId="77777777">
        <w:trPr>
          <w:trHeight w:val="284"/>
        </w:trPr>
        <w:tc>
          <w:tcPr>
            <w:tcW w:w="4911" w:type="dxa"/>
          </w:tcPr>
          <w:p w14:paraId="26FD2B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3D247" w14:textId="77777777">
        <w:trPr>
          <w:trHeight w:val="284"/>
        </w:trPr>
        <w:tc>
          <w:tcPr>
            <w:tcW w:w="4911" w:type="dxa"/>
          </w:tcPr>
          <w:p w14:paraId="19A31B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86A52B" w14:textId="77777777" w:rsidR="006E4E11" w:rsidRDefault="00694C26">
      <w:pPr>
        <w:framePr w:w="4400" w:h="2523" w:wrap="notBeside" w:vAnchor="page" w:hAnchor="page" w:x="6453" w:y="2445"/>
        <w:ind w:left="142"/>
      </w:pPr>
      <w:r>
        <w:t>Till riksdagen</w:t>
      </w:r>
    </w:p>
    <w:p w14:paraId="017B1F04" w14:textId="560E1489" w:rsidR="006E4E11" w:rsidRDefault="00D05309" w:rsidP="00694C26">
      <w:pPr>
        <w:pStyle w:val="RKrubrik"/>
        <w:pBdr>
          <w:bottom w:val="single" w:sz="4" w:space="1" w:color="auto"/>
        </w:pBdr>
        <w:spacing w:before="0" w:after="0"/>
      </w:pPr>
      <w:r w:rsidRPr="00D05309">
        <w:t xml:space="preserve">Svar på fråga </w:t>
      </w:r>
      <w:r>
        <w:t>2016/17:</w:t>
      </w:r>
      <w:r w:rsidRPr="00D05309">
        <w:t xml:space="preserve">1569 av Jörgen Warborn </w:t>
      </w:r>
      <w:r w:rsidR="00790EF3">
        <w:t xml:space="preserve">(M) Ökad svensk konkurrenskraft </w:t>
      </w:r>
      <w:r w:rsidR="00A94DCA">
        <w:t>vid införande</w:t>
      </w:r>
      <w:r w:rsidRPr="00D05309">
        <w:t xml:space="preserve"> av EU</w:t>
      </w:r>
      <w:r>
        <w:t>-</w:t>
      </w:r>
      <w:r w:rsidRPr="00D05309">
        <w:t>beslut</w:t>
      </w:r>
    </w:p>
    <w:p w14:paraId="76A59FE3" w14:textId="77777777" w:rsidR="00D05309" w:rsidRPr="00D05309" w:rsidRDefault="00D05309" w:rsidP="00D05309">
      <w:pPr>
        <w:pStyle w:val="RKnormal"/>
      </w:pPr>
    </w:p>
    <w:p w14:paraId="4ACAAF2F" w14:textId="70F45D53" w:rsidR="00ED33F7" w:rsidRDefault="00D05309" w:rsidP="00D05309">
      <w:pPr>
        <w:pStyle w:val="RKnormal"/>
      </w:pPr>
      <w:r>
        <w:t xml:space="preserve">Jörgen Warborn har frågat mig om jag anser att en svensk motsvarighet till det danska </w:t>
      </w:r>
      <w:r w:rsidR="000F79D2">
        <w:t>I</w:t>
      </w:r>
      <w:r>
        <w:t>mplementeringsrådet skulle stärka svensk konkurrens</w:t>
      </w:r>
      <w:r w:rsidR="00790EF3">
        <w:t>-</w:t>
      </w:r>
      <w:r>
        <w:t>kraft</w:t>
      </w:r>
      <w:r w:rsidR="0045441F">
        <w:t>.</w:t>
      </w:r>
      <w:r w:rsidR="00694C26">
        <w:t xml:space="preserve"> </w:t>
      </w:r>
      <w:r w:rsidR="006D4E4E">
        <w:br/>
      </w:r>
      <w:r w:rsidR="006D4E4E">
        <w:br/>
      </w:r>
      <w:r w:rsidR="00ED33F7">
        <w:t xml:space="preserve">I sin fråga så hänvisar Jörgen Warborn till det danska </w:t>
      </w:r>
      <w:r w:rsidR="00A30248">
        <w:t>I</w:t>
      </w:r>
      <w:r w:rsidR="00ED33F7">
        <w:t>mplementerings</w:t>
      </w:r>
      <w:r w:rsidR="00790EF3">
        <w:t>-</w:t>
      </w:r>
      <w:r w:rsidR="00ED33F7">
        <w:t xml:space="preserve">rådet </w:t>
      </w:r>
      <w:r w:rsidR="00790D89">
        <w:t>och de</w:t>
      </w:r>
      <w:r w:rsidR="00ED1C50">
        <w:t xml:space="preserve"> principer som rådet arbetar efter. </w:t>
      </w:r>
      <w:r w:rsidR="00A30248">
        <w:t>Implementeringsrådet har uppgift att granska och ge råd om implementeringen av EU-direktiv i Danmark</w:t>
      </w:r>
      <w:r w:rsidR="003B76D7">
        <w:t>.</w:t>
      </w:r>
    </w:p>
    <w:p w14:paraId="59A0B69D" w14:textId="77777777" w:rsidR="00ED1C50" w:rsidRDefault="00ED1C50" w:rsidP="00D05309">
      <w:pPr>
        <w:pStyle w:val="RKnormal"/>
      </w:pPr>
    </w:p>
    <w:p w14:paraId="058A8EFD" w14:textId="69AD3F32" w:rsidR="00ED1C50" w:rsidRDefault="00ED1C50" w:rsidP="00D05309">
      <w:pPr>
        <w:pStyle w:val="RKnormal"/>
      </w:pPr>
      <w:r>
        <w:t xml:space="preserve">Eftersom en stor del av de lagar och regler som påverkar svenska företag bestäms på EU-nivå är det viktigt att </w:t>
      </w:r>
      <w:r w:rsidR="00D1262C">
        <w:t>ar</w:t>
      </w:r>
      <w:r w:rsidR="00CB073C">
        <w:t>beta aktivt med att bevaka svenska intressen i Bryssel</w:t>
      </w:r>
      <w:r>
        <w:t>. Sverige har under en längre tid drivit tre prioriteringar i EU-arbetet: tänk småskaligt först, använd konsekvens</w:t>
      </w:r>
      <w:r w:rsidR="00790EF3">
        <w:t>-</w:t>
      </w:r>
      <w:r>
        <w:t xml:space="preserve">utredningar i lagstiftningsarbetet och sätt </w:t>
      </w:r>
      <w:r w:rsidR="006B4075">
        <w:t>mål för minskad regelbörda. I slutändan är detta en fråga om jobb och tillväxt.</w:t>
      </w:r>
    </w:p>
    <w:p w14:paraId="077B29E5" w14:textId="77777777" w:rsidR="00ED1C50" w:rsidRDefault="00ED1C50" w:rsidP="00D05309">
      <w:pPr>
        <w:pStyle w:val="RKnormal"/>
      </w:pPr>
    </w:p>
    <w:p w14:paraId="5A4F50D8" w14:textId="2D00CD3D" w:rsidR="00ED1C50" w:rsidRDefault="000F79D2" w:rsidP="00D05309">
      <w:pPr>
        <w:pStyle w:val="RKnormal"/>
      </w:pPr>
      <w:r>
        <w:t>D</w:t>
      </w:r>
      <w:r w:rsidR="00A30248">
        <w:t xml:space="preserve">et är viktigt att EU-lagstiftning </w:t>
      </w:r>
      <w:r w:rsidR="002344CA">
        <w:t xml:space="preserve">också </w:t>
      </w:r>
      <w:r w:rsidR="00A30248">
        <w:t>implementeras på ett effektivt sätt</w:t>
      </w:r>
      <w:r>
        <w:t>.</w:t>
      </w:r>
      <w:r w:rsidR="00A30248">
        <w:t xml:space="preserve"> </w:t>
      </w:r>
      <w:r w:rsidR="00ED1C50">
        <w:t xml:space="preserve">Ibland kan det dock vara motiverat att gå längre än miniminivån i </w:t>
      </w:r>
      <w:r w:rsidR="00D1262C">
        <w:t>EU-</w:t>
      </w:r>
      <w:r w:rsidR="00ED1C50">
        <w:t>lagstiftningen, till exempel när det gäller att skydda miljön eller arbetstagares hälsa.</w:t>
      </w:r>
    </w:p>
    <w:p w14:paraId="32687FD5" w14:textId="77777777" w:rsidR="000F79D2" w:rsidRDefault="000F79D2" w:rsidP="000F79D2">
      <w:pPr>
        <w:pStyle w:val="RKnormal"/>
        <w:rPr>
          <w:lang w:eastAsia="sv-SE"/>
        </w:rPr>
      </w:pPr>
    </w:p>
    <w:p w14:paraId="5345A8C5" w14:textId="7A8CEBE8" w:rsidR="000F79D2" w:rsidRDefault="000F79D2" w:rsidP="000F79D2">
      <w:pPr>
        <w:pStyle w:val="RKnormal"/>
        <w:rPr>
          <w:lang w:eastAsia="sv-SE"/>
        </w:rPr>
      </w:pPr>
      <w:r>
        <w:rPr>
          <w:lang w:eastAsia="sv-SE"/>
        </w:rPr>
        <w:t xml:space="preserve">Den danska modellen med ett </w:t>
      </w:r>
      <w:r w:rsidR="003A40A2">
        <w:rPr>
          <w:lang w:eastAsia="sv-SE"/>
        </w:rPr>
        <w:t>i</w:t>
      </w:r>
      <w:r>
        <w:rPr>
          <w:lang w:eastAsia="sv-SE"/>
        </w:rPr>
        <w:t>mplementeringsråd är intressant och en delegation från Näringsdepartemen</w:t>
      </w:r>
      <w:r w:rsidR="003A40A2">
        <w:rPr>
          <w:lang w:eastAsia="sv-SE"/>
        </w:rPr>
        <w:t>tet kommer därför att besöka rådet</w:t>
      </w:r>
      <w:r>
        <w:rPr>
          <w:lang w:eastAsia="sv-SE"/>
        </w:rPr>
        <w:t xml:space="preserve"> redan den 21 jun</w:t>
      </w:r>
      <w:r w:rsidR="003A40A2">
        <w:rPr>
          <w:lang w:eastAsia="sv-SE"/>
        </w:rPr>
        <w:t>i för att lära sig mer om dess</w:t>
      </w:r>
      <w:r>
        <w:rPr>
          <w:lang w:eastAsia="sv-SE"/>
        </w:rPr>
        <w:t xml:space="preserve"> arbete och vilka lärdomar som kan dras för svensk räkning. </w:t>
      </w:r>
    </w:p>
    <w:p w14:paraId="7F49F4EA" w14:textId="77777777" w:rsidR="000F79D2" w:rsidRDefault="000F79D2" w:rsidP="00D05309">
      <w:pPr>
        <w:pStyle w:val="RKnormal"/>
      </w:pPr>
    </w:p>
    <w:p w14:paraId="6B348A1E" w14:textId="55576116" w:rsidR="000013F7" w:rsidRDefault="00F57673" w:rsidP="00671E32">
      <w:pPr>
        <w:pStyle w:val="RKnormal"/>
      </w:pPr>
      <w:r>
        <w:t>Framgångsrika och växande små och medelstora företag som anställer är helt avgörande för att nå regeringens jobbmål</w:t>
      </w:r>
      <w:r w:rsidR="00CE4743">
        <w:t xml:space="preserve">. </w:t>
      </w:r>
      <w:r>
        <w:t>Regeringen bedriver</w:t>
      </w:r>
      <w:r w:rsidR="00445E89">
        <w:t xml:space="preserve"> där</w:t>
      </w:r>
      <w:r w:rsidR="00790EF3">
        <w:t>-</w:t>
      </w:r>
      <w:r w:rsidR="00445E89">
        <w:t>för</w:t>
      </w:r>
      <w:r>
        <w:t xml:space="preserve"> en aktiv näringspolitik med fokus på insatser som förbättrar </w:t>
      </w:r>
      <w:r>
        <w:lastRenderedPageBreak/>
        <w:t>företags och företagares villkor</w:t>
      </w:r>
      <w:r w:rsidR="00CE4743">
        <w:t>, s</w:t>
      </w:r>
      <w:r>
        <w:t>om ökar Sveriges attr</w:t>
      </w:r>
      <w:r w:rsidR="00CE4743">
        <w:t>aktionskraft för investe</w:t>
      </w:r>
      <w:r w:rsidR="00790EF3">
        <w:t>-</w:t>
      </w:r>
      <w:r w:rsidR="00CE4743">
        <w:t xml:space="preserve">ringar och stärker </w:t>
      </w:r>
      <w:r>
        <w:t>incitamenten att starta företag</w:t>
      </w:r>
      <w:r w:rsidR="00C21607">
        <w:t>.</w:t>
      </w:r>
      <w:r w:rsidR="000F581E">
        <w:t xml:space="preserve"> </w:t>
      </w:r>
    </w:p>
    <w:p w14:paraId="6AEF254B" w14:textId="77777777" w:rsidR="00537475" w:rsidRDefault="00537475" w:rsidP="00671E32">
      <w:pPr>
        <w:pStyle w:val="RKnormal"/>
      </w:pPr>
    </w:p>
    <w:p w14:paraId="069973B5" w14:textId="59A393D6" w:rsidR="00FF5E1A" w:rsidRDefault="00CE4743" w:rsidP="00671E32">
      <w:pPr>
        <w:pStyle w:val="RKnormal"/>
        <w:rPr>
          <w:lang w:eastAsia="sv-SE"/>
        </w:rPr>
      </w:pPr>
      <w:r>
        <w:t xml:space="preserve">Tack vare stabila offentliga finanser kan vi göra </w:t>
      </w:r>
      <w:r w:rsidR="00671E32">
        <w:t>viktiga</w:t>
      </w:r>
      <w:r>
        <w:t xml:space="preserve"> investeringar i infrastruktur, forskning, bostäder och utbildning.</w:t>
      </w:r>
      <w:r w:rsidR="0057229B">
        <w:t xml:space="preserve"> Genom att </w:t>
      </w:r>
      <w:r w:rsidR="00FF5E1A">
        <w:rPr>
          <w:lang w:eastAsia="sv-SE"/>
        </w:rPr>
        <w:t>bättre ta tillvara digitalisering</w:t>
      </w:r>
      <w:r w:rsidR="00B049FA">
        <w:rPr>
          <w:lang w:eastAsia="sv-SE"/>
        </w:rPr>
        <w:t>en</w:t>
      </w:r>
      <w:r w:rsidR="00FF5E1A">
        <w:rPr>
          <w:lang w:eastAsia="sv-SE"/>
        </w:rPr>
        <w:t xml:space="preserve">s möjligheter, med </w:t>
      </w:r>
      <w:r w:rsidR="00671E32">
        <w:rPr>
          <w:lang w:eastAsia="sv-SE"/>
        </w:rPr>
        <w:t xml:space="preserve">allt </w:t>
      </w:r>
      <w:r w:rsidR="00FF5E1A">
        <w:rPr>
          <w:lang w:eastAsia="sv-SE"/>
        </w:rPr>
        <w:t>fler och bättre digitala tjänster och processer</w:t>
      </w:r>
      <w:r w:rsidR="0057229B">
        <w:rPr>
          <w:lang w:eastAsia="sv-SE"/>
        </w:rPr>
        <w:t xml:space="preserve">, </w:t>
      </w:r>
      <w:r w:rsidR="00671E32">
        <w:rPr>
          <w:lang w:eastAsia="sv-SE"/>
        </w:rPr>
        <w:t>förenklar vi också för företagare och medborgare</w:t>
      </w:r>
      <w:r w:rsidR="00B049FA">
        <w:rPr>
          <w:lang w:eastAsia="sv-SE"/>
        </w:rPr>
        <w:t xml:space="preserve"> i alla delar av landet</w:t>
      </w:r>
      <w:r w:rsidR="00FF5E1A">
        <w:rPr>
          <w:lang w:eastAsia="sv-SE"/>
        </w:rPr>
        <w:t>.</w:t>
      </w:r>
    </w:p>
    <w:p w14:paraId="1FB128FE" w14:textId="77777777" w:rsidR="00C21607" w:rsidRPr="00CA1A58" w:rsidRDefault="00C21607" w:rsidP="00671E32">
      <w:pPr>
        <w:pStyle w:val="RKnormal"/>
        <w:rPr>
          <w:lang w:eastAsia="sv-SE"/>
        </w:rPr>
      </w:pPr>
    </w:p>
    <w:p w14:paraId="7DD3809E" w14:textId="6A78C9E3" w:rsidR="00694C26" w:rsidRDefault="00694C26">
      <w:pPr>
        <w:pStyle w:val="RKnormal"/>
      </w:pPr>
      <w:r>
        <w:t xml:space="preserve">Stockholm den </w:t>
      </w:r>
      <w:r w:rsidR="00A10B62">
        <w:t>20</w:t>
      </w:r>
      <w:r w:rsidR="0045441F">
        <w:t xml:space="preserve"> </w:t>
      </w:r>
      <w:r w:rsidR="00A10B62">
        <w:t>juni</w:t>
      </w:r>
      <w:r w:rsidR="00FC475A">
        <w:t xml:space="preserve"> 201</w:t>
      </w:r>
      <w:r w:rsidR="0045441F">
        <w:t>7</w:t>
      </w:r>
    </w:p>
    <w:p w14:paraId="35FA2429" w14:textId="77777777" w:rsidR="00694C26" w:rsidRDefault="00694C26">
      <w:pPr>
        <w:pStyle w:val="RKnormal"/>
      </w:pPr>
    </w:p>
    <w:p w14:paraId="1150CBB5" w14:textId="77777777" w:rsidR="0057126E" w:rsidRDefault="0057126E">
      <w:pPr>
        <w:pStyle w:val="RKnormal"/>
      </w:pPr>
    </w:p>
    <w:p w14:paraId="63E90E1C" w14:textId="77777777" w:rsidR="00FC475A" w:rsidRDefault="00FC475A">
      <w:pPr>
        <w:pStyle w:val="RKnormal"/>
      </w:pPr>
    </w:p>
    <w:p w14:paraId="2C2DCE70" w14:textId="77777777" w:rsidR="00694C26" w:rsidRDefault="00694C26">
      <w:pPr>
        <w:pStyle w:val="RKnormal"/>
      </w:pPr>
      <w:r>
        <w:t>Mikael Damberg</w:t>
      </w:r>
      <w:bookmarkStart w:id="0" w:name="_GoBack"/>
      <w:bookmarkEnd w:id="0"/>
    </w:p>
    <w:sectPr w:rsidR="00694C2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9AB8D" w14:textId="77777777" w:rsidR="00EF0D9C" w:rsidRDefault="00EF0D9C">
      <w:r>
        <w:separator/>
      </w:r>
    </w:p>
  </w:endnote>
  <w:endnote w:type="continuationSeparator" w:id="0">
    <w:p w14:paraId="281AB6FE" w14:textId="77777777" w:rsidR="00EF0D9C" w:rsidRDefault="00EF0D9C">
      <w:r>
        <w:continuationSeparator/>
      </w:r>
    </w:p>
  </w:endnote>
  <w:endnote w:type="continuationNotice" w:id="1">
    <w:p w14:paraId="087E0AE9" w14:textId="77777777" w:rsidR="00EF0D9C" w:rsidRDefault="00EF0D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5D613" w14:textId="77777777" w:rsidR="00EF0D9C" w:rsidRDefault="00EF0D9C">
      <w:r>
        <w:separator/>
      </w:r>
    </w:p>
  </w:footnote>
  <w:footnote w:type="continuationSeparator" w:id="0">
    <w:p w14:paraId="564BDFBD" w14:textId="77777777" w:rsidR="00EF0D9C" w:rsidRDefault="00EF0D9C">
      <w:r>
        <w:continuationSeparator/>
      </w:r>
    </w:p>
  </w:footnote>
  <w:footnote w:type="continuationNotice" w:id="1">
    <w:p w14:paraId="3CD7A767" w14:textId="77777777" w:rsidR="00EF0D9C" w:rsidRDefault="00EF0D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F8BF3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0E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6F117AA6" w14:textId="77777777">
      <w:trPr>
        <w:cantSplit/>
      </w:trPr>
      <w:tc>
        <w:tcPr>
          <w:tcW w:w="3119" w:type="dxa"/>
        </w:tcPr>
        <w:p w14:paraId="01F8B482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31A0CA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33F23CC1" w14:textId="77777777" w:rsidR="0057126E" w:rsidRDefault="0057126E">
          <w:pPr>
            <w:pStyle w:val="Sidhuvud"/>
            <w:ind w:right="360"/>
          </w:pPr>
        </w:p>
      </w:tc>
    </w:tr>
  </w:tbl>
  <w:p w14:paraId="0C9B1789" w14:textId="77777777" w:rsidR="0057126E" w:rsidRDefault="0057126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5262C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229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770D0C21" w14:textId="77777777">
      <w:trPr>
        <w:cantSplit/>
      </w:trPr>
      <w:tc>
        <w:tcPr>
          <w:tcW w:w="3119" w:type="dxa"/>
        </w:tcPr>
        <w:p w14:paraId="58C66908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B84C45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0F52D048" w14:textId="77777777" w:rsidR="0057126E" w:rsidRDefault="0057126E">
          <w:pPr>
            <w:pStyle w:val="Sidhuvud"/>
            <w:ind w:right="360"/>
          </w:pPr>
        </w:p>
      </w:tc>
    </w:tr>
  </w:tbl>
  <w:p w14:paraId="4A97541C" w14:textId="77777777" w:rsidR="0057126E" w:rsidRDefault="0057126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A8B73" w14:textId="77777777" w:rsidR="0057126E" w:rsidRDefault="005712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BC2A9" wp14:editId="63A7B0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49E5C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2BF255" w14:textId="77777777" w:rsidR="0057126E" w:rsidRDefault="0057126E">
    <w:pPr>
      <w:rPr>
        <w:rFonts w:ascii="TradeGothic" w:hAnsi="TradeGothic"/>
        <w:b/>
        <w:bCs/>
        <w:spacing w:val="12"/>
        <w:sz w:val="22"/>
      </w:rPr>
    </w:pPr>
  </w:p>
  <w:p w14:paraId="03FC8897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0B6F1" w14:textId="77777777" w:rsidR="0057126E" w:rsidRDefault="0057126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2FC"/>
    <w:multiLevelType w:val="multilevel"/>
    <w:tmpl w:val="AE0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868EB"/>
    <w:multiLevelType w:val="hybridMultilevel"/>
    <w:tmpl w:val="7264D076"/>
    <w:lvl w:ilvl="0" w:tplc="9E629B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6"/>
    <w:rsid w:val="000013F7"/>
    <w:rsid w:val="000105A8"/>
    <w:rsid w:val="00024A93"/>
    <w:rsid w:val="000516DA"/>
    <w:rsid w:val="00073AD4"/>
    <w:rsid w:val="000F581E"/>
    <w:rsid w:val="000F79D2"/>
    <w:rsid w:val="0013675E"/>
    <w:rsid w:val="00144EED"/>
    <w:rsid w:val="00150384"/>
    <w:rsid w:val="00160901"/>
    <w:rsid w:val="001805B7"/>
    <w:rsid w:val="00180B66"/>
    <w:rsid w:val="00181610"/>
    <w:rsid w:val="001C02E4"/>
    <w:rsid w:val="001C0A03"/>
    <w:rsid w:val="001E708D"/>
    <w:rsid w:val="0020574B"/>
    <w:rsid w:val="002145EE"/>
    <w:rsid w:val="002344CA"/>
    <w:rsid w:val="002978C9"/>
    <w:rsid w:val="003165C9"/>
    <w:rsid w:val="00327570"/>
    <w:rsid w:val="00353AD1"/>
    <w:rsid w:val="00367335"/>
    <w:rsid w:val="00367B1C"/>
    <w:rsid w:val="00390702"/>
    <w:rsid w:val="003A40A2"/>
    <w:rsid w:val="003B61B9"/>
    <w:rsid w:val="003B76D7"/>
    <w:rsid w:val="003C0159"/>
    <w:rsid w:val="00414E82"/>
    <w:rsid w:val="004158BB"/>
    <w:rsid w:val="0042427D"/>
    <w:rsid w:val="00445E89"/>
    <w:rsid w:val="0045441F"/>
    <w:rsid w:val="00483AC8"/>
    <w:rsid w:val="0049129E"/>
    <w:rsid w:val="00494FBC"/>
    <w:rsid w:val="004A328D"/>
    <w:rsid w:val="004B4EB3"/>
    <w:rsid w:val="00505DE0"/>
    <w:rsid w:val="00510723"/>
    <w:rsid w:val="005342C7"/>
    <w:rsid w:val="00537475"/>
    <w:rsid w:val="005603C7"/>
    <w:rsid w:val="0057126E"/>
    <w:rsid w:val="0057229B"/>
    <w:rsid w:val="00580396"/>
    <w:rsid w:val="0058762B"/>
    <w:rsid w:val="005936E9"/>
    <w:rsid w:val="00593CD6"/>
    <w:rsid w:val="005E569F"/>
    <w:rsid w:val="00606146"/>
    <w:rsid w:val="00655C30"/>
    <w:rsid w:val="00671E32"/>
    <w:rsid w:val="00694C26"/>
    <w:rsid w:val="006B4075"/>
    <w:rsid w:val="006D4E4E"/>
    <w:rsid w:val="006E4E11"/>
    <w:rsid w:val="006F4F5E"/>
    <w:rsid w:val="0071442B"/>
    <w:rsid w:val="007242A3"/>
    <w:rsid w:val="00745CB7"/>
    <w:rsid w:val="00745DD5"/>
    <w:rsid w:val="00757507"/>
    <w:rsid w:val="00782B21"/>
    <w:rsid w:val="00790D89"/>
    <w:rsid w:val="00790EF3"/>
    <w:rsid w:val="007A6855"/>
    <w:rsid w:val="007A7B23"/>
    <w:rsid w:val="007B4DE3"/>
    <w:rsid w:val="007D646E"/>
    <w:rsid w:val="00825F93"/>
    <w:rsid w:val="00850D20"/>
    <w:rsid w:val="008552FB"/>
    <w:rsid w:val="00863576"/>
    <w:rsid w:val="008A5E9B"/>
    <w:rsid w:val="0092027A"/>
    <w:rsid w:val="0092495C"/>
    <w:rsid w:val="00955E31"/>
    <w:rsid w:val="009749F2"/>
    <w:rsid w:val="009864A4"/>
    <w:rsid w:val="00992E72"/>
    <w:rsid w:val="009C4F47"/>
    <w:rsid w:val="00A10B62"/>
    <w:rsid w:val="00A218C0"/>
    <w:rsid w:val="00A30248"/>
    <w:rsid w:val="00A32B38"/>
    <w:rsid w:val="00A44610"/>
    <w:rsid w:val="00A55BEC"/>
    <w:rsid w:val="00A71DB4"/>
    <w:rsid w:val="00A81DE7"/>
    <w:rsid w:val="00A94DCA"/>
    <w:rsid w:val="00AB24F6"/>
    <w:rsid w:val="00AF26D1"/>
    <w:rsid w:val="00B049FA"/>
    <w:rsid w:val="00B06977"/>
    <w:rsid w:val="00B1272F"/>
    <w:rsid w:val="00B16F4B"/>
    <w:rsid w:val="00B46B21"/>
    <w:rsid w:val="00B717F2"/>
    <w:rsid w:val="00BE5C44"/>
    <w:rsid w:val="00C21607"/>
    <w:rsid w:val="00C85110"/>
    <w:rsid w:val="00CB073C"/>
    <w:rsid w:val="00CC5947"/>
    <w:rsid w:val="00CE4743"/>
    <w:rsid w:val="00D05309"/>
    <w:rsid w:val="00D1262C"/>
    <w:rsid w:val="00D133D7"/>
    <w:rsid w:val="00D80EF4"/>
    <w:rsid w:val="00D812F3"/>
    <w:rsid w:val="00E53A48"/>
    <w:rsid w:val="00E61B00"/>
    <w:rsid w:val="00E80146"/>
    <w:rsid w:val="00E904D0"/>
    <w:rsid w:val="00EC25F9"/>
    <w:rsid w:val="00ED1C50"/>
    <w:rsid w:val="00ED33F7"/>
    <w:rsid w:val="00ED583F"/>
    <w:rsid w:val="00EE4847"/>
    <w:rsid w:val="00EE78DC"/>
    <w:rsid w:val="00EF0D9C"/>
    <w:rsid w:val="00EF3A1E"/>
    <w:rsid w:val="00F22870"/>
    <w:rsid w:val="00F57673"/>
    <w:rsid w:val="00F647B2"/>
    <w:rsid w:val="00F65222"/>
    <w:rsid w:val="00F70DE0"/>
    <w:rsid w:val="00F847DE"/>
    <w:rsid w:val="00F876BA"/>
    <w:rsid w:val="00FC475A"/>
    <w:rsid w:val="00FF3E59"/>
    <w:rsid w:val="00FF426D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D7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rsid w:val="000F581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F581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rsid w:val="000F581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F581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91aa8f83-822f-4e17-b7d9-6a8bc79f4fb2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8A51-D2E6-43DB-9A77-DB099B811A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B723B6-F97E-4F4E-A738-3BD2AE716CA3}"/>
</file>

<file path=customXml/itemProps3.xml><?xml version="1.0" encoding="utf-8"?>
<ds:datastoreItem xmlns:ds="http://schemas.openxmlformats.org/officeDocument/2006/customXml" ds:itemID="{A495F452-EF2B-4AAF-9D1D-C15850E39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DF0DD-1522-48B1-ADB7-EC5CEC6F104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6BDB240-56AB-40C8-8165-0DCAB14E9A8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ae7a256b-f4d2-416a-9370-0215551caba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C827A225-7D6A-44B4-8EE7-D2A306A8C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434D157-702F-40EA-93E3-5B1CD7B8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Kager</dc:creator>
  <cp:lastModifiedBy>Sofie Bergenheim</cp:lastModifiedBy>
  <cp:revision>3</cp:revision>
  <cp:lastPrinted>2017-06-19T14:00:00Z</cp:lastPrinted>
  <dcterms:created xsi:type="dcterms:W3CDTF">2017-06-19T13:59:00Z</dcterms:created>
  <dcterms:modified xsi:type="dcterms:W3CDTF">2017-06-19T14:06:00Z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c2d88353-dacb-47f1-bc0e-6dede66596de</vt:lpwstr>
  </property>
</Properties>
</file>