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7A6944441349C2870FC94FD79A67A5"/>
        </w:placeholder>
        <w15:appearance w15:val="hidden"/>
        <w:text/>
      </w:sdtPr>
      <w:sdtEndPr/>
      <w:sdtContent>
        <w:p w:rsidRPr="009B062B" w:rsidR="00AF30DD" w:rsidP="009B062B" w:rsidRDefault="00AF30DD" w14:paraId="7C6D5358" w14:textId="77777777">
          <w:pPr>
            <w:pStyle w:val="RubrikFrslagTIllRiksdagsbeslut"/>
          </w:pPr>
          <w:r w:rsidRPr="009B062B">
            <w:t>Förslag till riksdagsbeslut</w:t>
          </w:r>
        </w:p>
      </w:sdtContent>
    </w:sdt>
    <w:sdt>
      <w:sdtPr>
        <w:alias w:val="Yrkande 1"/>
        <w:tag w:val="c0bb3117-2600-4557-87ac-148bd76d425f"/>
        <w:id w:val="469945704"/>
        <w:lock w:val="sdtLocked"/>
      </w:sdtPr>
      <w:sdtEndPr/>
      <w:sdtContent>
        <w:p w:rsidR="00C46B35" w:rsidRDefault="003D50B9" w14:paraId="7C6D5359" w14:textId="3B87985D">
          <w:pPr>
            <w:pStyle w:val="Frslagstext"/>
            <w:numPr>
              <w:ilvl w:val="0"/>
              <w:numId w:val="0"/>
            </w:numPr>
          </w:pPr>
          <w:r>
            <w:t xml:space="preserve">Riksdagen ställer sig bakom det som anförs i motionen om att se över placeringen i kammaren och tillkännager detta för </w:t>
          </w:r>
          <w:r w:rsidR="006C263E">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99A8F4BC0962402A8434FF0DD35E4FD0"/>
        </w:placeholder>
        <w15:appearance w15:val="hidden"/>
        <w:text/>
      </w:sdtPr>
      <w:sdtEndPr/>
      <w:sdtContent>
        <w:p w:rsidRPr="009B062B" w:rsidR="006D79C9" w:rsidP="00333E95" w:rsidRDefault="006D79C9" w14:paraId="7C6D535A" w14:textId="77777777">
          <w:pPr>
            <w:pStyle w:val="Rubrik1"/>
          </w:pPr>
          <w:r>
            <w:t>Motivering</w:t>
          </w:r>
        </w:p>
      </w:sdtContent>
    </w:sdt>
    <w:p w:rsidRPr="000A53B4" w:rsidR="00B30FF7" w:rsidP="000A53B4" w:rsidRDefault="00B30FF7" w14:paraId="7C6D535B" w14:textId="77777777">
      <w:pPr>
        <w:pStyle w:val="Normalutanindragellerluft"/>
      </w:pPr>
      <w:bookmarkStart w:name="_GoBack" w:id="1"/>
      <w:bookmarkEnd w:id="1"/>
      <w:r w:rsidRPr="000A53B4">
        <w:t>Av tradition är riksdagens ledamöter placerade efter i första hand valkretsarnas indelning, i andra hand efter antal år de tjänstgjort i Sveriges riksdag och slutligen efter ledamöternas ålder.</w:t>
      </w:r>
    </w:p>
    <w:p w:rsidR="00B30FF7" w:rsidP="00B30FF7" w:rsidRDefault="00B30FF7" w14:paraId="7C6D535C" w14:textId="77777777">
      <w:r>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 frågor ifrån bänken har bidragit till en intensivare debatt.</w:t>
      </w:r>
    </w:p>
    <w:p w:rsidR="00B30FF7" w:rsidP="00B30FF7" w:rsidRDefault="00B30FF7" w14:paraId="7C6D535D" w14:textId="77777777">
      <w:r>
        <w:lastRenderedPageBreak/>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00B30FF7" w:rsidP="00B30FF7" w:rsidRDefault="00B30FF7" w14:paraId="7C6D535E" w14:textId="77777777">
      <w:r>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p w:rsidR="00652B73" w:rsidP="00B53D64" w:rsidRDefault="00652B73" w14:paraId="7C6D535F" w14:textId="77777777">
      <w:pPr>
        <w:pStyle w:val="Normalutanindragellerluft"/>
      </w:pPr>
    </w:p>
    <w:sdt>
      <w:sdtPr>
        <w:rPr>
          <w:i/>
          <w:noProof/>
        </w:rPr>
        <w:alias w:val="CC_Underskrifter"/>
        <w:tag w:val="CC_Underskrifter"/>
        <w:id w:val="583496634"/>
        <w:lock w:val="sdtContentLocked"/>
        <w:placeholder>
          <w:docPart w:val="3BD46E4B90C3473A9CF887F8CDB4714C"/>
        </w:placeholder>
        <w15:appearance w15:val="hidden"/>
      </w:sdtPr>
      <w:sdtEndPr>
        <w:rPr>
          <w:i w:val="0"/>
          <w:noProof w:val="0"/>
        </w:rPr>
      </w:sdtEndPr>
      <w:sdtContent>
        <w:p w:rsidR="004801AC" w:rsidP="00F34627" w:rsidRDefault="000A53B4" w14:paraId="7C6D53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07790" w:rsidRDefault="00307790" w14:paraId="7C6D5364" w14:textId="77777777"/>
    <w:sectPr w:rsidR="003077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5366" w14:textId="77777777" w:rsidR="00B30FF7" w:rsidRDefault="00B30FF7" w:rsidP="000C1CAD">
      <w:pPr>
        <w:spacing w:line="240" w:lineRule="auto"/>
      </w:pPr>
      <w:r>
        <w:separator/>
      </w:r>
    </w:p>
  </w:endnote>
  <w:endnote w:type="continuationSeparator" w:id="0">
    <w:p w14:paraId="7C6D5367" w14:textId="77777777" w:rsidR="00B30FF7" w:rsidRDefault="00B30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53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536D" w14:textId="3154D8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3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D5364" w14:textId="77777777" w:rsidR="00B30FF7" w:rsidRDefault="00B30FF7" w:rsidP="000C1CAD">
      <w:pPr>
        <w:spacing w:line="240" w:lineRule="auto"/>
      </w:pPr>
      <w:r>
        <w:separator/>
      </w:r>
    </w:p>
  </w:footnote>
  <w:footnote w:type="continuationSeparator" w:id="0">
    <w:p w14:paraId="7C6D5365" w14:textId="77777777" w:rsidR="00B30FF7" w:rsidRDefault="00B30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6D53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D5377" wp14:anchorId="7C6D5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53B4" w14:paraId="7C6D5378" w14:textId="77777777">
                          <w:pPr>
                            <w:jc w:val="right"/>
                          </w:pPr>
                          <w:sdt>
                            <w:sdtPr>
                              <w:alias w:val="CC_Noformat_Partikod"/>
                              <w:tag w:val="CC_Noformat_Partikod"/>
                              <w:id w:val="-53464382"/>
                              <w:placeholder>
                                <w:docPart w:val="366DF053B448404E85B2A5CC3DC705F5"/>
                              </w:placeholder>
                              <w:text/>
                            </w:sdtPr>
                            <w:sdtEndPr/>
                            <w:sdtContent>
                              <w:r w:rsidR="00B30FF7">
                                <w:t>M</w:t>
                              </w:r>
                            </w:sdtContent>
                          </w:sdt>
                          <w:sdt>
                            <w:sdtPr>
                              <w:alias w:val="CC_Noformat_Partinummer"/>
                              <w:tag w:val="CC_Noformat_Partinummer"/>
                              <w:id w:val="-1709555926"/>
                              <w:placeholder>
                                <w:docPart w:val="EAB523B8B42A435FA84BD858124A22C1"/>
                              </w:placeholder>
                              <w:text/>
                            </w:sdtPr>
                            <w:sdtEndPr/>
                            <w:sdtContent>
                              <w:r w:rsidR="009025BC">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6D53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53B4" w14:paraId="7C6D5378" w14:textId="77777777">
                    <w:pPr>
                      <w:jc w:val="right"/>
                    </w:pPr>
                    <w:sdt>
                      <w:sdtPr>
                        <w:alias w:val="CC_Noformat_Partikod"/>
                        <w:tag w:val="CC_Noformat_Partikod"/>
                        <w:id w:val="-53464382"/>
                        <w:placeholder>
                          <w:docPart w:val="366DF053B448404E85B2A5CC3DC705F5"/>
                        </w:placeholder>
                        <w:text/>
                      </w:sdtPr>
                      <w:sdtEndPr/>
                      <w:sdtContent>
                        <w:r w:rsidR="00B30FF7">
                          <w:t>M</w:t>
                        </w:r>
                      </w:sdtContent>
                    </w:sdt>
                    <w:sdt>
                      <w:sdtPr>
                        <w:alias w:val="CC_Noformat_Partinummer"/>
                        <w:tag w:val="CC_Noformat_Partinummer"/>
                        <w:id w:val="-1709555926"/>
                        <w:placeholder>
                          <w:docPart w:val="EAB523B8B42A435FA84BD858124A22C1"/>
                        </w:placeholder>
                        <w:text/>
                      </w:sdtPr>
                      <w:sdtEndPr/>
                      <w:sdtContent>
                        <w:r w:rsidR="009025BC">
                          <w:t>1033</w:t>
                        </w:r>
                      </w:sdtContent>
                    </w:sdt>
                  </w:p>
                </w:txbxContent>
              </v:textbox>
              <w10:wrap anchorx="page"/>
            </v:shape>
          </w:pict>
        </mc:Fallback>
      </mc:AlternateContent>
    </w:r>
  </w:p>
  <w:p w:rsidRPr="00293C4F" w:rsidR="004F35FE" w:rsidP="00776B74" w:rsidRDefault="004F35FE" w14:paraId="7C6D53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3B4" w14:paraId="7C6D536A" w14:textId="77777777">
    <w:pPr>
      <w:jc w:val="right"/>
    </w:pPr>
    <w:sdt>
      <w:sdtPr>
        <w:alias w:val="CC_Noformat_Partikod"/>
        <w:tag w:val="CC_Noformat_Partikod"/>
        <w:id w:val="559911109"/>
        <w:placeholder>
          <w:docPart w:val="EAB523B8B42A435FA84BD858124A22C1"/>
        </w:placeholder>
        <w:text/>
      </w:sdtPr>
      <w:sdtEndPr/>
      <w:sdtContent>
        <w:r w:rsidR="00B30FF7">
          <w:t>M</w:t>
        </w:r>
      </w:sdtContent>
    </w:sdt>
    <w:sdt>
      <w:sdtPr>
        <w:alias w:val="CC_Noformat_Partinummer"/>
        <w:tag w:val="CC_Noformat_Partinummer"/>
        <w:id w:val="1197820850"/>
        <w:text/>
      </w:sdtPr>
      <w:sdtEndPr/>
      <w:sdtContent>
        <w:r w:rsidR="009025BC">
          <w:t>1033</w:t>
        </w:r>
      </w:sdtContent>
    </w:sdt>
  </w:p>
  <w:p w:rsidR="004F35FE" w:rsidP="00776B74" w:rsidRDefault="004F35FE" w14:paraId="7C6D53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3B4" w14:paraId="7C6D536E" w14:textId="77777777">
    <w:pPr>
      <w:jc w:val="right"/>
    </w:pPr>
    <w:sdt>
      <w:sdtPr>
        <w:alias w:val="CC_Noformat_Partikod"/>
        <w:tag w:val="CC_Noformat_Partikod"/>
        <w:id w:val="1471015553"/>
        <w:text/>
      </w:sdtPr>
      <w:sdtEndPr/>
      <w:sdtContent>
        <w:r w:rsidR="00B30FF7">
          <w:t>M</w:t>
        </w:r>
      </w:sdtContent>
    </w:sdt>
    <w:sdt>
      <w:sdtPr>
        <w:alias w:val="CC_Noformat_Partinummer"/>
        <w:tag w:val="CC_Noformat_Partinummer"/>
        <w:id w:val="-2014525982"/>
        <w:text/>
      </w:sdtPr>
      <w:sdtEndPr/>
      <w:sdtContent>
        <w:r w:rsidR="009025BC">
          <w:t>1033</w:t>
        </w:r>
      </w:sdtContent>
    </w:sdt>
  </w:p>
  <w:p w:rsidR="004F35FE" w:rsidP="00A314CF" w:rsidRDefault="000A53B4" w14:paraId="7C6D53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53B4" w14:paraId="7C6D53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53B4" w14:paraId="7C6D53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:1245</w:t>
        </w:r>
      </w:sdtContent>
    </w:sdt>
  </w:p>
  <w:p w:rsidR="004F35FE" w:rsidP="00E03A3D" w:rsidRDefault="000A53B4" w14:paraId="7C6D537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B30FF7" w14:paraId="7C6D5373" w14:textId="77777777">
        <w:pPr>
          <w:pStyle w:val="FSHRub2"/>
        </w:pPr>
        <w:r>
          <w:t>Placering i kammaren</w:t>
        </w:r>
      </w:p>
    </w:sdtContent>
  </w:sdt>
  <w:sdt>
    <w:sdtPr>
      <w:alias w:val="CC_Boilerplate_3"/>
      <w:tag w:val="CC_Boilerplate_3"/>
      <w:id w:val="1606463544"/>
      <w:lock w:val="sdtContentLocked"/>
      <w15:appearance w15:val="hidden"/>
      <w:text w:multiLine="1"/>
    </w:sdtPr>
    <w:sdtEndPr/>
    <w:sdtContent>
      <w:p w:rsidR="004F35FE" w:rsidP="00283E0F" w:rsidRDefault="004F35FE" w14:paraId="7C6D53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467"/>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3B4"/>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F25"/>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790"/>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0B9"/>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63E"/>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A34"/>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5BC"/>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0FF7"/>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B3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627"/>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D5357"/>
  <w15:chartTrackingRefBased/>
  <w15:docId w15:val="{FB8232FB-54EE-4FB8-99AA-9192E630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7A6944441349C2870FC94FD79A67A5"/>
        <w:category>
          <w:name w:val="Allmänt"/>
          <w:gallery w:val="placeholder"/>
        </w:category>
        <w:types>
          <w:type w:val="bbPlcHdr"/>
        </w:types>
        <w:behaviors>
          <w:behavior w:val="content"/>
        </w:behaviors>
        <w:guid w:val="{7252A1E4-5F84-4E66-9F87-1C4AF803B460}"/>
      </w:docPartPr>
      <w:docPartBody>
        <w:p w:rsidR="009B7ECE" w:rsidRDefault="009B7ECE">
          <w:pPr>
            <w:pStyle w:val="C17A6944441349C2870FC94FD79A67A5"/>
          </w:pPr>
          <w:r w:rsidRPr="005A0A93">
            <w:rPr>
              <w:rStyle w:val="Platshllartext"/>
            </w:rPr>
            <w:t>Förslag till riksdagsbeslut</w:t>
          </w:r>
        </w:p>
      </w:docPartBody>
    </w:docPart>
    <w:docPart>
      <w:docPartPr>
        <w:name w:val="99A8F4BC0962402A8434FF0DD35E4FD0"/>
        <w:category>
          <w:name w:val="Allmänt"/>
          <w:gallery w:val="placeholder"/>
        </w:category>
        <w:types>
          <w:type w:val="bbPlcHdr"/>
        </w:types>
        <w:behaviors>
          <w:behavior w:val="content"/>
        </w:behaviors>
        <w:guid w:val="{0FABC849-B90D-44A7-A9D6-5812A036530A}"/>
      </w:docPartPr>
      <w:docPartBody>
        <w:p w:rsidR="009B7ECE" w:rsidRDefault="009B7ECE">
          <w:pPr>
            <w:pStyle w:val="99A8F4BC0962402A8434FF0DD35E4FD0"/>
          </w:pPr>
          <w:r w:rsidRPr="005A0A93">
            <w:rPr>
              <w:rStyle w:val="Platshllartext"/>
            </w:rPr>
            <w:t>Motivering</w:t>
          </w:r>
        </w:p>
      </w:docPartBody>
    </w:docPart>
    <w:docPart>
      <w:docPartPr>
        <w:name w:val="3BD46E4B90C3473A9CF887F8CDB4714C"/>
        <w:category>
          <w:name w:val="Allmänt"/>
          <w:gallery w:val="placeholder"/>
        </w:category>
        <w:types>
          <w:type w:val="bbPlcHdr"/>
        </w:types>
        <w:behaviors>
          <w:behavior w:val="content"/>
        </w:behaviors>
        <w:guid w:val="{2E26B1FA-3434-4A88-BBD2-5C9A0482CED4}"/>
      </w:docPartPr>
      <w:docPartBody>
        <w:p w:rsidR="009B7ECE" w:rsidRDefault="009B7ECE">
          <w:pPr>
            <w:pStyle w:val="3BD46E4B90C3473A9CF887F8CDB4714C"/>
          </w:pPr>
          <w:r w:rsidRPr="00490DAC">
            <w:rPr>
              <w:rStyle w:val="Platshllartext"/>
            </w:rPr>
            <w:t>Skriv ej här, motionärer infogas via panel!</w:t>
          </w:r>
        </w:p>
      </w:docPartBody>
    </w:docPart>
    <w:docPart>
      <w:docPartPr>
        <w:name w:val="366DF053B448404E85B2A5CC3DC705F5"/>
        <w:category>
          <w:name w:val="Allmänt"/>
          <w:gallery w:val="placeholder"/>
        </w:category>
        <w:types>
          <w:type w:val="bbPlcHdr"/>
        </w:types>
        <w:behaviors>
          <w:behavior w:val="content"/>
        </w:behaviors>
        <w:guid w:val="{7EAA592E-FE0D-4432-BD07-F2D8850BE80F}"/>
      </w:docPartPr>
      <w:docPartBody>
        <w:p w:rsidR="009B7ECE" w:rsidRDefault="009B7ECE">
          <w:pPr>
            <w:pStyle w:val="366DF053B448404E85B2A5CC3DC705F5"/>
          </w:pPr>
          <w:r>
            <w:rPr>
              <w:rStyle w:val="Platshllartext"/>
            </w:rPr>
            <w:t xml:space="preserve"> </w:t>
          </w:r>
        </w:p>
      </w:docPartBody>
    </w:docPart>
    <w:docPart>
      <w:docPartPr>
        <w:name w:val="EAB523B8B42A435FA84BD858124A22C1"/>
        <w:category>
          <w:name w:val="Allmänt"/>
          <w:gallery w:val="placeholder"/>
        </w:category>
        <w:types>
          <w:type w:val="bbPlcHdr"/>
        </w:types>
        <w:behaviors>
          <w:behavior w:val="content"/>
        </w:behaviors>
        <w:guid w:val="{DC5B09EA-E41A-42D1-98FC-11724DC274B0}"/>
      </w:docPartPr>
      <w:docPartBody>
        <w:p w:rsidR="009B7ECE" w:rsidRDefault="009B7ECE">
          <w:pPr>
            <w:pStyle w:val="EAB523B8B42A435FA84BD858124A22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CE"/>
    <w:rsid w:val="009B7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A6944441349C2870FC94FD79A67A5">
    <w:name w:val="C17A6944441349C2870FC94FD79A67A5"/>
  </w:style>
  <w:style w:type="paragraph" w:customStyle="1" w:styleId="D5D20D759534451387F1835FD83B57EF">
    <w:name w:val="D5D20D759534451387F1835FD83B57EF"/>
  </w:style>
  <w:style w:type="paragraph" w:customStyle="1" w:styleId="134A1EA00EC743E297C5A786253E401A">
    <w:name w:val="134A1EA00EC743E297C5A786253E401A"/>
  </w:style>
  <w:style w:type="paragraph" w:customStyle="1" w:styleId="99A8F4BC0962402A8434FF0DD35E4FD0">
    <w:name w:val="99A8F4BC0962402A8434FF0DD35E4FD0"/>
  </w:style>
  <w:style w:type="paragraph" w:customStyle="1" w:styleId="3BD46E4B90C3473A9CF887F8CDB4714C">
    <w:name w:val="3BD46E4B90C3473A9CF887F8CDB4714C"/>
  </w:style>
  <w:style w:type="paragraph" w:customStyle="1" w:styleId="366DF053B448404E85B2A5CC3DC705F5">
    <w:name w:val="366DF053B448404E85B2A5CC3DC705F5"/>
  </w:style>
  <w:style w:type="paragraph" w:customStyle="1" w:styleId="EAB523B8B42A435FA84BD858124A22C1">
    <w:name w:val="EAB523B8B42A435FA84BD858124A2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983E2-75E9-4803-AEC9-FA26D80A1F0E}"/>
</file>

<file path=customXml/itemProps2.xml><?xml version="1.0" encoding="utf-8"?>
<ds:datastoreItem xmlns:ds="http://schemas.openxmlformats.org/officeDocument/2006/customXml" ds:itemID="{7CF0CB24-022E-43D9-89E8-2E1958CC02F5}"/>
</file>

<file path=customXml/itemProps3.xml><?xml version="1.0" encoding="utf-8"?>
<ds:datastoreItem xmlns:ds="http://schemas.openxmlformats.org/officeDocument/2006/customXml" ds:itemID="{195BA996-50BA-4A8B-90B7-2780FF8BA9E6}"/>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1374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Placering i kammaren</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