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B880907310043C6BD8A704396390EAE"/>
        </w:placeholder>
        <w:text/>
      </w:sdtPr>
      <w:sdtEndPr/>
      <w:sdtContent>
        <w:p w:rsidRPr="009B062B" w:rsidR="00AF30DD" w:rsidP="00CC656E" w:rsidRDefault="00AF30DD" w14:paraId="674C9D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56ff7a-ebb4-42cd-9945-aaa2ac6a5eb0"/>
        <w:id w:val="-19944328"/>
        <w:lock w:val="sdtLocked"/>
      </w:sdtPr>
      <w:sdtEndPr/>
      <w:sdtContent>
        <w:p w:rsidR="00724331" w:rsidRDefault="002D57F2" w14:paraId="5E034E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digital tjänst för uppvisande av körkort i Sverige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9E2624E3A84371A7D86F17680ECDC9"/>
        </w:placeholder>
        <w:text/>
      </w:sdtPr>
      <w:sdtEndPr/>
      <w:sdtContent>
        <w:p w:rsidRPr="009B062B" w:rsidR="006D79C9" w:rsidP="00333E95" w:rsidRDefault="006D79C9" w14:paraId="34B66BA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40F47" w:rsidR="00240F47" w:rsidP="00134B65" w:rsidRDefault="00240F47" w14:paraId="68381B58" w14:textId="14F34A7E">
      <w:pPr>
        <w:pStyle w:val="Normalutanindragellerluft"/>
      </w:pPr>
      <w:r>
        <w:t xml:space="preserve">I </w:t>
      </w:r>
      <w:r w:rsidR="008C27B6">
        <w:t xml:space="preserve">alla </w:t>
      </w:r>
      <w:r w:rsidR="00AC33F3">
        <w:t>våra nordiska grannländer</w:t>
      </w:r>
      <w:r w:rsidR="00134B65">
        <w:t xml:space="preserve"> </w:t>
      </w:r>
      <w:r w:rsidR="003C004B">
        <w:t>–</w:t>
      </w:r>
      <w:r w:rsidR="00134B65">
        <w:t xml:space="preserve"> </w:t>
      </w:r>
      <w:r w:rsidR="00AC33F3">
        <w:t xml:space="preserve">Finland, </w:t>
      </w:r>
      <w:r>
        <w:t>Danmark</w:t>
      </w:r>
      <w:r w:rsidR="00AC33F3">
        <w:t>, Norge</w:t>
      </w:r>
      <w:r>
        <w:t xml:space="preserve"> </w:t>
      </w:r>
      <w:r w:rsidR="00AC33F3">
        <w:t>och Island</w:t>
      </w:r>
      <w:r w:rsidR="00134B65">
        <w:t xml:space="preserve"> </w:t>
      </w:r>
      <w:r w:rsidR="003C004B">
        <w:t>–</w:t>
      </w:r>
      <w:r w:rsidR="00AC33F3">
        <w:t xml:space="preserve"> </w:t>
      </w:r>
      <w:r>
        <w:t xml:space="preserve">kan man sedan några år </w:t>
      </w:r>
      <w:r w:rsidR="00AC33F3">
        <w:t>tillbaka</w:t>
      </w:r>
      <w:r>
        <w:t xml:space="preserve"> ladda ner sitt körkort i app</w:t>
      </w:r>
      <w:r w:rsidR="00AC33F3">
        <w:t>likationer i en smarttelefon</w:t>
      </w:r>
      <w:r>
        <w:t xml:space="preserve"> och sedan använda det istället för det fysiska körkortet. De digitala körkorten fungerar därefter som körkort i </w:t>
      </w:r>
      <w:r w:rsidR="00AC33F3">
        <w:t>länderna</w:t>
      </w:r>
      <w:r>
        <w:t xml:space="preserve"> </w:t>
      </w:r>
      <w:r w:rsidR="00AC33F3">
        <w:t>men</w:t>
      </w:r>
      <w:r>
        <w:t xml:space="preserve"> kan även användas som identifikation i andra sammanhang. </w:t>
      </w:r>
    </w:p>
    <w:p w:rsidR="00240F47" w:rsidP="00134B65" w:rsidRDefault="00240F47" w14:paraId="310B1A45" w14:textId="36E45BD1">
      <w:r>
        <w:t xml:space="preserve">För att få ett digitalt körkort krävs en relativt ny smarttelefon som kan avläsa det chip som finns i ett fysiskt körkort. I och med det digitala körkortet är förhoppningen att färre böter ska utfärdas till de som inte har ett fysiskt körkort med sig. Dock måste </w:t>
      </w:r>
      <w:r w:rsidR="00AC33F3">
        <w:t>man</w:t>
      </w:r>
      <w:r>
        <w:t xml:space="preserve"> nu ha en laddad telefon med hel skärm som kan avläsa det digitala körkortet för att inte riskera böter i en eventuell kontroll. </w:t>
      </w:r>
    </w:p>
    <w:p w:rsidR="00AC33F3" w:rsidRDefault="00AC33F3" w14:paraId="40500154" w14:textId="46D2D79B">
      <w:r w:rsidRPr="00AC33F3">
        <w:t xml:space="preserve">Men användningsområdena varierar </w:t>
      </w:r>
      <w:r>
        <w:t xml:space="preserve">mellan länderna </w:t>
      </w:r>
      <w:r w:rsidRPr="00AC33F3">
        <w:t xml:space="preserve">och de kan inte användas utomlands. </w:t>
      </w:r>
      <w:r>
        <w:t>U</w:t>
      </w:r>
      <w:r w:rsidRPr="00AC33F3">
        <w:t>tskottet för tillväxt och utveckling i Nor</w:t>
      </w:r>
      <w:r w:rsidR="00134B65">
        <w:t>diska</w:t>
      </w:r>
      <w:r>
        <w:t xml:space="preserve"> </w:t>
      </w:r>
      <w:r w:rsidR="00134B65">
        <w:t>r</w:t>
      </w:r>
      <w:r>
        <w:t xml:space="preserve">ådet föreslår </w:t>
      </w:r>
      <w:r w:rsidR="008C27B6">
        <w:t>däremot</w:t>
      </w:r>
      <w:r w:rsidRPr="00AC33F3">
        <w:t xml:space="preserve"> att digitala körkort ska erkännas för användning i hela Norden.</w:t>
      </w:r>
      <w:r>
        <w:t xml:space="preserve"> </w:t>
      </w:r>
    </w:p>
    <w:p w:rsidR="00240F47" w:rsidRDefault="00AC33F3" w14:paraId="5EFBE75E" w14:textId="745C1709">
      <w:r>
        <w:t>Att Sverige fortfarande inte har någon liknande tjänst är svårt att förstå.</w:t>
      </w:r>
      <w:r w:rsidR="004847CE">
        <w:t xml:space="preserve"> Med det förarbete som gjort</w:t>
      </w:r>
      <w:r w:rsidR="004B1C2B">
        <w:t>s</w:t>
      </w:r>
      <w:r w:rsidR="004847CE">
        <w:t xml:space="preserve"> hos våra nordiska grannar borde detta vara relativt enkelt att åt</w:t>
      </w:r>
      <w:r w:rsidR="0072250F">
        <w:softHyphen/>
      </w:r>
      <w:r w:rsidR="004847CE">
        <w:t>gärda.</w:t>
      </w:r>
      <w:r w:rsidR="008C27B6">
        <w:t xml:space="preserve"> Regeringen bör därför </w:t>
      </w:r>
      <w:r w:rsidRPr="008C27B6" w:rsidR="008C27B6">
        <w:t xml:space="preserve">ge </w:t>
      </w:r>
      <w:r w:rsidR="00134B65">
        <w:t>T</w:t>
      </w:r>
      <w:r w:rsidRPr="008C27B6" w:rsidR="008C27B6">
        <w:t xml:space="preserve">ransportstyrelsen i uppgift att </w:t>
      </w:r>
      <w:r w:rsidR="009E6047">
        <w:t xml:space="preserve">utreda </w:t>
      </w:r>
      <w:r w:rsidRPr="008C27B6" w:rsidR="008C27B6">
        <w:t>införa</w:t>
      </w:r>
      <w:r w:rsidR="009E6047">
        <w:t>ndet av</w:t>
      </w:r>
      <w:r w:rsidRPr="008C27B6" w:rsidR="008C27B6">
        <w:t xml:space="preserve"> en digital tjänst för uppvisande av körkort. En tjänst som sedan kan nyttjas </w:t>
      </w:r>
      <w:r w:rsidR="00134B65">
        <w:t xml:space="preserve">även </w:t>
      </w:r>
      <w:r w:rsidR="00EE12A0">
        <w:t>inom</w:t>
      </w:r>
      <w:r w:rsidRPr="008C27B6" w:rsidR="008C27B6">
        <w:t xml:space="preserve"> andra användningsområden.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4DDB0BFE934138BF08C010C7E4B741"/>
        </w:placeholder>
      </w:sdtPr>
      <w:sdtEndPr>
        <w:rPr>
          <w:i w:val="0"/>
          <w:noProof w:val="0"/>
        </w:rPr>
      </w:sdtEndPr>
      <w:sdtContent>
        <w:p w:rsidR="00CC656E" w:rsidP="00CC656E" w:rsidRDefault="00CC656E" w14:paraId="21A4206D" w14:textId="77777777"/>
        <w:p w:rsidRPr="008E0FE2" w:rsidR="004801AC" w:rsidP="00CC656E" w:rsidRDefault="00A5745D" w14:paraId="23B98578" w14:textId="7F9B41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4331" w14:paraId="41A29F5E" w14:textId="77777777">
        <w:trPr>
          <w:cantSplit/>
        </w:trPr>
        <w:tc>
          <w:tcPr>
            <w:tcW w:w="50" w:type="pct"/>
            <w:vAlign w:val="bottom"/>
          </w:tcPr>
          <w:p w:rsidR="00724331" w:rsidRDefault="002D57F2" w14:paraId="6D241F82" w14:textId="77777777">
            <w:pPr>
              <w:pStyle w:val="Underskrifter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724331" w:rsidRDefault="00724331" w14:paraId="1DD9A52E" w14:textId="77777777">
            <w:pPr>
              <w:pStyle w:val="Underskrifter"/>
            </w:pPr>
          </w:p>
        </w:tc>
      </w:tr>
    </w:tbl>
    <w:p w:rsidR="00775636" w:rsidRDefault="00775636" w14:paraId="1EDE12C5" w14:textId="77777777"/>
    <w:sectPr w:rsidR="0077563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D5D0" w14:textId="77777777" w:rsidR="00256491" w:rsidRDefault="00256491" w:rsidP="000C1CAD">
      <w:pPr>
        <w:spacing w:line="240" w:lineRule="auto"/>
      </w:pPr>
      <w:r>
        <w:separator/>
      </w:r>
    </w:p>
  </w:endnote>
  <w:endnote w:type="continuationSeparator" w:id="0">
    <w:p w14:paraId="355B756E" w14:textId="77777777" w:rsidR="00256491" w:rsidRDefault="002564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48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22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735D" w14:textId="2158F999" w:rsidR="00262EA3" w:rsidRPr="00CC656E" w:rsidRDefault="00262EA3" w:rsidP="00CC65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EB1D" w14:textId="77777777" w:rsidR="00256491" w:rsidRDefault="00256491" w:rsidP="000C1CAD">
      <w:pPr>
        <w:spacing w:line="240" w:lineRule="auto"/>
      </w:pPr>
      <w:r>
        <w:separator/>
      </w:r>
    </w:p>
  </w:footnote>
  <w:footnote w:type="continuationSeparator" w:id="0">
    <w:p w14:paraId="0D6C4C66" w14:textId="77777777" w:rsidR="00256491" w:rsidRDefault="002564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A0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1FCF7E" wp14:editId="7067E7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8EA17" w14:textId="35EE92F7" w:rsidR="00262EA3" w:rsidRDefault="00A574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0F4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1FCF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E8EA17" w14:textId="35EE92F7" w:rsidR="00262EA3" w:rsidRDefault="00A574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0F4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ADA1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D43D" w14:textId="77777777" w:rsidR="00262EA3" w:rsidRDefault="00262EA3" w:rsidP="008563AC">
    <w:pPr>
      <w:jc w:val="right"/>
    </w:pPr>
  </w:p>
  <w:p w14:paraId="2D6816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6506" w14:textId="77777777" w:rsidR="00262EA3" w:rsidRDefault="00A574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343A79" wp14:editId="37B42B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0285ED" w14:textId="4945B370" w:rsidR="00262EA3" w:rsidRDefault="00A574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65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0F4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0D89A69" w14:textId="77777777" w:rsidR="00262EA3" w:rsidRPr="008227B3" w:rsidRDefault="00A574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A8624B" w14:textId="7817A426" w:rsidR="00262EA3" w:rsidRPr="008227B3" w:rsidRDefault="00A574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656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656E">
          <w:t>:658</w:t>
        </w:r>
      </w:sdtContent>
    </w:sdt>
  </w:p>
  <w:p w14:paraId="36CFC145" w14:textId="7EC56EA2" w:rsidR="00262EA3" w:rsidRDefault="00A574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656E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364EBA" w14:textId="6361D2DF" w:rsidR="00262EA3" w:rsidRDefault="00240F47" w:rsidP="00283E0F">
        <w:pPr>
          <w:pStyle w:val="FSHRub2"/>
        </w:pPr>
        <w:r>
          <w:t>Införande av digitala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772D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40F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4E5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B65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F47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491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7F2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04B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7CE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C2B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C5E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B9B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50F"/>
    <w:rsid w:val="00724331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63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7B6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047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45D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3F3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AE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56E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2A0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CFE31"/>
  <w15:chartTrackingRefBased/>
  <w15:docId w15:val="{FA22ADBE-DF28-4206-A1B8-78892C2A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880907310043C6BD8A704396390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F6CE3-D102-41D2-9E03-A76909997574}"/>
      </w:docPartPr>
      <w:docPartBody>
        <w:p w:rsidR="00C81285" w:rsidRDefault="00543F00">
          <w:pPr>
            <w:pStyle w:val="CB880907310043C6BD8A704396390E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9E2624E3A84371A7D86F17680EC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16C91-897D-4FCF-B75F-366B74C66B03}"/>
      </w:docPartPr>
      <w:docPartBody>
        <w:p w:rsidR="00C81285" w:rsidRDefault="00543F00">
          <w:pPr>
            <w:pStyle w:val="199E2624E3A84371A7D86F17680ECD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4DDB0BFE934138BF08C010C7E4B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C4EBD-B3D2-4DA2-9F3B-883BBD1F2792}"/>
      </w:docPartPr>
      <w:docPartBody>
        <w:p w:rsidR="00535759" w:rsidRDefault="005357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0"/>
    <w:rsid w:val="00535759"/>
    <w:rsid w:val="00543F00"/>
    <w:rsid w:val="00C81285"/>
    <w:rsid w:val="00F7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880907310043C6BD8A704396390EAE">
    <w:name w:val="CB880907310043C6BD8A704396390EAE"/>
  </w:style>
  <w:style w:type="paragraph" w:customStyle="1" w:styleId="199E2624E3A84371A7D86F17680ECDC9">
    <w:name w:val="199E2624E3A84371A7D86F17680EC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F5F69-76C6-4BB8-9D19-F0C91D6B6ACA}"/>
</file>

<file path=customXml/itemProps2.xml><?xml version="1.0" encoding="utf-8"?>
<ds:datastoreItem xmlns:ds="http://schemas.openxmlformats.org/officeDocument/2006/customXml" ds:itemID="{61ABB0DF-FE6E-4A2D-A262-F2EF50A7A29C}"/>
</file>

<file path=customXml/itemProps3.xml><?xml version="1.0" encoding="utf-8"?>
<ds:datastoreItem xmlns:ds="http://schemas.openxmlformats.org/officeDocument/2006/customXml" ds:itemID="{0CE7F541-F8ED-47E1-8203-8887D64BB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1312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Införandet av digitala körkort</vt:lpstr>
      <vt:lpstr>
      </vt:lpstr>
    </vt:vector>
  </TitlesOfParts>
  <Company>Sveriges riksdag</Company>
  <LinksUpToDate>false</LinksUpToDate>
  <CharactersWithSpaces>1547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