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909" w:rsidRPr="00B241CE" w:rsidRDefault="002C0909">
      <w:pPr>
        <w:pStyle w:val="Rubrik1"/>
      </w:pPr>
      <w:r w:rsidRPr="00B241CE">
        <w:t>Förslag till riksdagsbeslut</w:t>
      </w:r>
    </w:p>
    <w:p w:rsidR="002C0909" w:rsidRPr="00B241CE" w:rsidRDefault="002C0909">
      <w:pPr>
        <w:pStyle w:val="Hemstlatt"/>
        <w:ind w:left="0"/>
      </w:pPr>
      <w:r w:rsidRPr="00B241CE">
        <w:t>Riksdagen tillkännager för regeringen som sin mening vad som anförs i motionen om att ett ”medical card” i</w:t>
      </w:r>
      <w:r w:rsidRPr="00B241CE">
        <w:t>n</w:t>
      </w:r>
      <w:r w:rsidRPr="00B241CE">
        <w:t>förs.</w:t>
      </w:r>
    </w:p>
    <w:p w:rsidR="002C0909" w:rsidRPr="00B241CE" w:rsidRDefault="002C0909">
      <w:pPr>
        <w:pStyle w:val="Rubrik1"/>
      </w:pPr>
      <w:r w:rsidRPr="00B241CE">
        <w:t>Motivering</w:t>
      </w:r>
    </w:p>
    <w:p w:rsidR="002C0909" w:rsidRPr="00B241CE" w:rsidRDefault="002C0909">
      <w:r w:rsidRPr="00B241CE">
        <w:t>År 2012 uppgick antalet utlandsresor till nästan 18 miljoner. För människor med svåra sjukdomstillstånd eller diagnoser som kräver särskild medicinering eller behandling kan en utlandsresa upplevas otrygg. Inte nog med att man alltid måste tänka på att ha med sig intyg för tullen, på engelska eller annat språk från behandlande läkare som intygar vilka läkemedel man reser med, finns det också en ständig oro att något ska inträffa under resan och man tvingas uppsöka läkarvård.</w:t>
      </w:r>
    </w:p>
    <w:p w:rsidR="002C0909" w:rsidRPr="00B241CE" w:rsidRDefault="002C0909">
      <w:pPr>
        <w:pStyle w:val="Normaltindrag"/>
      </w:pPr>
      <w:r w:rsidRPr="00B241CE">
        <w:t>Att behöva berätta för ny vårdkontakt om alla mediciner och vilken sju</w:t>
      </w:r>
      <w:r w:rsidRPr="00B241CE">
        <w:t>k</w:t>
      </w:r>
      <w:r w:rsidRPr="00B241CE">
        <w:t>dom man har kan vara mycket svårt på ett främmande språk. Än svårare är det om den sjuka personen inte heller är kapabel att tala för sig själv eller informera om sitt hälsotillstånd. Om personen drabbats av anafylaktisk chock eller har svåra problem med hjärtat kan kommunikationen med sjukvårdspe</w:t>
      </w:r>
      <w:r w:rsidRPr="00B241CE">
        <w:t>r</w:t>
      </w:r>
      <w:r w:rsidRPr="00B241CE">
        <w:t>sonalen bli bristfällig eller, i värsta fall, obefintlig.</w:t>
      </w:r>
    </w:p>
    <w:p w:rsidR="002C0909" w:rsidRPr="00B241CE" w:rsidRDefault="002C0909">
      <w:pPr>
        <w:pStyle w:val="Normaltindrag"/>
      </w:pPr>
      <w:r w:rsidRPr="00B241CE">
        <w:t>Sveriges Motorcyklister, SMC, har tagit initiativ till ett ”medical card”, där medlemmarna får ett klistermärke att fästa på hjälmen samt ett ”medical car</w:t>
      </w:r>
      <w:r w:rsidRPr="00B241CE">
        <w:t>d” att lägga i hjälmen mellan skal och stoppning. På kortet finns det möjlighet att fylla i uppgifter om sjukdomstillstånd och vilka mediciner som används. Detta ska underlätta att snabbare kan få rätt behandling om olycka sker eller något annat allvarligt inträffar. Enligt Trafikverket kan fyra liv per år räddas vid snabbare hantering efter trafikolyckor.</w:t>
      </w:r>
    </w:p>
    <w:p w:rsidR="002C0909" w:rsidRPr="00B241CE" w:rsidRDefault="002C0909">
      <w:pPr>
        <w:pStyle w:val="Normaltindrag"/>
      </w:pPr>
      <w:r w:rsidRPr="00B241CE">
        <w:t>Informationen via ett ”medical card” kan vara avgörande för en persons liv, oavsett om det handlar om utlandsresor eller trafikolyckor. Det är ett enkelt</w:t>
      </w:r>
      <w:r w:rsidRPr="00B241CE">
        <w:t xml:space="preserve"> sätt att hjälpa både enskilda individer och sjukvården att ge rätt insa</w:t>
      </w:r>
      <w:r w:rsidRPr="00B241CE">
        <w:t>t</w:t>
      </w:r>
      <w:r w:rsidRPr="00B241CE">
        <w:lastRenderedPageBreak/>
        <w:t>ser. Ett ”medical card” bör därför göras tillgängligt för alla svenska medbo</w:t>
      </w:r>
      <w:r w:rsidRPr="00B241CE">
        <w:t>r</w:t>
      </w:r>
      <w:r w:rsidRPr="00B241CE">
        <w:t>gare.</w:t>
      </w:r>
    </w:p>
    <w:p w:rsidR="002C0909" w:rsidRPr="00B241CE" w:rsidRDefault="002C0909">
      <w:pPr>
        <w:pStyle w:val="Normaltindrag"/>
      </w:pPr>
      <w:r w:rsidRPr="00B241CE">
        <w:t>Jag vill därför att regeringen verkar för att i samarbete med Sveriges Kommuner och Landsting utfärda ett personligt medicinskt kort som inform</w:t>
      </w:r>
      <w:r w:rsidRPr="00B241CE">
        <w:t>e</w:t>
      </w:r>
      <w:r w:rsidRPr="00B241CE">
        <w:t>rar om individens hälso- och sjukdomstillstånd. I förlängningen vill jag också att regeringen verkar för att alla länder inom EU ska ge sina medborgare tillgång till ett ”medical card”.</w:t>
      </w:r>
    </w:p>
    <w:p w:rsidR="002C0909" w:rsidRPr="00B241CE" w:rsidRDefault="002C0909">
      <w:pPr>
        <w:pStyle w:val="Normaltindrag"/>
      </w:pPr>
      <w:r w:rsidRPr="00B241CE">
        <w:t>Ett enkelt sätt kan vara att ge möjlighet till egen information på baksidan av det europeiska sjukförsäkringskortet, EU-kortet, som alla svenska medbo</w:t>
      </w:r>
      <w:r w:rsidRPr="00B241CE">
        <w:t>r</w:t>
      </w:r>
      <w:r w:rsidRPr="00B241CE">
        <w:t>gare kan få genom Försäkringskassan. EU-kortet ger rätt till ersättning för nödvändig vård om man blir sjuk eller råkar ut för en olycka vid resor inom EU/EES och Schweiz. Nödvändiga upplysningar om sjukdomar och medic</w:t>
      </w:r>
      <w:r w:rsidRPr="00B241CE">
        <w:t>i</w:t>
      </w:r>
      <w:r w:rsidRPr="00B241CE">
        <w:t>ner, ger ännu ett mervärde till kortet.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41CE">
        <w:trPr>
          <w:cantSplit/>
        </w:trPr>
        <w:tc>
          <w:tcPr>
            <w:tcW w:w="3046" w:type="dxa"/>
          </w:tcPr>
          <w:p w:rsidR="002C0909" w:rsidRPr="00B241CE" w:rsidRDefault="002C0909">
            <w:pPr>
              <w:pStyle w:val="UnderskriftDatum"/>
              <w:spacing w:before="240"/>
            </w:pPr>
            <w:r w:rsidRPr="00B241CE">
              <w:t>Stockholm den 2 oktober 2013</w:t>
            </w:r>
          </w:p>
        </w:tc>
        <w:tc>
          <w:tcPr>
            <w:tcW w:w="3047" w:type="dxa"/>
          </w:tcPr>
          <w:p w:rsidR="002C0909" w:rsidRPr="00B241CE" w:rsidRDefault="002C0909">
            <w:pPr>
              <w:pStyle w:val="Underskrifter"/>
              <w:spacing w:before="240"/>
            </w:pPr>
          </w:p>
        </w:tc>
      </w:tr>
      <w:tr w:rsidR="00000000" w:rsidRPr="00B241CE">
        <w:trPr>
          <w:cantSplit/>
        </w:trPr>
        <w:tc>
          <w:tcPr>
            <w:tcW w:w="3046" w:type="dxa"/>
          </w:tcPr>
          <w:p w:rsidR="002C0909" w:rsidRPr="00B241CE" w:rsidRDefault="002C0909">
            <w:pPr>
              <w:pStyle w:val="Underskrifter"/>
            </w:pPr>
            <w:r w:rsidRPr="00B241CE">
              <w:t>Penilla Gunther (KD)</w:t>
            </w:r>
          </w:p>
        </w:tc>
        <w:tc>
          <w:tcPr>
            <w:tcW w:w="3046" w:type="dxa"/>
          </w:tcPr>
          <w:p w:rsidR="002C0909" w:rsidRPr="00B241CE" w:rsidRDefault="002C0909">
            <w:pPr>
              <w:pStyle w:val="Underskrifter"/>
            </w:pPr>
          </w:p>
        </w:tc>
      </w:tr>
    </w:tbl>
    <w:p w:rsidR="002C0909" w:rsidRPr="00B241CE" w:rsidRDefault="002C0909">
      <w:pPr>
        <w:pStyle w:val="Normaltindrag"/>
      </w:pPr>
    </w:p>
    <w:sectPr w:rsidR="002C0909" w:rsidRPr="00B241C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909" w:rsidRPr="00B241CE" w:rsidRDefault="002C0909">
      <w:r w:rsidRPr="00B241CE">
        <w:separator/>
      </w:r>
    </w:p>
  </w:endnote>
  <w:endnote w:type="continuationSeparator" w:id="0">
    <w:p w:rsidR="002C0909" w:rsidRPr="00B241CE" w:rsidRDefault="002C0909">
      <w:r w:rsidRPr="00B241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09" w:rsidRPr="00B241CE" w:rsidRDefault="00B241CE">
    <w:pPr>
      <w:pStyle w:val="Sidfot"/>
    </w:pPr>
    <w:r w:rsidRPr="00B241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022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909" w:rsidRDefault="002C09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0909" w:rsidRDefault="002C09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09" w:rsidRPr="00B241CE" w:rsidRDefault="00B241CE">
    <w:pPr>
      <w:pStyle w:val="Sidfot"/>
    </w:pPr>
    <w:r w:rsidRPr="00B241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939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909" w:rsidRDefault="002C09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0909" w:rsidRDefault="002C09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09" w:rsidRPr="00B241CE" w:rsidRDefault="00B241CE">
    <w:pPr>
      <w:pStyle w:val="Sidfot"/>
    </w:pPr>
    <w:r w:rsidRPr="00B241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654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909" w:rsidRDefault="002C09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0909" w:rsidRDefault="002C09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909" w:rsidRPr="00B241CE" w:rsidRDefault="002C0909">
      <w:r w:rsidRPr="00B241CE">
        <w:separator/>
      </w:r>
    </w:p>
  </w:footnote>
  <w:footnote w:type="continuationSeparator" w:id="0">
    <w:p w:rsidR="002C0909" w:rsidRPr="00B241CE" w:rsidRDefault="002C0909">
      <w:r w:rsidRPr="00B241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09" w:rsidRPr="00B241CE" w:rsidRDefault="00B241CE">
    <w:pPr>
      <w:pStyle w:val="Sidhuvud"/>
    </w:pPr>
    <w:r w:rsidRPr="00B241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9091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909" w:rsidRDefault="002C09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0909" w:rsidRDefault="002C09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09" w:rsidRPr="00B241CE" w:rsidRDefault="00B241CE">
    <w:pPr>
      <w:pStyle w:val="Sidhuvud"/>
    </w:pPr>
    <w:r w:rsidRPr="00B241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3741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909" w:rsidRDefault="002C09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0909" w:rsidRDefault="002C09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09" w:rsidRPr="00B241CE" w:rsidRDefault="002C0909">
    <w:pPr>
      <w:pStyle w:val="FSHNormal"/>
      <w:tabs>
        <w:tab w:val="right" w:pos="5840"/>
      </w:tabs>
    </w:pPr>
    <w:r w:rsidRPr="00B241CE">
      <w:br/>
    </w:r>
    <w:r w:rsidRPr="00B241CE">
      <w:fldChar w:fldCharType="begin" w:fldLock="1"/>
    </w:r>
    <w:r w:rsidRPr="00B241CE">
      <w:instrText xml:space="preserve"> DOCPROPERTY</w:instrText>
    </w:r>
    <w:r w:rsidRPr="00B241CE">
      <w:rPr>
        <w:sz w:val="18"/>
      </w:rPr>
      <w:instrText xml:space="preserve"> "YearUser" *\charformat </w:instrText>
    </w:r>
    <w:r w:rsidRPr="00B241CE">
      <w:fldChar w:fldCharType="separate"/>
    </w:r>
    <w:r w:rsidRPr="00B241CE">
      <w:t>2013/14</w:t>
    </w:r>
    <w:r w:rsidRPr="00B241CE">
      <w:fldChar w:fldCharType="end"/>
    </w:r>
    <w:r w:rsidRPr="00B241CE">
      <w:t xml:space="preserve"> </w:t>
    </w:r>
    <w:r w:rsidRPr="00B241CE">
      <w:tab/>
      <w:t xml:space="preserve">mnr: </w:t>
    </w:r>
    <w:r w:rsidRPr="00B241CE">
      <w:fldChar w:fldCharType="begin" w:fldLock="1"/>
    </w:r>
    <w:r w:rsidRPr="00B241CE">
      <w:instrText xml:space="preserve"> DOCPROPERTY</w:instrText>
    </w:r>
    <w:r w:rsidRPr="00B241CE">
      <w:rPr>
        <w:sz w:val="18"/>
      </w:rPr>
      <w:instrText xml:space="preserve"> "Motionsnummer" *\charformat </w:instrText>
    </w:r>
    <w:r w:rsidRPr="00B241CE">
      <w:fldChar w:fldCharType="separate"/>
    </w:r>
    <w:r w:rsidRPr="00B241CE">
      <w:t>So381</w:t>
    </w:r>
    <w:r w:rsidRPr="00B241CE">
      <w:fldChar w:fldCharType="end"/>
    </w:r>
    <w:r w:rsidRPr="00B241CE">
      <w:br/>
    </w:r>
    <w:r w:rsidRPr="00B241CE">
      <w:fldChar w:fldCharType="begin" w:fldLock="1"/>
    </w:r>
    <w:r w:rsidRPr="00B241CE">
      <w:instrText xml:space="preserve"> DOCPROPERTY</w:instrText>
    </w:r>
    <w:r w:rsidRPr="00B241CE">
      <w:rPr>
        <w:sz w:val="18"/>
      </w:rPr>
      <w:instrText xml:space="preserve"> "Samling" *\charformat </w:instrText>
    </w:r>
    <w:r w:rsidRPr="00B241CE">
      <w:fldChar w:fldCharType="end"/>
    </w:r>
    <w:r w:rsidRPr="00B241CE">
      <w:tab/>
      <w:t xml:space="preserve">pnr: </w:t>
    </w:r>
    <w:r w:rsidRPr="00B241CE">
      <w:fldChar w:fldCharType="begin" w:fldLock="1"/>
    </w:r>
    <w:r w:rsidRPr="00B241CE">
      <w:instrText xml:space="preserve"> DOCPROPERTY</w:instrText>
    </w:r>
    <w:r w:rsidRPr="00B241CE">
      <w:rPr>
        <w:sz w:val="18"/>
      </w:rPr>
      <w:instrText xml:space="preserve"> "Partinummer" *\charformat </w:instrText>
    </w:r>
    <w:r w:rsidRPr="00B241CE">
      <w:fldChar w:fldCharType="separate"/>
    </w:r>
    <w:r w:rsidRPr="00B241CE">
      <w:t>KD536</w:t>
    </w:r>
    <w:r w:rsidRPr="00B241CE">
      <w:fldChar w:fldCharType="end"/>
    </w:r>
  </w:p>
  <w:p w:rsidR="002C0909" w:rsidRPr="00B241CE" w:rsidRDefault="002C0909">
    <w:pPr>
      <w:pStyle w:val="FSHRub1"/>
    </w:pPr>
    <w:r w:rsidRPr="00B241CE">
      <w:t>Motion till riksdagen</w:t>
    </w:r>
    <w:r w:rsidRPr="00B241CE">
      <w:br/>
    </w:r>
    <w:r w:rsidRPr="00B241CE">
      <w:fldChar w:fldCharType="begin" w:fldLock="1"/>
    </w:r>
    <w:r w:rsidRPr="00B241CE">
      <w:instrText xml:space="preserve"> DOCPROPERTY "YearUser" *\charformat </w:instrText>
    </w:r>
    <w:r w:rsidRPr="00B241CE">
      <w:fldChar w:fldCharType="separate"/>
    </w:r>
    <w:r w:rsidRPr="00B241CE">
      <w:t>2013/14</w:t>
    </w:r>
    <w:r w:rsidRPr="00B241CE">
      <w:fldChar w:fldCharType="end"/>
    </w:r>
    <w:r w:rsidRPr="00B241CE">
      <w:t>:</w:t>
    </w:r>
    <w:r w:rsidRPr="00B241CE">
      <w:fldChar w:fldCharType="begin" w:fldLock="1"/>
    </w:r>
    <w:r w:rsidRPr="00B241CE">
      <w:instrText xml:space="preserve"> DOCPROPERTY "Motionsnummer" *\charformat </w:instrText>
    </w:r>
    <w:r w:rsidRPr="00B241CE">
      <w:fldChar w:fldCharType="separate"/>
    </w:r>
    <w:r w:rsidRPr="00B241CE">
      <w:t>So381</w:t>
    </w:r>
    <w:r w:rsidRPr="00B241CE">
      <w:fldChar w:fldCharType="end"/>
    </w:r>
  </w:p>
  <w:p w:rsidR="002C0909" w:rsidRPr="00B241CE" w:rsidRDefault="002C0909">
    <w:pPr>
      <w:pStyle w:val="FSHNormalS5"/>
    </w:pPr>
    <w:r w:rsidRPr="00B241CE">
      <w:fldChar w:fldCharType="begin" w:fldLock="1"/>
    </w:r>
    <w:r w:rsidRPr="00B241CE">
      <w:instrText xml:space="preserve"> DOCPROPERTY "MotionarText" *\charformat </w:instrText>
    </w:r>
    <w:r w:rsidRPr="00B241CE">
      <w:fldChar w:fldCharType="separate"/>
    </w:r>
    <w:r w:rsidRPr="00B241CE">
      <w:t>av Penilla Gunther (KD)</w:t>
    </w:r>
    <w:r w:rsidRPr="00B241CE">
      <w:fldChar w:fldCharType="end"/>
    </w:r>
    <w:r w:rsidRPr="00B241CE">
      <w:br/>
    </w:r>
    <w:r w:rsidRPr="00B241CE">
      <w:fldChar w:fldCharType="begin" w:fldLock="1"/>
    </w:r>
    <w:r w:rsidRPr="00B241CE">
      <w:instrText xml:space="preserve"> DOCPROPERTY "SvarFrasKort" *\charformat </w:instrText>
    </w:r>
    <w:r w:rsidRPr="00B241CE">
      <w:fldChar w:fldCharType="end"/>
    </w:r>
  </w:p>
  <w:p w:rsidR="002C0909" w:rsidRPr="00B241CE" w:rsidRDefault="002C0909">
    <w:pPr>
      <w:pStyle w:val="FSHTitel"/>
    </w:pPr>
    <w:r w:rsidRPr="00B241CE">
      <w:fldChar w:fldCharType="begin" w:fldLock="1"/>
    </w:r>
    <w:r w:rsidRPr="00B241CE">
      <w:instrText xml:space="preserve"> DOCPROPERTY</w:instrText>
    </w:r>
    <w:r w:rsidRPr="00B241CE">
      <w:rPr>
        <w:sz w:val="18"/>
      </w:rPr>
      <w:instrText xml:space="preserve"> "RubrikSvar" *\charformat </w:instrText>
    </w:r>
    <w:r w:rsidRPr="00B241CE">
      <w:fldChar w:fldCharType="separate"/>
    </w:r>
    <w:r w:rsidRPr="00B241CE">
      <w:t>Inför ett ”medical” card</w:t>
    </w:r>
    <w:r w:rsidRPr="00B241CE">
      <w:fldChar w:fldCharType="end"/>
    </w:r>
  </w:p>
  <w:p w:rsidR="002C0909" w:rsidRPr="00B241CE" w:rsidRDefault="002C0909">
    <w:pPr>
      <w:pStyle w:val="Normal00"/>
    </w:pPr>
  </w:p>
  <w:p w:rsidR="002C0909" w:rsidRPr="00B241CE" w:rsidRDefault="002C09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5221169">
    <w:abstractNumId w:val="13"/>
  </w:num>
  <w:num w:numId="2" w16cid:durableId="2039700011">
    <w:abstractNumId w:val="11"/>
  </w:num>
  <w:num w:numId="3" w16cid:durableId="2137065382">
    <w:abstractNumId w:val="14"/>
  </w:num>
  <w:num w:numId="4" w16cid:durableId="334964584">
    <w:abstractNumId w:val="8"/>
  </w:num>
  <w:num w:numId="5" w16cid:durableId="186255574">
    <w:abstractNumId w:val="3"/>
  </w:num>
  <w:num w:numId="6" w16cid:durableId="460416488">
    <w:abstractNumId w:val="2"/>
  </w:num>
  <w:num w:numId="7" w16cid:durableId="1170217215">
    <w:abstractNumId w:val="1"/>
  </w:num>
  <w:num w:numId="8" w16cid:durableId="557320090">
    <w:abstractNumId w:val="0"/>
  </w:num>
  <w:num w:numId="9" w16cid:durableId="1109937341">
    <w:abstractNumId w:val="9"/>
  </w:num>
  <w:num w:numId="10" w16cid:durableId="605114338">
    <w:abstractNumId w:val="7"/>
  </w:num>
  <w:num w:numId="11" w16cid:durableId="1637249049">
    <w:abstractNumId w:val="6"/>
  </w:num>
  <w:num w:numId="12" w16cid:durableId="905651392">
    <w:abstractNumId w:val="5"/>
  </w:num>
  <w:num w:numId="13" w16cid:durableId="364212400">
    <w:abstractNumId w:val="4"/>
  </w:num>
  <w:num w:numId="14" w16cid:durableId="1695307009">
    <w:abstractNumId w:val="16"/>
  </w:num>
  <w:num w:numId="15" w16cid:durableId="1087847814">
    <w:abstractNumId w:val="12"/>
  </w:num>
  <w:num w:numId="16" w16cid:durableId="19555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3A6742B-AD71-4B31-A74B-98C667A53FF3}"/>
  </w:docVars>
  <w:rsids>
    <w:rsidRoot w:val="001A0EA3"/>
    <w:rsid w:val="001A0EA3"/>
    <w:rsid w:val="002C0909"/>
    <w:rsid w:val="00B24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78C905-DCA6-48EA-B0BA-956EFC13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2268</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KD536</vt:lpstr>
    </vt:vector>
  </TitlesOfParts>
  <Company>Riksdagen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KD536</dc:title>
  <dc:subject>KD536</dc:subject>
  <dc:creator>Riksdagen</dc:creator>
  <cp:keywords>Riksdagen</cp:keywords>
  <dc:description>AD-ändringar</dc:description>
  <cp:lastModifiedBy>Lars Brink</cp:lastModifiedBy>
  <cp:revision>2</cp:revision>
  <cp:lastPrinted>2013-12-03T12:48:00Z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Inför ett ”medical” card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 ett ”medical” card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20132014000000750068000005360069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20132014000000750068000005360069</vt:lpwstr>
  </property>
  <property fmtid="{D5CDD505-2E9C-101B-9397-08002B2CF9AE}" pid="50" name="nummer">
    <vt:lpwstr>381</vt:lpwstr>
  </property>
  <property fmtid="{D5CDD505-2E9C-101B-9397-08002B2CF9AE}" pid="51" name="utskottsbeteckning">
    <vt:lpwstr>So</vt:lpwstr>
  </property>
  <property fmtid="{D5CDD505-2E9C-101B-9397-08002B2CF9AE}" pid="52" name="GlobalUID">
    <vt:lpwstr>{5AA62FEC-790E-4397-A92F-7792B6CB920E}</vt:lpwstr>
  </property>
  <property fmtid="{D5CDD505-2E9C-101B-9397-08002B2CF9AE}" pid="53" name="Överföringar">
    <vt:i4>0</vt:i4>
  </property>
  <property fmtid="{D5CDD505-2E9C-101B-9397-08002B2CF9AE}" pid="54" name="Checksum">
    <vt:lpwstr>*1016589912435*</vt:lpwstr>
  </property>
  <property fmtid="{D5CDD505-2E9C-101B-9397-08002B2CF9AE}" pid="55" name="skuggnummer">
    <vt:lpwstr>1187</vt:lpwstr>
  </property>
  <property fmtid="{D5CDD505-2E9C-101B-9397-08002B2CF9AE}" pid="56" name="urixVersion">
    <vt:lpwstr>4.6.0.0</vt:lpwstr>
  </property>
  <property fmtid="{D5CDD505-2E9C-101B-9397-08002B2CF9AE}" pid="57" name="urixOrigin">
    <vt:lpwstr>131203 16:14:19.528</vt:lpwstr>
  </property>
  <property fmtid="{D5CDD505-2E9C-101B-9397-08002B2CF9AE}" pid="58" name="urixGuid">
    <vt:lpwstr>{241F7C42-2692-4798-AE4D-A86F0BD6BFCD}</vt:lpwstr>
  </property>
</Properties>
</file>