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9C612" w14:textId="77777777" w:rsidR="00593D58" w:rsidRDefault="00593D58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2020/21:128 av Anders Åkesson (C)</w:t>
      </w:r>
      <w:r>
        <w:br/>
      </w:r>
      <w:r w:rsidR="004152EE">
        <w:t>Avbrott i markförlagda it- och telekomnät</w:t>
      </w:r>
    </w:p>
    <w:p w14:paraId="0D309684" w14:textId="227F9295" w:rsidR="00593D58" w:rsidRDefault="00593D58" w:rsidP="002749F7">
      <w:pPr>
        <w:pStyle w:val="Brdtext"/>
      </w:pPr>
      <w:r>
        <w:t>Anders Åkesson har frågat mig</w:t>
      </w:r>
      <w:r w:rsidR="004152EE">
        <w:t xml:space="preserve"> om jag delar hans bild av att det i</w:t>
      </w:r>
      <w:r w:rsidR="00686D6B">
        <w:t xml:space="preserve"> </w:t>
      </w:r>
      <w:r w:rsidR="004152EE">
        <w:t xml:space="preserve">dag inte finns tillräckligt starka incitament för nätägare att upprätthålla hög tillgänglighet också i it- och telekomnätens mer perifera delar, och vilka åtgärder jag vidtar i så fall. </w:t>
      </w:r>
    </w:p>
    <w:p w14:paraId="172689ED" w14:textId="1A22326E" w:rsidR="00E33CA1" w:rsidRDefault="00E66945" w:rsidP="00E66945">
      <w:pPr>
        <w:pStyle w:val="Brdtext"/>
      </w:pPr>
      <w:r>
        <w:t>Det är viktigt att tillgången till kommunikationslösningar kan återställas så snabbt som möjligt när avbrott inträffar</w:t>
      </w:r>
      <w:r w:rsidR="00EB2EFF">
        <w:t>, oavsett var i landet de inträffar</w:t>
      </w:r>
      <w:r>
        <w:t xml:space="preserve">. Det är i första hand den som tillhandahåller allmänna kommunikationsnät eller allmänt tillgängliga kommunikationstjänster som ansvarar för att dessa fungerar och är driftssäkra, vilket regleras i lagen (2003:389) om elektronisk kommunikation. Post- och telestyrelsen </w:t>
      </w:r>
      <w:r w:rsidR="008B32B3">
        <w:t xml:space="preserve">(PTS) </w:t>
      </w:r>
      <w:r>
        <w:t xml:space="preserve">är tillsynsmyndighet och har utfärdat föreskrifter på området som bland annat reglerar krav på </w:t>
      </w:r>
      <w:r w:rsidR="00751971">
        <w:t>att</w:t>
      </w:r>
      <w:r w:rsidR="00751971" w:rsidRPr="00751971">
        <w:t xml:space="preserve"> </w:t>
      </w:r>
      <w:r w:rsidR="00970F9C">
        <w:t>dessa tillhandahållare</w:t>
      </w:r>
      <w:r w:rsidR="00751971" w:rsidRPr="00751971">
        <w:t xml:space="preserve"> </w:t>
      </w:r>
      <w:r w:rsidR="00751971">
        <w:t xml:space="preserve">ska </w:t>
      </w:r>
      <w:r w:rsidR="004606F6">
        <w:t xml:space="preserve">säkerställa att åtgärder vidtas skyndsamt för att hantera en uppkommen incident </w:t>
      </w:r>
      <w:r w:rsidR="00751971">
        <w:t xml:space="preserve">samt </w:t>
      </w:r>
      <w:r w:rsidR="00751971" w:rsidRPr="00751971">
        <w:t>krav på att viktiga förbindelser och tillgångar är redundanta, det vill säga att det finns parallella system för att öka säkerheten.</w:t>
      </w:r>
      <w:r w:rsidR="00751971">
        <w:t xml:space="preserve"> Det finns även krav på att </w:t>
      </w:r>
      <w:r w:rsidR="00970F9C">
        <w:t>tillhandahållarna</w:t>
      </w:r>
      <w:r w:rsidR="00751971">
        <w:t xml:space="preserve"> ska ha tillgänglig </w:t>
      </w:r>
      <w:r w:rsidR="00751971" w:rsidRPr="00751971">
        <w:t>reservkraft vid strömavbrott</w:t>
      </w:r>
      <w:r w:rsidR="00751971">
        <w:t xml:space="preserve">. </w:t>
      </w:r>
      <w:r w:rsidR="00970F9C">
        <w:t>Tillhandahållarna</w:t>
      </w:r>
      <w:r w:rsidR="00E33CA1" w:rsidRPr="00E33CA1">
        <w:t xml:space="preserve"> är även skyldiga att rapportera störningar och avbrott av betydande omfattning till PTS. </w:t>
      </w:r>
      <w:r w:rsidR="00E401A0">
        <w:t>Rapporteringen</w:t>
      </w:r>
      <w:r w:rsidR="00E33CA1" w:rsidRPr="00E33CA1">
        <w:t xml:space="preserve"> kan leda till att PTS inleder granskning.</w:t>
      </w:r>
    </w:p>
    <w:p w14:paraId="764428C4" w14:textId="0B597885" w:rsidR="00970F9C" w:rsidRPr="00970F9C" w:rsidRDefault="00970F9C" w:rsidP="006A12F1">
      <w:pPr>
        <w:pStyle w:val="Brdtext"/>
      </w:pPr>
      <w:r>
        <w:t xml:space="preserve">För närvarande pågår ett arbete inom Regeringskansliet för att genomföra EU-direktivet om inrättande av en europeisk kodex för elektronisk kommunikation, (EU) 2018/1972.  Direktivet ger möjlighet att införa sanktionsavgifter om reglerna kring säkerhet inte efterlevs. Enligt </w:t>
      </w:r>
      <w:r w:rsidRPr="00970F9C">
        <w:t xml:space="preserve">ett förslag till en ny lag om elektronisk kommunikation föreslås att </w:t>
      </w:r>
      <w:r>
        <w:t xml:space="preserve">sanktionsavgifter </w:t>
      </w:r>
      <w:r w:rsidRPr="00970F9C">
        <w:t xml:space="preserve">införs </w:t>
      </w:r>
      <w:r>
        <w:t xml:space="preserve">för överträdelser av de krav som ställs </w:t>
      </w:r>
      <w:r w:rsidRPr="00970F9C">
        <w:t xml:space="preserve">om exempelvis </w:t>
      </w:r>
      <w:r w:rsidRPr="00970F9C">
        <w:lastRenderedPageBreak/>
        <w:t xml:space="preserve">säkerhetsåtgärder, rapportering av säkerhetsincidenter och integritetsincidenter </w:t>
      </w:r>
      <w:proofErr w:type="gramStart"/>
      <w:r w:rsidRPr="00970F9C">
        <w:t>etc.</w:t>
      </w:r>
      <w:proofErr w:type="gramEnd"/>
      <w:r w:rsidRPr="00970F9C">
        <w:t xml:space="preserve"> Förslaget har remissbehandlats och </w:t>
      </w:r>
      <w:r w:rsidR="00611B96">
        <w:t>bereds nu inom Regeringskansliet.</w:t>
      </w:r>
    </w:p>
    <w:p w14:paraId="6EE701E9" w14:textId="59EF1E87" w:rsidR="00593D58" w:rsidRDefault="00593D5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29E5C96E35442D7B172FBD1D807DF44"/>
          </w:placeholder>
          <w:dataBinding w:prefixMappings="xmlns:ns0='http://lp/documentinfo/RK' " w:xpath="/ns0:DocumentInfo[1]/ns0:BaseInfo[1]/ns0:HeaderDate[1]" w:storeItemID="{98FF814B-AD97-457A-A58C-FE241483AE2B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B105C">
            <w:t>7 oktober 2020</w:t>
          </w:r>
        </w:sdtContent>
      </w:sdt>
    </w:p>
    <w:p w14:paraId="2F414095" w14:textId="77777777" w:rsidR="00593D58" w:rsidRDefault="00593D58" w:rsidP="004E7A8F">
      <w:pPr>
        <w:pStyle w:val="Brdtextutanavstnd"/>
      </w:pPr>
    </w:p>
    <w:p w14:paraId="75574E32" w14:textId="77777777" w:rsidR="00593D58" w:rsidRDefault="00593D58" w:rsidP="004E7A8F">
      <w:pPr>
        <w:pStyle w:val="Brdtextutanavstnd"/>
      </w:pPr>
    </w:p>
    <w:p w14:paraId="315FCB9A" w14:textId="77777777" w:rsidR="00593D58" w:rsidRDefault="00593D58" w:rsidP="004E7A8F">
      <w:pPr>
        <w:pStyle w:val="Brdtextutanavstnd"/>
      </w:pPr>
    </w:p>
    <w:p w14:paraId="43129B1A" w14:textId="77777777" w:rsidR="00593D58" w:rsidRDefault="00593D58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3BD50B36" w14:textId="77777777" w:rsidR="00593D58" w:rsidRPr="00DB48AB" w:rsidRDefault="00593D58" w:rsidP="00DB48AB">
      <w:pPr>
        <w:pStyle w:val="Brdtext"/>
      </w:pPr>
    </w:p>
    <w:sectPr w:rsidR="00593D58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984DB" w14:textId="77777777" w:rsidR="00593D58" w:rsidRDefault="00593D58" w:rsidP="00A87A54">
      <w:pPr>
        <w:spacing w:after="0" w:line="240" w:lineRule="auto"/>
      </w:pPr>
      <w:r>
        <w:separator/>
      </w:r>
    </w:p>
  </w:endnote>
  <w:endnote w:type="continuationSeparator" w:id="0">
    <w:p w14:paraId="06209E82" w14:textId="77777777" w:rsidR="00593D58" w:rsidRDefault="00593D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1E430" w14:textId="77777777" w:rsidR="00FC327F" w:rsidRDefault="00FC327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6C86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B8FA7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D9A33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7C912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566BB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4BDBB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87797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2B267A" w14:textId="77777777" w:rsidTr="00C26068">
      <w:trPr>
        <w:trHeight w:val="227"/>
      </w:trPr>
      <w:tc>
        <w:tcPr>
          <w:tcW w:w="4074" w:type="dxa"/>
        </w:tcPr>
        <w:p w14:paraId="4039D8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24FDD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6FFC7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4AE8A" w14:textId="77777777" w:rsidR="00593D58" w:rsidRDefault="00593D58" w:rsidP="00A87A54">
      <w:pPr>
        <w:spacing w:after="0" w:line="240" w:lineRule="auto"/>
      </w:pPr>
      <w:r>
        <w:separator/>
      </w:r>
    </w:p>
  </w:footnote>
  <w:footnote w:type="continuationSeparator" w:id="0">
    <w:p w14:paraId="1943EF75" w14:textId="77777777" w:rsidR="00593D58" w:rsidRDefault="00593D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E2E75" w14:textId="77777777" w:rsidR="00FC327F" w:rsidRDefault="00FC327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394F" w14:textId="77777777" w:rsidR="00FC327F" w:rsidRDefault="00FC327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93D58" w14:paraId="0F0EDBDF" w14:textId="77777777" w:rsidTr="00C93EBA">
      <w:trPr>
        <w:trHeight w:val="227"/>
      </w:trPr>
      <w:tc>
        <w:tcPr>
          <w:tcW w:w="5534" w:type="dxa"/>
        </w:tcPr>
        <w:p w14:paraId="7190BF27" w14:textId="77777777" w:rsidR="00593D58" w:rsidRPr="007D73AB" w:rsidRDefault="00593D58">
          <w:pPr>
            <w:pStyle w:val="Sidhuvud"/>
          </w:pPr>
        </w:p>
      </w:tc>
      <w:tc>
        <w:tcPr>
          <w:tcW w:w="3170" w:type="dxa"/>
          <w:vAlign w:val="bottom"/>
        </w:tcPr>
        <w:p w14:paraId="59023F1E" w14:textId="77777777" w:rsidR="00593D58" w:rsidRPr="007D73AB" w:rsidRDefault="00593D58" w:rsidP="00340DE0">
          <w:pPr>
            <w:pStyle w:val="Sidhuvud"/>
          </w:pPr>
        </w:p>
      </w:tc>
      <w:tc>
        <w:tcPr>
          <w:tcW w:w="1134" w:type="dxa"/>
        </w:tcPr>
        <w:p w14:paraId="463C36CB" w14:textId="77777777" w:rsidR="00593D58" w:rsidRDefault="00593D58" w:rsidP="005A703A">
          <w:pPr>
            <w:pStyle w:val="Sidhuvud"/>
          </w:pPr>
        </w:p>
      </w:tc>
    </w:tr>
    <w:tr w:rsidR="00593D58" w14:paraId="5E965FAD" w14:textId="77777777" w:rsidTr="00C93EBA">
      <w:trPr>
        <w:trHeight w:val="1928"/>
      </w:trPr>
      <w:tc>
        <w:tcPr>
          <w:tcW w:w="5534" w:type="dxa"/>
        </w:tcPr>
        <w:p w14:paraId="4815B07C" w14:textId="77777777" w:rsidR="00593D58" w:rsidRPr="00340DE0" w:rsidRDefault="00593D5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C0E603" wp14:editId="5944D66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2060EA" w14:textId="77777777" w:rsidR="00593D58" w:rsidRPr="00710A6C" w:rsidRDefault="00593D58" w:rsidP="00EE3C0F">
          <w:pPr>
            <w:pStyle w:val="Sidhuvud"/>
            <w:rPr>
              <w:b/>
            </w:rPr>
          </w:pPr>
        </w:p>
        <w:p w14:paraId="0C3298A6" w14:textId="77777777" w:rsidR="00593D58" w:rsidRDefault="00593D58" w:rsidP="00EE3C0F">
          <w:pPr>
            <w:pStyle w:val="Sidhuvud"/>
          </w:pPr>
        </w:p>
        <w:p w14:paraId="0C16CF28" w14:textId="77777777" w:rsidR="00593D58" w:rsidRDefault="00593D58" w:rsidP="00EE3C0F">
          <w:pPr>
            <w:pStyle w:val="Sidhuvud"/>
          </w:pPr>
        </w:p>
        <w:p w14:paraId="6215FA80" w14:textId="77777777" w:rsidR="00593D58" w:rsidRDefault="00593D5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C0964EC7C5E4834AEA2CE5F45D37CBD"/>
            </w:placeholder>
            <w:dataBinding w:prefixMappings="xmlns:ns0='http://lp/documentinfo/RK' " w:xpath="/ns0:DocumentInfo[1]/ns0:BaseInfo[1]/ns0:Dnr[1]" w:storeItemID="{98FF814B-AD97-457A-A58C-FE241483AE2B}"/>
            <w:text/>
          </w:sdtPr>
          <w:sdtEndPr/>
          <w:sdtContent>
            <w:p w14:paraId="0037EE4D" w14:textId="26029F48" w:rsidR="00593D58" w:rsidRDefault="002B105C" w:rsidP="00EE3C0F">
              <w:pPr>
                <w:pStyle w:val="Sidhuvud"/>
              </w:pPr>
              <w:r>
                <w:t>I2020/02438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5360C52E2D4682938E90DFBFBFB43A"/>
            </w:placeholder>
            <w:showingPlcHdr/>
            <w:dataBinding w:prefixMappings="xmlns:ns0='http://lp/documentinfo/RK' " w:xpath="/ns0:DocumentInfo[1]/ns0:BaseInfo[1]/ns0:DocNumber[1]" w:storeItemID="{98FF814B-AD97-457A-A58C-FE241483AE2B}"/>
            <w:text/>
          </w:sdtPr>
          <w:sdtEndPr/>
          <w:sdtContent>
            <w:p w14:paraId="7CBDBED6" w14:textId="77777777" w:rsidR="00593D58" w:rsidRDefault="00593D5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4F00CC" w14:textId="77777777" w:rsidR="00593D58" w:rsidRDefault="00593D58" w:rsidP="00EE3C0F">
          <w:pPr>
            <w:pStyle w:val="Sidhuvud"/>
          </w:pPr>
        </w:p>
      </w:tc>
      <w:tc>
        <w:tcPr>
          <w:tcW w:w="1134" w:type="dxa"/>
        </w:tcPr>
        <w:p w14:paraId="6FDE46EE" w14:textId="77777777" w:rsidR="00593D58" w:rsidRDefault="00593D58" w:rsidP="0094502D">
          <w:pPr>
            <w:pStyle w:val="Sidhuvud"/>
          </w:pPr>
        </w:p>
        <w:p w14:paraId="3D541AD6" w14:textId="77777777" w:rsidR="00593D58" w:rsidRPr="0094502D" w:rsidRDefault="00593D58" w:rsidP="00EC71A6">
          <w:pPr>
            <w:pStyle w:val="Sidhuvud"/>
          </w:pPr>
        </w:p>
      </w:tc>
    </w:tr>
    <w:tr w:rsidR="00593D58" w14:paraId="36BF555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1152416F1B945C78B47B3CEE28130E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D9CE31" w14:textId="77777777" w:rsidR="005A5F8F" w:rsidRPr="005A5F8F" w:rsidRDefault="005A5F8F" w:rsidP="00340DE0">
              <w:pPr>
                <w:pStyle w:val="Sidhuvud"/>
                <w:rPr>
                  <w:b/>
                </w:rPr>
              </w:pPr>
              <w:r w:rsidRPr="005A5F8F">
                <w:rPr>
                  <w:b/>
                </w:rPr>
                <w:t>Infrastrukturdepartementet</w:t>
              </w:r>
            </w:p>
            <w:p w14:paraId="67D99CCC" w14:textId="56C81F21" w:rsidR="00593D58" w:rsidRPr="00340DE0" w:rsidRDefault="005A5F8F" w:rsidP="00340DE0">
              <w:pPr>
                <w:pStyle w:val="Sidhuvud"/>
              </w:pPr>
              <w:r w:rsidRPr="005A5F8F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3C3ADD5703490AAA094F005F2E5C87"/>
          </w:placeholder>
          <w:dataBinding w:prefixMappings="xmlns:ns0='http://lp/documentinfo/RK' " w:xpath="/ns0:DocumentInfo[1]/ns0:BaseInfo[1]/ns0:Recipient[1]" w:storeItemID="{98FF814B-AD97-457A-A58C-FE241483AE2B}"/>
          <w:text w:multiLine="1"/>
        </w:sdtPr>
        <w:sdtEndPr/>
        <w:sdtContent>
          <w:tc>
            <w:tcPr>
              <w:tcW w:w="3170" w:type="dxa"/>
            </w:tcPr>
            <w:p w14:paraId="22613D31" w14:textId="48223D0D" w:rsidR="00593D58" w:rsidRDefault="005A5F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7536AE" w14:textId="77777777" w:rsidR="00593D58" w:rsidRDefault="00593D58" w:rsidP="003E6020">
          <w:pPr>
            <w:pStyle w:val="Sidhuvud"/>
          </w:pPr>
        </w:p>
      </w:tc>
    </w:tr>
  </w:tbl>
  <w:p w14:paraId="6539401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58"/>
    <w:rsid w:val="00000290"/>
    <w:rsid w:val="00001068"/>
    <w:rsid w:val="0000412C"/>
    <w:rsid w:val="00004D5C"/>
    <w:rsid w:val="00005F68"/>
    <w:rsid w:val="00006CA7"/>
    <w:rsid w:val="000128EB"/>
    <w:rsid w:val="00012B00"/>
    <w:rsid w:val="00012FC2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1D0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05C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855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5EF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2EE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6F6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D58"/>
    <w:rsid w:val="00595EDE"/>
    <w:rsid w:val="00596E2B"/>
    <w:rsid w:val="005A0CBA"/>
    <w:rsid w:val="005A2022"/>
    <w:rsid w:val="005A3272"/>
    <w:rsid w:val="005A5193"/>
    <w:rsid w:val="005A5F8F"/>
    <w:rsid w:val="005A6034"/>
    <w:rsid w:val="005A7AC1"/>
    <w:rsid w:val="005B115A"/>
    <w:rsid w:val="005B537F"/>
    <w:rsid w:val="005C120D"/>
    <w:rsid w:val="005C15B3"/>
    <w:rsid w:val="005C6F80"/>
    <w:rsid w:val="005D07C2"/>
    <w:rsid w:val="005E03B9"/>
    <w:rsid w:val="005E1921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B96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D6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1971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2B3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0F9C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172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3CA1"/>
    <w:rsid w:val="00E37922"/>
    <w:rsid w:val="00E401A0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945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2EF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F9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27F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E335E5"/>
  <w15:docId w15:val="{DF0D532E-2981-4530-8292-F1C4F718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0964EC7C5E4834AEA2CE5F45D37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AE8E3-279D-4F51-AD31-E047C97275BF}"/>
      </w:docPartPr>
      <w:docPartBody>
        <w:p w:rsidR="005E598C" w:rsidRDefault="00EA2DD7" w:rsidP="00EA2DD7">
          <w:pPr>
            <w:pStyle w:val="BC0964EC7C5E4834AEA2CE5F45D37C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5360C52E2D4682938E90DFBFBFB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A4513-5C30-4811-B09D-6367AEFD0E36}"/>
      </w:docPartPr>
      <w:docPartBody>
        <w:p w:rsidR="005E598C" w:rsidRDefault="00EA2DD7" w:rsidP="00EA2DD7">
          <w:pPr>
            <w:pStyle w:val="8A5360C52E2D4682938E90DFBFBFB4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152416F1B945C78B47B3CEE2813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7116E-9C2F-4E89-B431-219066141C45}"/>
      </w:docPartPr>
      <w:docPartBody>
        <w:p w:rsidR="005E598C" w:rsidRDefault="00EA2DD7" w:rsidP="00EA2DD7">
          <w:pPr>
            <w:pStyle w:val="E1152416F1B945C78B47B3CEE28130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3C3ADD5703490AAA094F005F2E5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AC4D0-0C66-48DA-83DB-2382BCAAFDCA}"/>
      </w:docPartPr>
      <w:docPartBody>
        <w:p w:rsidR="005E598C" w:rsidRDefault="00EA2DD7" w:rsidP="00EA2DD7">
          <w:pPr>
            <w:pStyle w:val="D63C3ADD5703490AAA094F005F2E5C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9E5C96E35442D7B172FBD1D807D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5E904-67F5-4CF1-9AEB-913CEF24F9ED}"/>
      </w:docPartPr>
      <w:docPartBody>
        <w:p w:rsidR="005E598C" w:rsidRDefault="00EA2DD7" w:rsidP="00EA2DD7">
          <w:pPr>
            <w:pStyle w:val="C29E5C96E35442D7B172FBD1D807DF4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7"/>
    <w:rsid w:val="005E598C"/>
    <w:rsid w:val="00EA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D12C2AAA3114B59B37E62E6E241F3D1">
    <w:name w:val="1D12C2AAA3114B59B37E62E6E241F3D1"/>
    <w:rsid w:val="00EA2DD7"/>
  </w:style>
  <w:style w:type="character" w:styleId="Platshllartext">
    <w:name w:val="Placeholder Text"/>
    <w:basedOn w:val="Standardstycketeckensnitt"/>
    <w:uiPriority w:val="99"/>
    <w:semiHidden/>
    <w:rsid w:val="00EA2DD7"/>
    <w:rPr>
      <w:noProof w:val="0"/>
      <w:color w:val="808080"/>
    </w:rPr>
  </w:style>
  <w:style w:type="paragraph" w:customStyle="1" w:styleId="3EAB2CC9F32C42A8BEAF891D62F6C5ED">
    <w:name w:val="3EAB2CC9F32C42A8BEAF891D62F6C5ED"/>
    <w:rsid w:val="00EA2DD7"/>
  </w:style>
  <w:style w:type="paragraph" w:customStyle="1" w:styleId="FF7CA04B3766483BA1AAFEE349168B12">
    <w:name w:val="FF7CA04B3766483BA1AAFEE349168B12"/>
    <w:rsid w:val="00EA2DD7"/>
  </w:style>
  <w:style w:type="paragraph" w:customStyle="1" w:styleId="9741B730842A4CFFB316D312D798E64E">
    <w:name w:val="9741B730842A4CFFB316D312D798E64E"/>
    <w:rsid w:val="00EA2DD7"/>
  </w:style>
  <w:style w:type="paragraph" w:customStyle="1" w:styleId="BC0964EC7C5E4834AEA2CE5F45D37CBD">
    <w:name w:val="BC0964EC7C5E4834AEA2CE5F45D37CBD"/>
    <w:rsid w:val="00EA2DD7"/>
  </w:style>
  <w:style w:type="paragraph" w:customStyle="1" w:styleId="8A5360C52E2D4682938E90DFBFBFB43A">
    <w:name w:val="8A5360C52E2D4682938E90DFBFBFB43A"/>
    <w:rsid w:val="00EA2DD7"/>
  </w:style>
  <w:style w:type="paragraph" w:customStyle="1" w:styleId="A447CB282E4C45849E0F1AD8A84F07AE">
    <w:name w:val="A447CB282E4C45849E0F1AD8A84F07AE"/>
    <w:rsid w:val="00EA2DD7"/>
  </w:style>
  <w:style w:type="paragraph" w:customStyle="1" w:styleId="9DEC9AA6768644D2B3B8396E56171DEC">
    <w:name w:val="9DEC9AA6768644D2B3B8396E56171DEC"/>
    <w:rsid w:val="00EA2DD7"/>
  </w:style>
  <w:style w:type="paragraph" w:customStyle="1" w:styleId="CA9EF0A7A8FA40FB886A32ECD1BCD7F9">
    <w:name w:val="CA9EF0A7A8FA40FB886A32ECD1BCD7F9"/>
    <w:rsid w:val="00EA2DD7"/>
  </w:style>
  <w:style w:type="paragraph" w:customStyle="1" w:styleId="E1152416F1B945C78B47B3CEE28130EE">
    <w:name w:val="E1152416F1B945C78B47B3CEE28130EE"/>
    <w:rsid w:val="00EA2DD7"/>
  </w:style>
  <w:style w:type="paragraph" w:customStyle="1" w:styleId="D63C3ADD5703490AAA094F005F2E5C87">
    <w:name w:val="D63C3ADD5703490AAA094F005F2E5C87"/>
    <w:rsid w:val="00EA2DD7"/>
  </w:style>
  <w:style w:type="paragraph" w:customStyle="1" w:styleId="8A5360C52E2D4682938E90DFBFBFB43A1">
    <w:name w:val="8A5360C52E2D4682938E90DFBFBFB43A1"/>
    <w:rsid w:val="00EA2D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152416F1B945C78B47B3CEE28130EE1">
    <w:name w:val="E1152416F1B945C78B47B3CEE28130EE1"/>
    <w:rsid w:val="00EA2D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858EBEFA0A43C1911A1D9453F8F28D">
    <w:name w:val="02858EBEFA0A43C1911A1D9453F8F28D"/>
    <w:rsid w:val="00EA2DD7"/>
  </w:style>
  <w:style w:type="paragraph" w:customStyle="1" w:styleId="CF461B7AD368469B95B280DAC95DFA52">
    <w:name w:val="CF461B7AD368469B95B280DAC95DFA52"/>
    <w:rsid w:val="00EA2DD7"/>
  </w:style>
  <w:style w:type="paragraph" w:customStyle="1" w:styleId="B6D5C91743D145ECB2FBC1529B7B2EFB">
    <w:name w:val="B6D5C91743D145ECB2FBC1529B7B2EFB"/>
    <w:rsid w:val="00EA2DD7"/>
  </w:style>
  <w:style w:type="paragraph" w:customStyle="1" w:styleId="69E355646B1140D3AF84C0B7F2935253">
    <w:name w:val="69E355646B1140D3AF84C0B7F2935253"/>
    <w:rsid w:val="00EA2DD7"/>
  </w:style>
  <w:style w:type="paragraph" w:customStyle="1" w:styleId="D3F98A49EF2740528678969F81912DBB">
    <w:name w:val="D3F98A49EF2740528678969F81912DBB"/>
    <w:rsid w:val="00EA2DD7"/>
  </w:style>
  <w:style w:type="paragraph" w:customStyle="1" w:styleId="C29E5C96E35442D7B172FBD1D807DF44">
    <w:name w:val="C29E5C96E35442D7B172FBD1D807DF44"/>
    <w:rsid w:val="00EA2DD7"/>
  </w:style>
  <w:style w:type="paragraph" w:customStyle="1" w:styleId="49ED8B5A4758409297FC876111739B0D">
    <w:name w:val="49ED8B5A4758409297FC876111739B0D"/>
    <w:rsid w:val="00EA2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2020-10-07T00:00:00</HeaderDate>
    <Office/>
    <Dnr>I2020/02438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e21744a4-bacf-4090-a703-69d2a25786b8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2020-10-07T00:00:00</HeaderDate>
    <Office/>
    <Dnr>I2020/02438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C40C-95CD-4DEF-A1DC-BD402C9C8F32}"/>
</file>

<file path=customXml/itemProps2.xml><?xml version="1.0" encoding="utf-8"?>
<ds:datastoreItem xmlns:ds="http://schemas.openxmlformats.org/officeDocument/2006/customXml" ds:itemID="{98FF814B-AD97-457A-A58C-FE241483AE2B}"/>
</file>

<file path=customXml/itemProps3.xml><?xml version="1.0" encoding="utf-8"?>
<ds:datastoreItem xmlns:ds="http://schemas.openxmlformats.org/officeDocument/2006/customXml" ds:itemID="{980A32DE-76D4-4487-A0A4-313DBE96E391}"/>
</file>

<file path=customXml/itemProps4.xml><?xml version="1.0" encoding="utf-8"?>
<ds:datastoreItem xmlns:ds="http://schemas.openxmlformats.org/officeDocument/2006/customXml" ds:itemID="{98FF814B-AD97-457A-A58C-FE241483AE2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6981BE2-1E99-4CCE-9522-EC61D632CF4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209D428-7CC2-4815-8FF5-DE275DBC568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6981BE2-1E99-4CCE-9522-EC61D632CF48}"/>
</file>

<file path=customXml/itemProps8.xml><?xml version="1.0" encoding="utf-8"?>
<ds:datastoreItem xmlns:ds="http://schemas.openxmlformats.org/officeDocument/2006/customXml" ds:itemID="{41F4F97F-7CC4-4C56-8537-F6FBF8229C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 av Anders Åkesson (C) Avbrott i markförlagda it- och telekomnät.docx</dc:title>
  <dc:subject/>
  <dc:creator>Shafagh Elhami</dc:creator>
  <cp:keywords/>
  <dc:description/>
  <cp:lastModifiedBy>Ingrid Karlsson</cp:lastModifiedBy>
  <cp:revision>2</cp:revision>
  <cp:lastPrinted>2020-09-30T11:01:00Z</cp:lastPrinted>
  <dcterms:created xsi:type="dcterms:W3CDTF">2020-10-06T09:14:00Z</dcterms:created>
  <dcterms:modified xsi:type="dcterms:W3CDTF">2020-10-06T09:14:00Z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