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5B7" w:rsidRPr="00C46345" w:rsidRDefault="009F75B7">
      <w:pPr>
        <w:pStyle w:val="Frslagsrubrik"/>
      </w:pPr>
      <w:r w:rsidRPr="00C46345">
        <w:t>Förslag till riksdagsbeslut</w:t>
      </w:r>
    </w:p>
    <w:p w:rsidR="009F75B7" w:rsidRPr="00C46345" w:rsidRDefault="009F75B7">
      <w:pPr>
        <w:pStyle w:val="Hemstlatt"/>
        <w:ind w:left="0"/>
      </w:pPr>
      <w:r w:rsidRPr="00C46345">
        <w:t>Riksdagen tillkännager för regeringen som sin mening vad som anförs i motionen om att avskaffa fribeloppet för studiem</w:t>
      </w:r>
      <w:r w:rsidRPr="00C46345">
        <w:t>e</w:t>
      </w:r>
      <w:r w:rsidRPr="00C46345">
        <w:t>del.</w:t>
      </w:r>
    </w:p>
    <w:p w:rsidR="009F75B7" w:rsidRPr="00C46345" w:rsidRDefault="009F75B7">
      <w:pPr>
        <w:pStyle w:val="Rubrik1"/>
      </w:pPr>
      <w:r w:rsidRPr="00C46345">
        <w:t>Motivering</w:t>
      </w:r>
    </w:p>
    <w:p w:rsidR="009F75B7" w:rsidRPr="00C46345" w:rsidRDefault="009F75B7">
      <w:r w:rsidRPr="00C46345">
        <w:t>Arbetslinjen är en framgångsfaktor för Sverige. Arbete och hårt slit ska bel</w:t>
      </w:r>
      <w:r w:rsidRPr="00C46345">
        <w:t>ö</w:t>
      </w:r>
      <w:r w:rsidRPr="00C46345">
        <w:t>nas, så även under studietiden. Att studera vid universitet och högskola är en investering i framtiden. Det är också ett heltidsåtagande. Den student som väljer att ta ett arbete vid sidan av sina studier bör belönas och inte bestraffas. Dock blir följden av dagens system att en student som arbetar för mycket får ett lägre studiemedel för resten av terminen, vilket inverkar negativt i en st</w:t>
      </w:r>
      <w:r w:rsidRPr="00C46345">
        <w:t>u</w:t>
      </w:r>
      <w:r w:rsidRPr="00C46345">
        <w:t>dents ekonomi.</w:t>
      </w:r>
    </w:p>
    <w:p w:rsidR="009F75B7" w:rsidRPr="00C46345" w:rsidRDefault="009F75B7">
      <w:pPr>
        <w:pStyle w:val="Normaltindrag"/>
      </w:pPr>
      <w:r w:rsidRPr="00C46345">
        <w:t>Känslan att få möjlighet att påverka sin egen ekonomiska situation främjar egenmakt, och de positiva e</w:t>
      </w:r>
      <w:r w:rsidRPr="00C46345">
        <w:t>ffekter som den student som arbetar vid sidan av sina studier får är många. Det resulterar i en extra inkomstkälla som förhöjer livskvaliteten, och det ger en arbetslivserfarenhet och ett kontaktnät som är relevant för att konkurrera om arbete efter studietiden. Det bör vidare tydli</w:t>
      </w:r>
      <w:r w:rsidRPr="00C46345">
        <w:t>g</w:t>
      </w:r>
      <w:r w:rsidRPr="00C46345">
        <w:t>göras att syftet med fribeloppets avskaffande inte är för att få studenter att arbeta mer vid sidan av sina studier. Det är att stärka de som lägger ned extra möda och energi för att förverkliga sig själva.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6345">
        <w:trPr>
          <w:cantSplit/>
        </w:trPr>
        <w:tc>
          <w:tcPr>
            <w:tcW w:w="3046" w:type="dxa"/>
          </w:tcPr>
          <w:p w:rsidR="009F75B7" w:rsidRPr="00C46345" w:rsidRDefault="009F75B7">
            <w:pPr>
              <w:pStyle w:val="UnderskriftDatum"/>
              <w:spacing w:before="240"/>
            </w:pPr>
            <w:r w:rsidRPr="00C46345">
              <w:t>Stockholm den 18 oktober 2010</w:t>
            </w:r>
          </w:p>
        </w:tc>
        <w:tc>
          <w:tcPr>
            <w:tcW w:w="3047" w:type="dxa"/>
          </w:tcPr>
          <w:p w:rsidR="009F75B7" w:rsidRPr="00C46345" w:rsidRDefault="009F75B7">
            <w:pPr>
              <w:pStyle w:val="Underskrifter"/>
              <w:spacing w:before="240"/>
            </w:pPr>
          </w:p>
        </w:tc>
      </w:tr>
      <w:tr w:rsidR="00000000" w:rsidRPr="00C46345">
        <w:trPr>
          <w:cantSplit/>
        </w:trPr>
        <w:tc>
          <w:tcPr>
            <w:tcW w:w="3046" w:type="dxa"/>
          </w:tcPr>
          <w:p w:rsidR="009F75B7" w:rsidRPr="00C46345" w:rsidRDefault="009F75B7">
            <w:pPr>
              <w:pStyle w:val="Underskrifter"/>
            </w:pPr>
            <w:r w:rsidRPr="00C46345">
              <w:t>Stefan Caplan (M)</w:t>
            </w:r>
          </w:p>
        </w:tc>
        <w:tc>
          <w:tcPr>
            <w:tcW w:w="3046" w:type="dxa"/>
          </w:tcPr>
          <w:p w:rsidR="009F75B7" w:rsidRPr="00C46345" w:rsidRDefault="009F75B7">
            <w:pPr>
              <w:pStyle w:val="Underskrifter"/>
            </w:pPr>
          </w:p>
        </w:tc>
      </w:tr>
    </w:tbl>
    <w:p w:rsidR="009F75B7" w:rsidRPr="00C46345" w:rsidRDefault="009F75B7">
      <w:pPr>
        <w:pStyle w:val="Normaltindrag"/>
      </w:pPr>
    </w:p>
    <w:sectPr w:rsidR="009F75B7" w:rsidRPr="00C463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5B7" w:rsidRPr="00C46345" w:rsidRDefault="009F75B7">
      <w:r w:rsidRPr="00C46345">
        <w:separator/>
      </w:r>
    </w:p>
  </w:endnote>
  <w:endnote w:type="continuationSeparator" w:id="0">
    <w:p w:rsidR="009F75B7" w:rsidRPr="00C46345" w:rsidRDefault="009F75B7">
      <w:r w:rsidRPr="00C463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B7" w:rsidRPr="00C46345" w:rsidRDefault="00C46345">
    <w:pPr>
      <w:pStyle w:val="Sidfot"/>
    </w:pPr>
    <w:r w:rsidRPr="00C463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420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B7" w:rsidRDefault="009F75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5B7" w:rsidRDefault="009F75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B7" w:rsidRPr="00C46345" w:rsidRDefault="00C46345">
    <w:pPr>
      <w:pStyle w:val="Sidfot"/>
    </w:pPr>
    <w:r w:rsidRPr="00C463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447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B7" w:rsidRDefault="009F75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5B7" w:rsidRDefault="009F75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B7" w:rsidRPr="00C46345" w:rsidRDefault="00C46345">
    <w:pPr>
      <w:pStyle w:val="Sidfot"/>
    </w:pPr>
    <w:r w:rsidRPr="00C463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014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B7" w:rsidRDefault="009F75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5B7" w:rsidRDefault="009F75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5B7" w:rsidRPr="00C46345" w:rsidRDefault="009F75B7">
      <w:r w:rsidRPr="00C46345">
        <w:separator/>
      </w:r>
    </w:p>
  </w:footnote>
  <w:footnote w:type="continuationSeparator" w:id="0">
    <w:p w:rsidR="009F75B7" w:rsidRPr="00C46345" w:rsidRDefault="009F75B7">
      <w:r w:rsidRPr="00C463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B7" w:rsidRPr="00C46345" w:rsidRDefault="00C46345">
    <w:pPr>
      <w:pStyle w:val="Sidhuvud"/>
    </w:pPr>
    <w:r w:rsidRPr="00C463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21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B7" w:rsidRDefault="009F75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5B7" w:rsidRDefault="009F75B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B7" w:rsidRPr="00C46345" w:rsidRDefault="00C46345">
    <w:pPr>
      <w:pStyle w:val="Sidhuvud"/>
    </w:pPr>
    <w:r w:rsidRPr="00C463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038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B7" w:rsidRDefault="009F75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5B7" w:rsidRDefault="009F75B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B7" w:rsidRPr="00C46345" w:rsidRDefault="009F75B7">
    <w:pPr>
      <w:pStyle w:val="FSHNormal"/>
      <w:tabs>
        <w:tab w:val="right" w:pos="5840"/>
      </w:tabs>
    </w:pPr>
    <w:r w:rsidRPr="00C46345">
      <w:br/>
    </w:r>
    <w:r w:rsidRPr="00C46345">
      <w:fldChar w:fldCharType="begin" w:fldLock="1"/>
    </w:r>
    <w:r w:rsidRPr="00C46345">
      <w:instrText xml:space="preserve"> DOCPROPERTY</w:instrText>
    </w:r>
    <w:r w:rsidRPr="00C46345">
      <w:rPr>
        <w:sz w:val="18"/>
      </w:rPr>
      <w:instrText xml:space="preserve"> "YearUser" *\charformat </w:instrText>
    </w:r>
    <w:r w:rsidRPr="00C46345">
      <w:fldChar w:fldCharType="separate"/>
    </w:r>
    <w:r w:rsidRPr="00C46345">
      <w:t>2010/11</w:t>
    </w:r>
    <w:r w:rsidRPr="00C46345">
      <w:fldChar w:fldCharType="end"/>
    </w:r>
    <w:r w:rsidRPr="00C46345">
      <w:t xml:space="preserve"> </w:t>
    </w:r>
    <w:r w:rsidRPr="00C46345">
      <w:tab/>
      <w:t xml:space="preserve">mnr: </w:t>
    </w:r>
    <w:r w:rsidRPr="00C46345">
      <w:fldChar w:fldCharType="begin" w:fldLock="1"/>
    </w:r>
    <w:r w:rsidRPr="00C46345">
      <w:instrText xml:space="preserve"> DOCPROPERTY</w:instrText>
    </w:r>
    <w:r w:rsidRPr="00C46345">
      <w:rPr>
        <w:sz w:val="18"/>
      </w:rPr>
      <w:instrText xml:space="preserve"> "Motionsnummer" *\charformat </w:instrText>
    </w:r>
    <w:r w:rsidRPr="00C46345">
      <w:fldChar w:fldCharType="separate"/>
    </w:r>
    <w:r w:rsidRPr="00C46345">
      <w:t>Ub326</w:t>
    </w:r>
    <w:r w:rsidRPr="00C46345">
      <w:fldChar w:fldCharType="end"/>
    </w:r>
    <w:r w:rsidRPr="00C46345">
      <w:br/>
    </w:r>
    <w:r w:rsidRPr="00C46345">
      <w:fldChar w:fldCharType="begin" w:fldLock="1"/>
    </w:r>
    <w:r w:rsidRPr="00C46345">
      <w:instrText xml:space="preserve"> DOCPROPERTY</w:instrText>
    </w:r>
    <w:r w:rsidRPr="00C46345">
      <w:rPr>
        <w:sz w:val="18"/>
      </w:rPr>
      <w:instrText xml:space="preserve"> "Samling" *\charformat </w:instrText>
    </w:r>
    <w:r w:rsidRPr="00C46345">
      <w:fldChar w:fldCharType="end"/>
    </w:r>
    <w:r w:rsidRPr="00C46345">
      <w:tab/>
      <w:t xml:space="preserve">pnr: </w:t>
    </w:r>
    <w:r w:rsidRPr="00C46345">
      <w:fldChar w:fldCharType="begin" w:fldLock="1"/>
    </w:r>
    <w:r w:rsidRPr="00C46345">
      <w:instrText xml:space="preserve"> DOCPROPERTY</w:instrText>
    </w:r>
    <w:r w:rsidRPr="00C46345">
      <w:rPr>
        <w:sz w:val="18"/>
      </w:rPr>
      <w:instrText xml:space="preserve"> "Partinummer" *\charformat </w:instrText>
    </w:r>
    <w:r w:rsidRPr="00C46345">
      <w:fldChar w:fldCharType="separate"/>
    </w:r>
    <w:r w:rsidRPr="00C46345">
      <w:t>M1322</w:t>
    </w:r>
    <w:r w:rsidRPr="00C46345">
      <w:fldChar w:fldCharType="end"/>
    </w:r>
  </w:p>
  <w:p w:rsidR="009F75B7" w:rsidRPr="00C46345" w:rsidRDefault="009F75B7">
    <w:pPr>
      <w:pStyle w:val="FSHRub1"/>
    </w:pPr>
    <w:r w:rsidRPr="00C46345">
      <w:t>Motion till riksdagen</w:t>
    </w:r>
    <w:r w:rsidRPr="00C46345">
      <w:br/>
    </w:r>
    <w:r w:rsidRPr="00C46345">
      <w:fldChar w:fldCharType="begin" w:fldLock="1"/>
    </w:r>
    <w:r w:rsidRPr="00C46345">
      <w:instrText xml:space="preserve"> DOCPROPERTY "YearUser" *\charformat </w:instrText>
    </w:r>
    <w:r w:rsidRPr="00C46345">
      <w:fldChar w:fldCharType="separate"/>
    </w:r>
    <w:r w:rsidRPr="00C46345">
      <w:t>2010/11</w:t>
    </w:r>
    <w:r w:rsidRPr="00C46345">
      <w:fldChar w:fldCharType="end"/>
    </w:r>
    <w:r w:rsidRPr="00C46345">
      <w:t>:</w:t>
    </w:r>
    <w:r w:rsidRPr="00C46345">
      <w:fldChar w:fldCharType="begin" w:fldLock="1"/>
    </w:r>
    <w:r w:rsidRPr="00C46345">
      <w:instrText xml:space="preserve"> DOCPROPERTY "Motionsnummer" *\charformat </w:instrText>
    </w:r>
    <w:r w:rsidRPr="00C46345">
      <w:fldChar w:fldCharType="separate"/>
    </w:r>
    <w:r w:rsidRPr="00C46345">
      <w:t>Ub326</w:t>
    </w:r>
    <w:r w:rsidRPr="00C46345">
      <w:fldChar w:fldCharType="end"/>
    </w:r>
  </w:p>
  <w:p w:rsidR="009F75B7" w:rsidRPr="00C46345" w:rsidRDefault="009F75B7">
    <w:pPr>
      <w:pStyle w:val="FSHNormalS5"/>
    </w:pPr>
    <w:r w:rsidRPr="00C46345">
      <w:fldChar w:fldCharType="begin" w:fldLock="1"/>
    </w:r>
    <w:r w:rsidRPr="00C46345">
      <w:instrText xml:space="preserve"> DOCPROPERTY "MotionarText" *\charformat </w:instrText>
    </w:r>
    <w:r w:rsidRPr="00C46345">
      <w:fldChar w:fldCharType="separate"/>
    </w:r>
    <w:r w:rsidRPr="00C46345">
      <w:t>av Stefan Caplan (M)</w:t>
    </w:r>
    <w:r w:rsidRPr="00C46345">
      <w:fldChar w:fldCharType="end"/>
    </w:r>
    <w:r w:rsidRPr="00C46345">
      <w:br/>
    </w:r>
    <w:r w:rsidRPr="00C46345">
      <w:fldChar w:fldCharType="begin" w:fldLock="1"/>
    </w:r>
    <w:r w:rsidRPr="00C46345">
      <w:instrText xml:space="preserve"> DOCPROPERTY "SvarFrasKort" *\charformat </w:instrText>
    </w:r>
    <w:r w:rsidRPr="00C46345">
      <w:fldChar w:fldCharType="end"/>
    </w:r>
  </w:p>
  <w:p w:rsidR="009F75B7" w:rsidRPr="00C46345" w:rsidRDefault="009F75B7">
    <w:pPr>
      <w:pStyle w:val="FSHTitel"/>
    </w:pPr>
    <w:r w:rsidRPr="00C46345">
      <w:fldChar w:fldCharType="begin" w:fldLock="1"/>
    </w:r>
    <w:r w:rsidRPr="00C46345">
      <w:instrText xml:space="preserve"> DOCPROPERTY</w:instrText>
    </w:r>
    <w:r w:rsidRPr="00C46345">
      <w:rPr>
        <w:sz w:val="18"/>
      </w:rPr>
      <w:instrText xml:space="preserve"> "RubrikSvar" *\charformat </w:instrText>
    </w:r>
    <w:r w:rsidRPr="00C46345">
      <w:fldChar w:fldCharType="separate"/>
    </w:r>
    <w:r w:rsidRPr="00C46345">
      <w:t>Fribeloppet för studiemedel</w:t>
    </w:r>
    <w:r w:rsidRPr="00C46345">
      <w:fldChar w:fldCharType="end"/>
    </w:r>
  </w:p>
  <w:p w:rsidR="009F75B7" w:rsidRPr="00C46345" w:rsidRDefault="009F75B7">
    <w:pPr>
      <w:pStyle w:val="Normal00"/>
    </w:pPr>
  </w:p>
  <w:p w:rsidR="009F75B7" w:rsidRPr="00C46345" w:rsidRDefault="009F75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D766E5D6">
      <w:start w:val="1"/>
      <w:numFmt w:val="decimal"/>
      <w:lvlText w:val="%1."/>
      <w:lvlJc w:val="left"/>
      <w:pPr>
        <w:tabs>
          <w:tab w:val="num" w:pos="340"/>
        </w:tabs>
        <w:ind w:left="340" w:hanging="340"/>
      </w:pPr>
      <w:rPr>
        <w:rFonts w:cs="Times New Roman"/>
      </w:rPr>
    </w:lvl>
    <w:lvl w:ilvl="1" w:tplc="C6E00D04" w:tentative="1">
      <w:start w:val="1"/>
      <w:numFmt w:val="lowerLetter"/>
      <w:lvlText w:val="%2."/>
      <w:lvlJc w:val="left"/>
      <w:pPr>
        <w:tabs>
          <w:tab w:val="num" w:pos="1440"/>
        </w:tabs>
        <w:ind w:left="1440" w:hanging="360"/>
      </w:pPr>
      <w:rPr>
        <w:rFonts w:cs="Times New Roman"/>
      </w:rPr>
    </w:lvl>
    <w:lvl w:ilvl="2" w:tplc="CDCCA338" w:tentative="1">
      <w:start w:val="1"/>
      <w:numFmt w:val="lowerRoman"/>
      <w:lvlText w:val="%3."/>
      <w:lvlJc w:val="right"/>
      <w:pPr>
        <w:tabs>
          <w:tab w:val="num" w:pos="2160"/>
        </w:tabs>
        <w:ind w:left="2160" w:hanging="180"/>
      </w:pPr>
      <w:rPr>
        <w:rFonts w:cs="Times New Roman"/>
      </w:rPr>
    </w:lvl>
    <w:lvl w:ilvl="3" w:tplc="47529F44" w:tentative="1">
      <w:start w:val="1"/>
      <w:numFmt w:val="decimal"/>
      <w:lvlText w:val="%4."/>
      <w:lvlJc w:val="left"/>
      <w:pPr>
        <w:tabs>
          <w:tab w:val="num" w:pos="2880"/>
        </w:tabs>
        <w:ind w:left="2880" w:hanging="360"/>
      </w:pPr>
      <w:rPr>
        <w:rFonts w:cs="Times New Roman"/>
      </w:rPr>
    </w:lvl>
    <w:lvl w:ilvl="4" w:tplc="8B6AF12E" w:tentative="1">
      <w:start w:val="1"/>
      <w:numFmt w:val="lowerLetter"/>
      <w:lvlText w:val="%5."/>
      <w:lvlJc w:val="left"/>
      <w:pPr>
        <w:tabs>
          <w:tab w:val="num" w:pos="3600"/>
        </w:tabs>
        <w:ind w:left="3600" w:hanging="360"/>
      </w:pPr>
      <w:rPr>
        <w:rFonts w:cs="Times New Roman"/>
      </w:rPr>
    </w:lvl>
    <w:lvl w:ilvl="5" w:tplc="FF10A788" w:tentative="1">
      <w:start w:val="1"/>
      <w:numFmt w:val="lowerRoman"/>
      <w:lvlText w:val="%6."/>
      <w:lvlJc w:val="right"/>
      <w:pPr>
        <w:tabs>
          <w:tab w:val="num" w:pos="4320"/>
        </w:tabs>
        <w:ind w:left="4320" w:hanging="180"/>
      </w:pPr>
      <w:rPr>
        <w:rFonts w:cs="Times New Roman"/>
      </w:rPr>
    </w:lvl>
    <w:lvl w:ilvl="6" w:tplc="A0008C50" w:tentative="1">
      <w:start w:val="1"/>
      <w:numFmt w:val="decimal"/>
      <w:lvlText w:val="%7."/>
      <w:lvlJc w:val="left"/>
      <w:pPr>
        <w:tabs>
          <w:tab w:val="num" w:pos="5040"/>
        </w:tabs>
        <w:ind w:left="5040" w:hanging="360"/>
      </w:pPr>
      <w:rPr>
        <w:rFonts w:cs="Times New Roman"/>
      </w:rPr>
    </w:lvl>
    <w:lvl w:ilvl="7" w:tplc="54C68BA6" w:tentative="1">
      <w:start w:val="1"/>
      <w:numFmt w:val="lowerLetter"/>
      <w:lvlText w:val="%8."/>
      <w:lvlJc w:val="left"/>
      <w:pPr>
        <w:tabs>
          <w:tab w:val="num" w:pos="5760"/>
        </w:tabs>
        <w:ind w:left="5760" w:hanging="360"/>
      </w:pPr>
      <w:rPr>
        <w:rFonts w:cs="Times New Roman"/>
      </w:rPr>
    </w:lvl>
    <w:lvl w:ilvl="8" w:tplc="00AE688C"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0032878">
    <w:abstractNumId w:val="3"/>
  </w:num>
  <w:num w:numId="2" w16cid:durableId="843011991">
    <w:abstractNumId w:val="2"/>
  </w:num>
  <w:num w:numId="3" w16cid:durableId="2140830593">
    <w:abstractNumId w:val="1"/>
  </w:num>
  <w:num w:numId="4" w16cid:durableId="1613325087">
    <w:abstractNumId w:val="0"/>
  </w:num>
  <w:num w:numId="5" w16cid:durableId="1758818973">
    <w:abstractNumId w:val="7"/>
  </w:num>
  <w:num w:numId="6" w16cid:durableId="1275673131">
    <w:abstractNumId w:val="6"/>
  </w:num>
  <w:num w:numId="7" w16cid:durableId="1374185458">
    <w:abstractNumId w:val="5"/>
  </w:num>
  <w:num w:numId="8" w16cid:durableId="1782063623">
    <w:abstractNumId w:val="4"/>
  </w:num>
  <w:num w:numId="9" w16cid:durableId="655064526">
    <w:abstractNumId w:val="8"/>
  </w:num>
  <w:num w:numId="10" w16cid:durableId="683937653">
    <w:abstractNumId w:val="9"/>
  </w:num>
  <w:num w:numId="11" w16cid:durableId="741100749">
    <w:abstractNumId w:val="10"/>
  </w:num>
  <w:num w:numId="12" w16cid:durableId="521868672">
    <w:abstractNumId w:val="13"/>
  </w:num>
  <w:num w:numId="13" w16cid:durableId="74859214">
    <w:abstractNumId w:val="15"/>
  </w:num>
  <w:num w:numId="14" w16cid:durableId="434522975">
    <w:abstractNumId w:val="16"/>
  </w:num>
  <w:num w:numId="15" w16cid:durableId="1162507442">
    <w:abstractNumId w:val="11"/>
  </w:num>
  <w:num w:numId="16" w16cid:durableId="716976771">
    <w:abstractNumId w:val="18"/>
  </w:num>
  <w:num w:numId="17" w16cid:durableId="2142455954">
    <w:abstractNumId w:val="17"/>
  </w:num>
  <w:num w:numId="18" w16cid:durableId="1236933048">
    <w:abstractNumId w:val="14"/>
  </w:num>
  <w:num w:numId="19" w16cid:durableId="1266307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3B8BA9D9-F68D-4147-91F1-3B80314D9E29}"/>
  </w:docVars>
  <w:rsids>
    <w:rsidRoot w:val="001B66C1"/>
    <w:rsid w:val="001B66C1"/>
    <w:rsid w:val="009F75B7"/>
    <w:rsid w:val="00C463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B0D005-121E-4545-A8CD-C1AC2936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1091</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m1322</vt:lpstr>
    </vt:vector>
  </TitlesOfParts>
  <Company>Riksdagen</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m1322</dc:title>
  <dc:subject>m1322</dc:subject>
  <dc:creator>Riksdagen</dc:creator>
  <cp:keywords>Riksdagen</cp:keywords>
  <dc:description>Versal/gemen i partibeteckning. Gemen i tryck för 0910, versal för 1011 och nyare</dc:description>
  <cp:lastModifiedBy>Lars Brink</cp:lastModifiedBy>
  <cp:revision>2</cp:revision>
  <cp:lastPrinted>2010-11-30T07:52:00Z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Fribeloppet för 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 för 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20102011000000000109000013220069</vt:lpwstr>
  </property>
  <property fmtid="{D5CDD505-2E9C-101B-9397-08002B2CF9AE}" pid="47" name="datum">
    <vt:lpwstr>101018</vt:lpwstr>
  </property>
  <property fmtid="{D5CDD505-2E9C-101B-9397-08002B2CF9AE}" pid="48" name="avsändar-e-post">
    <vt:lpwstr>therez.olsson@riksdagen.se</vt:lpwstr>
  </property>
  <property fmtid="{D5CDD505-2E9C-101B-9397-08002B2CF9AE}" pid="49" name="id">
    <vt:lpwstr>20102011000000000109000013220069</vt:lpwstr>
  </property>
  <property fmtid="{D5CDD505-2E9C-101B-9397-08002B2CF9AE}" pid="50" name="nummer">
    <vt:lpwstr>326</vt:lpwstr>
  </property>
  <property fmtid="{D5CDD505-2E9C-101B-9397-08002B2CF9AE}" pid="51" name="utskottsbeteckning">
    <vt:lpwstr>Ub</vt:lpwstr>
  </property>
  <property fmtid="{D5CDD505-2E9C-101B-9397-08002B2CF9AE}" pid="52" name="GlobalUID">
    <vt:lpwstr>{9ACAFA4D-23C0-40D4-B671-D97BDD177015}</vt:lpwstr>
  </property>
  <property fmtid="{D5CDD505-2E9C-101B-9397-08002B2CF9AE}" pid="53" name="Överföringar">
    <vt:i4>0</vt:i4>
  </property>
  <property fmtid="{D5CDD505-2E9C-101B-9397-08002B2CF9AE}" pid="54" name="Checksum">
    <vt:lpwstr>*1015793751229*</vt:lpwstr>
  </property>
  <property fmtid="{D5CDD505-2E9C-101B-9397-08002B2CF9AE}" pid="55" name="skuggnummer">
    <vt:lpwstr>1431</vt:lpwstr>
  </property>
  <property fmtid="{D5CDD505-2E9C-101B-9397-08002B2CF9AE}" pid="56" name="urixVersion">
    <vt:lpwstr>4.3.2.0</vt:lpwstr>
  </property>
  <property fmtid="{D5CDD505-2E9C-101B-9397-08002B2CF9AE}" pid="57" name="urixOrigin">
    <vt:lpwstr>101216 09:53:27.430</vt:lpwstr>
  </property>
  <property fmtid="{D5CDD505-2E9C-101B-9397-08002B2CF9AE}" pid="58" name="urixGuid">
    <vt:lpwstr>{540060E9-13C9-4D49-B850-D5FFE2DD84DD}</vt:lpwstr>
  </property>
</Properties>
</file>