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149230" w:id="2"/>
    <w:p w:rsidRPr="009B062B" w:rsidR="00AF30DD" w:rsidP="00A37A3D" w:rsidRDefault="00253D39" w14:paraId="7F312E5B" w14:textId="77777777">
      <w:pPr>
        <w:pStyle w:val="Rubrik1"/>
        <w:spacing w:after="300"/>
      </w:pPr>
      <w:sdt>
        <w:sdtPr>
          <w:alias w:val="CC_Boilerplate_4"/>
          <w:tag w:val="CC_Boilerplate_4"/>
          <w:id w:val="-1644581176"/>
          <w:lock w:val="sdtLocked"/>
          <w:placeholder>
            <w:docPart w:val="41AB158A69D348EABECA56E2D3452BD4"/>
          </w:placeholder>
          <w:text/>
        </w:sdtPr>
        <w:sdtEndPr/>
        <w:sdtContent>
          <w:r w:rsidRPr="009B062B" w:rsidR="00AF30DD">
            <w:t>Förslag till riksdagsbeslut</w:t>
          </w:r>
        </w:sdtContent>
      </w:sdt>
      <w:bookmarkEnd w:id="0"/>
      <w:bookmarkEnd w:id="1"/>
    </w:p>
    <w:sdt>
      <w:sdtPr>
        <w:alias w:val="Yrkande 1"/>
        <w:tag w:val="e72471b2-84b4-4b68-b3a4-0592294d2be2"/>
        <w:id w:val="-482314132"/>
        <w:lock w:val="sdtLocked"/>
      </w:sdtPr>
      <w:sdtEndPr/>
      <w:sdtContent>
        <w:p w:rsidR="00427626" w:rsidRDefault="0001339C" w14:paraId="6413B443" w14:textId="77777777">
          <w:pPr>
            <w:pStyle w:val="Frslagstext"/>
            <w:numPr>
              <w:ilvl w:val="0"/>
              <w:numId w:val="0"/>
            </w:numPr>
          </w:pPr>
          <w:r>
            <w:t>Riksdagen ställer sig bakom det som anförs i motionen om ett slopande av den övre åldersgränsen, så man kan söka assistans livet ut, och även ansöka om utökade assistanstimmar om behovet uppstår,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9298E406F1944C9A8C79CD6AB38C720"/>
        </w:placeholder>
        <w:text/>
      </w:sdtPr>
      <w:sdtEndPr/>
      <w:sdtContent>
        <w:p w:rsidRPr="009B062B" w:rsidR="006D79C9" w:rsidP="00333E95" w:rsidRDefault="006D79C9" w14:paraId="6663D2D7" w14:textId="77777777">
          <w:pPr>
            <w:pStyle w:val="Rubrik1"/>
          </w:pPr>
          <w:r>
            <w:t>Motivering</w:t>
          </w:r>
        </w:p>
      </w:sdtContent>
    </w:sdt>
    <w:bookmarkEnd w:displacedByCustomXml="prev" w:id="4"/>
    <w:bookmarkEnd w:displacedByCustomXml="prev" w:id="5"/>
    <w:p w:rsidR="00F358A3" w:rsidP="00F358A3" w:rsidRDefault="00C44610" w14:paraId="288F6BA4" w14:textId="77777777">
      <w:pPr>
        <w:pStyle w:val="Normalutanindragellerluft"/>
      </w:pPr>
      <w:r>
        <w:t xml:space="preserve">Som det ser ut i Sverige idag så har man rätt att ansöka om personlig assistans fram till 66 års ålder, men sen när du fyller 66 år så försvinner möjligheten att ansöka om personlig assistans. Samtidigt som du idag kan ha personlig assistans med ett visst antal beviljade timmar i månaden, men finns det ett utökat behov av assistans, men du har passerat 65 års ålder så har du inte längre rätt att ansöka om fler timmar, man får dock behålla de assistanstimmar som beviljats före 65 års ålder. </w:t>
      </w:r>
    </w:p>
    <w:p w:rsidR="00F358A3" w:rsidP="00F358A3" w:rsidRDefault="00C44610" w14:paraId="117864D8" w14:textId="77777777">
      <w:r>
        <w:t>Vi har en åldrande befolkning som arbetar allt längre, vi ser ett behov att förändra den personliga assistansen. Man ska få rätt stöd och hjälp som inte avgränsas av en åldersgräns. Den som har behov av personlig assistans förtjänar att få rätt hjälp, så man inte riskerar att hamna på ett äldreboende, eller ett så kallat särskild boende, där man egentligen inte hör hemma. Man kan leva ett aktivt liv med LSS-insatser.</w:t>
      </w:r>
    </w:p>
    <w:p w:rsidR="00C44610" w:rsidP="00F358A3" w:rsidRDefault="00C44610" w14:paraId="36109CC6" w14:textId="21213198">
      <w:r>
        <w:t>Dagens 66-årsgräns infördes 1 jan</w:t>
      </w:r>
      <w:r w:rsidR="0001339C">
        <w:t>uari</w:t>
      </w:r>
      <w:r>
        <w:t xml:space="preserve"> 2023, och en 67-årsgräns införs från 1 jan</w:t>
      </w:r>
      <w:r w:rsidR="0001339C">
        <w:t>uari</w:t>
      </w:r>
      <w:r>
        <w:t xml:space="preserve"> 2026.  Åldersgränserna ändras då en </w:t>
      </w:r>
      <w:proofErr w:type="spellStart"/>
      <w:r>
        <w:t>riktålder</w:t>
      </w:r>
      <w:proofErr w:type="spellEnd"/>
      <w:r>
        <w:t xml:space="preserve"> för pension börjar användas. </w:t>
      </w:r>
      <w:proofErr w:type="spellStart"/>
      <w:r>
        <w:t>Riktåldern</w:t>
      </w:r>
      <w:proofErr w:type="spellEnd"/>
      <w:r>
        <w:t xml:space="preserve"> ersätter dagens 65-årsnorm och innebär att pensionsåldern ändras efter den ökande medellivslängden.</w:t>
      </w:r>
    </w:p>
    <w:p w:rsidR="00C44610" w:rsidP="00F358A3" w:rsidRDefault="00C44610" w14:paraId="365B2EB3" w14:textId="77777777">
      <w:r>
        <w:t>Den som fyllt 65 år innan 66-årsgränsen införs 1 januari 2023 kan däremot inte söka personlig assistans eller någon annan LSS-insats efter 1 januari 2023. Detta även om personen är 65 år under en del av året 2023.</w:t>
      </w:r>
    </w:p>
    <w:p w:rsidR="00F358A3" w:rsidP="00F358A3" w:rsidRDefault="00C44610" w14:paraId="63002919" w14:textId="77777777">
      <w:r>
        <w:t>Det har sedan personlig assistans infördes 1 jan</w:t>
      </w:r>
      <w:r w:rsidR="0001339C">
        <w:t>uari</w:t>
      </w:r>
      <w:r>
        <w:t xml:space="preserve"> 1994 funnits en övre åldersgräns på 65 år, varefter det inte går att söka personlig assistans. Sedan 2001 kan dock </w:t>
      </w:r>
      <w:r>
        <w:lastRenderedPageBreak/>
        <w:t>assistansanvändare, livet ut behålla de assistanstimmar som beviljats före 65 års ålder, men utan att kunna söka fler assistanstimmar.</w:t>
      </w:r>
    </w:p>
    <w:sdt>
      <w:sdtPr>
        <w:rPr>
          <w:i/>
          <w:noProof/>
        </w:rPr>
        <w:alias w:val="CC_Underskrifter"/>
        <w:tag w:val="CC_Underskrifter"/>
        <w:id w:val="583496634"/>
        <w:lock w:val="sdtContentLocked"/>
        <w:placeholder>
          <w:docPart w:val="04F86D7648E94FC9B6894A48D866C1CE"/>
        </w:placeholder>
      </w:sdtPr>
      <w:sdtEndPr>
        <w:rPr>
          <w:i w:val="0"/>
          <w:noProof w:val="0"/>
        </w:rPr>
      </w:sdtEndPr>
      <w:sdtContent>
        <w:p w:rsidR="00A37A3D" w:rsidP="00A37A3D" w:rsidRDefault="00A37A3D" w14:paraId="5A909B9C" w14:textId="52C17707"/>
        <w:p w:rsidRPr="008E0FE2" w:rsidR="004801AC" w:rsidP="00A37A3D" w:rsidRDefault="00253D39" w14:paraId="26B214FD" w14:textId="0B4C733C"/>
      </w:sdtContent>
    </w:sdt>
    <w:tbl>
      <w:tblPr>
        <w:tblW w:w="5000" w:type="pct"/>
        <w:tblLook w:val="04A0" w:firstRow="1" w:lastRow="0" w:firstColumn="1" w:lastColumn="0" w:noHBand="0" w:noVBand="1"/>
        <w:tblCaption w:val="underskrifter"/>
      </w:tblPr>
      <w:tblGrid>
        <w:gridCol w:w="4252"/>
        <w:gridCol w:w="4252"/>
      </w:tblGrid>
      <w:tr w:rsidR="00427626" w14:paraId="0C287D0B" w14:textId="77777777">
        <w:trPr>
          <w:cantSplit/>
        </w:trPr>
        <w:tc>
          <w:tcPr>
            <w:tcW w:w="50" w:type="pct"/>
            <w:vAlign w:val="bottom"/>
          </w:tcPr>
          <w:p w:rsidR="00427626" w:rsidRDefault="0001339C" w14:paraId="0F8F3842" w14:textId="77777777">
            <w:pPr>
              <w:pStyle w:val="Underskrifter"/>
              <w:spacing w:after="0"/>
            </w:pPr>
            <w:r>
              <w:t>Daniel Persson (SD)</w:t>
            </w:r>
          </w:p>
        </w:tc>
        <w:tc>
          <w:tcPr>
            <w:tcW w:w="50" w:type="pct"/>
            <w:vAlign w:val="bottom"/>
          </w:tcPr>
          <w:p w:rsidR="00427626" w:rsidRDefault="00427626" w14:paraId="046E07A8" w14:textId="77777777">
            <w:pPr>
              <w:pStyle w:val="Underskrifter"/>
              <w:spacing w:after="0"/>
            </w:pPr>
          </w:p>
        </w:tc>
        <w:bookmarkEnd w:id="2"/>
      </w:tr>
    </w:tbl>
    <w:p w:rsidR="00E646B4" w:rsidRDefault="00E646B4" w14:paraId="3A6814D5" w14:textId="77777777"/>
    <w:sectPr w:rsidR="00E646B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EB3CA" w14:textId="77777777" w:rsidR="00C44610" w:rsidRDefault="00C44610" w:rsidP="000C1CAD">
      <w:pPr>
        <w:spacing w:line="240" w:lineRule="auto"/>
      </w:pPr>
      <w:r>
        <w:separator/>
      </w:r>
    </w:p>
  </w:endnote>
  <w:endnote w:type="continuationSeparator" w:id="0">
    <w:p w14:paraId="0E34AC0C" w14:textId="77777777" w:rsidR="00C44610" w:rsidRDefault="00C446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1AB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95F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C824D" w14:textId="29F1DD30" w:rsidR="00262EA3" w:rsidRPr="00A37A3D" w:rsidRDefault="00262EA3" w:rsidP="00A37A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CE536" w14:textId="77777777" w:rsidR="00C44610" w:rsidRDefault="00C44610" w:rsidP="000C1CAD">
      <w:pPr>
        <w:spacing w:line="240" w:lineRule="auto"/>
      </w:pPr>
      <w:r>
        <w:separator/>
      </w:r>
    </w:p>
  </w:footnote>
  <w:footnote w:type="continuationSeparator" w:id="0">
    <w:p w14:paraId="24971BCF" w14:textId="77777777" w:rsidR="00C44610" w:rsidRDefault="00C446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84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81E5AF" wp14:editId="765546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D5A647" w14:textId="43778E15" w:rsidR="00262EA3" w:rsidRDefault="00253D39" w:rsidP="008103B5">
                          <w:pPr>
                            <w:jc w:val="right"/>
                          </w:pPr>
                          <w:sdt>
                            <w:sdtPr>
                              <w:alias w:val="CC_Noformat_Partikod"/>
                              <w:tag w:val="CC_Noformat_Partikod"/>
                              <w:id w:val="-53464382"/>
                              <w:text/>
                            </w:sdtPr>
                            <w:sdtEndPr/>
                            <w:sdtContent>
                              <w:r w:rsidR="00C4461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81E5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D5A647" w14:textId="43778E15" w:rsidR="00262EA3" w:rsidRDefault="00253D39" w:rsidP="008103B5">
                    <w:pPr>
                      <w:jc w:val="right"/>
                    </w:pPr>
                    <w:sdt>
                      <w:sdtPr>
                        <w:alias w:val="CC_Noformat_Partikod"/>
                        <w:tag w:val="CC_Noformat_Partikod"/>
                        <w:id w:val="-53464382"/>
                        <w:text/>
                      </w:sdtPr>
                      <w:sdtEndPr/>
                      <w:sdtContent>
                        <w:r w:rsidR="00C4461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E5DF2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ABE22" w14:textId="77777777" w:rsidR="00262EA3" w:rsidRDefault="00262EA3" w:rsidP="008563AC">
    <w:pPr>
      <w:jc w:val="right"/>
    </w:pPr>
  </w:p>
  <w:p w14:paraId="4D6CE5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149228"/>
  <w:bookmarkStart w:id="7" w:name="_Hlk178149229"/>
  <w:p w14:paraId="72CCEF57" w14:textId="77777777" w:rsidR="00262EA3" w:rsidRDefault="00253D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736513" wp14:editId="25F973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6D730" w14:textId="7F9F4133" w:rsidR="00262EA3" w:rsidRDefault="00253D39" w:rsidP="00A314CF">
    <w:pPr>
      <w:pStyle w:val="FSHNormal"/>
      <w:spacing w:before="40"/>
    </w:pPr>
    <w:sdt>
      <w:sdtPr>
        <w:alias w:val="CC_Noformat_Motionstyp"/>
        <w:tag w:val="CC_Noformat_Motionstyp"/>
        <w:id w:val="1162973129"/>
        <w:lock w:val="sdtContentLocked"/>
        <w15:appearance w15:val="hidden"/>
        <w:text/>
      </w:sdtPr>
      <w:sdtEndPr/>
      <w:sdtContent>
        <w:r w:rsidR="00A37A3D">
          <w:t>Enskild motion</w:t>
        </w:r>
      </w:sdtContent>
    </w:sdt>
    <w:r w:rsidR="00821B36">
      <w:t xml:space="preserve"> </w:t>
    </w:r>
    <w:sdt>
      <w:sdtPr>
        <w:alias w:val="CC_Noformat_Partikod"/>
        <w:tag w:val="CC_Noformat_Partikod"/>
        <w:id w:val="1471015553"/>
        <w:text/>
      </w:sdtPr>
      <w:sdtEndPr/>
      <w:sdtContent>
        <w:r w:rsidR="00C44610">
          <w:t>SD</w:t>
        </w:r>
      </w:sdtContent>
    </w:sdt>
    <w:sdt>
      <w:sdtPr>
        <w:alias w:val="CC_Noformat_Partinummer"/>
        <w:tag w:val="CC_Noformat_Partinummer"/>
        <w:id w:val="-2014525982"/>
        <w:showingPlcHdr/>
        <w:text/>
      </w:sdtPr>
      <w:sdtEndPr/>
      <w:sdtContent>
        <w:r w:rsidR="00821B36">
          <w:t xml:space="preserve"> </w:t>
        </w:r>
      </w:sdtContent>
    </w:sdt>
  </w:p>
  <w:p w14:paraId="107A2C93" w14:textId="77777777" w:rsidR="00262EA3" w:rsidRPr="008227B3" w:rsidRDefault="00253D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0CB89A" w14:textId="49AA0A64" w:rsidR="00262EA3" w:rsidRPr="008227B3" w:rsidRDefault="00253D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7A3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7A3D">
          <w:t>:717</w:t>
        </w:r>
      </w:sdtContent>
    </w:sdt>
  </w:p>
  <w:p w14:paraId="1512C470" w14:textId="34819213" w:rsidR="00262EA3" w:rsidRDefault="00253D39" w:rsidP="00E03A3D">
    <w:pPr>
      <w:pStyle w:val="Motionr"/>
    </w:pPr>
    <w:sdt>
      <w:sdtPr>
        <w:alias w:val="CC_Noformat_Avtext"/>
        <w:tag w:val="CC_Noformat_Avtext"/>
        <w:id w:val="-2020768203"/>
        <w:lock w:val="sdtContentLocked"/>
        <w15:appearance w15:val="hidden"/>
        <w:text/>
      </w:sdtPr>
      <w:sdtEndPr/>
      <w:sdtContent>
        <w:r w:rsidR="00A37A3D">
          <w:t>av Daniel Persson (SD)</w:t>
        </w:r>
      </w:sdtContent>
    </w:sdt>
  </w:p>
  <w:sdt>
    <w:sdtPr>
      <w:alias w:val="CC_Noformat_Rubtext"/>
      <w:tag w:val="CC_Noformat_Rubtext"/>
      <w:id w:val="-218060500"/>
      <w:lock w:val="sdtLocked"/>
      <w:text/>
    </w:sdtPr>
    <w:sdtEndPr/>
    <w:sdtContent>
      <w:p w14:paraId="0C06C406" w14:textId="36597082" w:rsidR="00262EA3" w:rsidRDefault="00C44610" w:rsidP="00283E0F">
        <w:pPr>
          <w:pStyle w:val="FSHRub2"/>
        </w:pPr>
        <w:r>
          <w:t>Slopande av den övre åldersgränsen inom LSS</w:t>
        </w:r>
      </w:p>
    </w:sdtContent>
  </w:sdt>
  <w:sdt>
    <w:sdtPr>
      <w:alias w:val="CC_Boilerplate_3"/>
      <w:tag w:val="CC_Boilerplate_3"/>
      <w:id w:val="1606463544"/>
      <w:lock w:val="sdtContentLocked"/>
      <w15:appearance w15:val="hidden"/>
      <w:text w:multiLine="1"/>
    </w:sdtPr>
    <w:sdtEndPr/>
    <w:sdtContent>
      <w:p w14:paraId="7A9ACAA8"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46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39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D3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626"/>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627"/>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ACA"/>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37A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610"/>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6B4"/>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8A3"/>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96A5F6"/>
  <w15:chartTrackingRefBased/>
  <w15:docId w15:val="{ED7123CF-76ED-4DE3-BCE3-E99CFB6A9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AB158A69D348EABECA56E2D3452BD4"/>
        <w:category>
          <w:name w:val="Allmänt"/>
          <w:gallery w:val="placeholder"/>
        </w:category>
        <w:types>
          <w:type w:val="bbPlcHdr"/>
        </w:types>
        <w:behaviors>
          <w:behavior w:val="content"/>
        </w:behaviors>
        <w:guid w:val="{3680F30B-D063-4C23-821A-F68C639BFE20}"/>
      </w:docPartPr>
      <w:docPartBody>
        <w:p w:rsidR="00FF1583" w:rsidRDefault="00FF1583">
          <w:pPr>
            <w:pStyle w:val="41AB158A69D348EABECA56E2D3452BD4"/>
          </w:pPr>
          <w:r w:rsidRPr="005A0A93">
            <w:rPr>
              <w:rStyle w:val="Platshllartext"/>
            </w:rPr>
            <w:t>Förslag till riksdagsbeslut</w:t>
          </w:r>
        </w:p>
      </w:docPartBody>
    </w:docPart>
    <w:docPart>
      <w:docPartPr>
        <w:name w:val="D9298E406F1944C9A8C79CD6AB38C720"/>
        <w:category>
          <w:name w:val="Allmänt"/>
          <w:gallery w:val="placeholder"/>
        </w:category>
        <w:types>
          <w:type w:val="bbPlcHdr"/>
        </w:types>
        <w:behaviors>
          <w:behavior w:val="content"/>
        </w:behaviors>
        <w:guid w:val="{38044BCA-CB01-44FC-81A5-52A5B134D529}"/>
      </w:docPartPr>
      <w:docPartBody>
        <w:p w:rsidR="00FF1583" w:rsidRDefault="00FF1583">
          <w:pPr>
            <w:pStyle w:val="D9298E406F1944C9A8C79CD6AB38C720"/>
          </w:pPr>
          <w:r w:rsidRPr="005A0A93">
            <w:rPr>
              <w:rStyle w:val="Platshllartext"/>
            </w:rPr>
            <w:t>Motivering</w:t>
          </w:r>
        </w:p>
      </w:docPartBody>
    </w:docPart>
    <w:docPart>
      <w:docPartPr>
        <w:name w:val="04F86D7648E94FC9B6894A48D866C1CE"/>
        <w:category>
          <w:name w:val="Allmänt"/>
          <w:gallery w:val="placeholder"/>
        </w:category>
        <w:types>
          <w:type w:val="bbPlcHdr"/>
        </w:types>
        <w:behaviors>
          <w:behavior w:val="content"/>
        </w:behaviors>
        <w:guid w:val="{EED43502-E8D4-4C41-9E34-6EA3FEA850F0}"/>
      </w:docPartPr>
      <w:docPartBody>
        <w:p w:rsidR="005E347D" w:rsidRDefault="005E34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583"/>
    <w:rsid w:val="005E347D"/>
    <w:rsid w:val="00FF15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AB158A69D348EABECA56E2D3452BD4">
    <w:name w:val="41AB158A69D348EABECA56E2D3452BD4"/>
  </w:style>
  <w:style w:type="paragraph" w:customStyle="1" w:styleId="D9298E406F1944C9A8C79CD6AB38C720">
    <w:name w:val="D9298E406F1944C9A8C79CD6AB38C7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D8C30B-8580-48FA-AFA7-0652C82A057D}"/>
</file>

<file path=customXml/itemProps2.xml><?xml version="1.0" encoding="utf-8"?>
<ds:datastoreItem xmlns:ds="http://schemas.openxmlformats.org/officeDocument/2006/customXml" ds:itemID="{8E40B47A-90DD-43C0-B0E6-BE52648B5F26}"/>
</file>

<file path=customXml/itemProps3.xml><?xml version="1.0" encoding="utf-8"?>
<ds:datastoreItem xmlns:ds="http://schemas.openxmlformats.org/officeDocument/2006/customXml" ds:itemID="{5349411B-589D-495A-9203-8E9A6454F6CE}"/>
</file>

<file path=docProps/app.xml><?xml version="1.0" encoding="utf-8"?>
<Properties xmlns="http://schemas.openxmlformats.org/officeDocument/2006/extended-properties" xmlns:vt="http://schemas.openxmlformats.org/officeDocument/2006/docPropsVTypes">
  <Template>Normal</Template>
  <TotalTime>7</TotalTime>
  <Pages>2</Pages>
  <Words>329</Words>
  <Characters>1683</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