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99B" w:rsidRPr="00236698" w:rsidRDefault="00B2799B" w:rsidP="002224A0">
      <w:pPr>
        <w:pStyle w:val="Hemstlrubrik"/>
      </w:pPr>
      <w:r w:rsidRPr="00236698">
        <w:t>Förslag till riksdagsbeslut</w:t>
      </w:r>
    </w:p>
    <w:p w:rsidR="00B2799B" w:rsidRPr="00236698" w:rsidRDefault="00B2799B" w:rsidP="00B2799B">
      <w:pPr>
        <w:pStyle w:val="Hemstlatt"/>
      </w:pPr>
      <w:r w:rsidRPr="00236698">
        <w:t>Riksdagen tillkännager för regeringen som sin mening vad i motionen anförs om konkurrensneutralitet på marknaden för byggmaterial.</w:t>
      </w:r>
    </w:p>
    <w:p w:rsidR="00B2799B" w:rsidRPr="00236698" w:rsidRDefault="00B2799B" w:rsidP="00B2799B">
      <w:pPr>
        <w:pStyle w:val="Rubrik1"/>
      </w:pPr>
      <w:r w:rsidRPr="00236698">
        <w:t>Motivering</w:t>
      </w:r>
    </w:p>
    <w:p w:rsidR="00B2799B" w:rsidRPr="00236698" w:rsidRDefault="00B2799B" w:rsidP="002224A0">
      <w:r w:rsidRPr="00236698">
        <w:t>I genomsnitt tillbringar människor 80 procent av sin tid i byggnader. En stor del av denna tid är</w:t>
      </w:r>
      <w:r w:rsidR="002224A0" w:rsidRPr="00236698">
        <w:t xml:space="preserve"> man</w:t>
      </w:r>
      <w:r w:rsidRPr="00236698">
        <w:t xml:space="preserve"> i hemmet. Alla vill ha ett tryggt boende, ett hem där man känner sig säker. Vi har alla olika definitioner av vad som är ett tryggt och bekvämt boende. </w:t>
      </w:r>
    </w:p>
    <w:p w:rsidR="00B2799B" w:rsidRPr="00236698" w:rsidRDefault="00B2799B" w:rsidP="00B2799B">
      <w:pPr>
        <w:pStyle w:val="Normaltindrag"/>
      </w:pPr>
      <w:r w:rsidRPr="00236698">
        <w:t>Den gjutna betongen är det mest beständiga material som hittills kommit fram. Dess möjligheter är stora, men måste utnyttjas med kunskap och efte</w:t>
      </w:r>
      <w:r w:rsidRPr="00236698">
        <w:t>r</w:t>
      </w:r>
      <w:r w:rsidRPr="00236698">
        <w:t>tanke. Betongens fördelar är att det är obrännbart, avger inga skadliga emi</w:t>
      </w:r>
      <w:r w:rsidRPr="00236698">
        <w:t>s</w:t>
      </w:r>
      <w:r w:rsidRPr="00236698">
        <w:t>sioner, kan återföras till kretsloppet och möglar aldrig. Det är dessutom lju</w:t>
      </w:r>
      <w:r w:rsidRPr="00236698">
        <w:t>d</w:t>
      </w:r>
      <w:r w:rsidRPr="00236698">
        <w:t xml:space="preserve">isolerande och knarrar inte. </w:t>
      </w:r>
    </w:p>
    <w:p w:rsidR="00B2799B" w:rsidRPr="00236698" w:rsidRDefault="00B2799B" w:rsidP="00B2799B">
      <w:pPr>
        <w:pStyle w:val="Normaltindrag"/>
      </w:pPr>
      <w:r w:rsidRPr="00236698">
        <w:t>Sveriges fastigheter står för 40 procent av Sveriges energianvändning. Byggandet står även för 40 procent av landets materialanvändning. Mer ku</w:t>
      </w:r>
      <w:r w:rsidRPr="00236698">
        <w:t>n</w:t>
      </w:r>
      <w:r w:rsidRPr="00236698">
        <w:t xml:space="preserve">skap om byggnaders och byggandets påverkan på miljön, nya system och mer miljöanpassade produkter och nya, mer miljöanpassade arbetssätt behövs. </w:t>
      </w:r>
    </w:p>
    <w:p w:rsidR="00B2799B" w:rsidRPr="00236698" w:rsidRDefault="00B2799B" w:rsidP="00B2799B">
      <w:pPr>
        <w:pStyle w:val="Normaltindrag"/>
      </w:pPr>
      <w:r w:rsidRPr="00236698">
        <w:t>Betongbyggandet har genomgått en enorm utveckling under de senaste d</w:t>
      </w:r>
      <w:r w:rsidRPr="00236698">
        <w:t>e</w:t>
      </w:r>
      <w:r w:rsidRPr="00236698">
        <w:t>cennierna. Det är inte bara funktionaliteten som förbättrats, även möjlighete</w:t>
      </w:r>
      <w:r w:rsidRPr="00236698">
        <w:t>r</w:t>
      </w:r>
      <w:r w:rsidRPr="00236698">
        <w:t>na att skapa estetiskt vackra byggnader har ökat. Form och funktionalitet har följts åt på e</w:t>
      </w:r>
      <w:r w:rsidR="002224A0" w:rsidRPr="00236698">
        <w:t>tt mycket lyckosamt vis i</w:t>
      </w:r>
      <w:r w:rsidRPr="00236698">
        <w:t xml:space="preserve"> produktutvecklingen. Betong är genom sin användbarhet och varaktighet ett av de vanligaste materialen. </w:t>
      </w:r>
    </w:p>
    <w:p w:rsidR="00B2799B" w:rsidRPr="00236698" w:rsidRDefault="00B2799B" w:rsidP="00B2799B">
      <w:pPr>
        <w:pStyle w:val="Normaltindrag"/>
      </w:pPr>
      <w:r w:rsidRPr="00236698">
        <w:t>För att betongen även i framtiden skall vara ett av de byggmaterial som övervägs vid nybyggnation bör byggmaterialet finnas på en konkurrensneutral marknad. I</w:t>
      </w:r>
      <w:r w:rsidR="002A418E" w:rsidRPr="00236698">
        <w:t xml:space="preserve"> </w:t>
      </w:r>
      <w:r w:rsidRPr="00236698">
        <w:t>dag signalerar dessvärre regeringen att den favoriserar utvecklin</w:t>
      </w:r>
      <w:r w:rsidRPr="00236698">
        <w:t>g</w:t>
      </w:r>
      <w:r w:rsidRPr="00236698">
        <w:t xml:space="preserve">en av ett byggmaterial, genom tillsättandet av en särskild träsamordnare. </w:t>
      </w:r>
    </w:p>
    <w:p w:rsidR="00B2799B" w:rsidRPr="00236698" w:rsidRDefault="00B2799B" w:rsidP="00B2799B">
      <w:pPr>
        <w:pStyle w:val="Normaltindrag"/>
      </w:pPr>
      <w:r w:rsidRPr="00236698">
        <w:lastRenderedPageBreak/>
        <w:t>En nationell strategi för främjandet av trä i byggandet och i produkter har också arbetats fram. Visionen för denna strategi är att ”</w:t>
      </w:r>
      <w:r w:rsidR="002224A0" w:rsidRPr="00236698">
        <w:t xml:space="preserve">om </w:t>
      </w:r>
      <w:r w:rsidRPr="00236698">
        <w:t>10</w:t>
      </w:r>
      <w:r w:rsidR="002224A0" w:rsidRPr="00236698">
        <w:t>–</w:t>
      </w:r>
      <w:r w:rsidRPr="00236698">
        <w:t>15 år är trä ett självklart alternativ i allt byggande i Sverige och på sikt i hela Europa”. N</w:t>
      </w:r>
      <w:r w:rsidRPr="00236698">
        <w:t>å</w:t>
      </w:r>
      <w:r w:rsidRPr="00236698">
        <w:t xml:space="preserve">gon liknande strategi finns inte för alternativa byggmaterial. </w:t>
      </w:r>
    </w:p>
    <w:p w:rsidR="00B2799B" w:rsidRPr="00236698" w:rsidRDefault="00B2799B" w:rsidP="00B2799B">
      <w:pPr>
        <w:pStyle w:val="Normaltindrag"/>
      </w:pPr>
      <w:r w:rsidRPr="00236698">
        <w:t>Nationella strategier som favoriserar ett byggmaterial framför andra skall inte förekomma. Favorisering av detta slag leder till ineffektivitet och till snedvridning av konkurrensen. Det är viktigt att konkurrensneutralitet råder på marknaden för byggmaterial.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24A0" w:rsidRPr="00236698">
        <w:tblPrEx>
          <w:tblCellMar>
            <w:top w:w="0" w:type="dxa"/>
            <w:bottom w:w="0" w:type="dxa"/>
          </w:tblCellMar>
        </w:tblPrEx>
        <w:trPr>
          <w:cantSplit/>
        </w:trPr>
        <w:tc>
          <w:tcPr>
            <w:tcW w:w="3046" w:type="dxa"/>
          </w:tcPr>
          <w:p w:rsidR="002224A0" w:rsidRPr="00236698" w:rsidRDefault="002224A0" w:rsidP="002224A0">
            <w:pPr>
              <w:pStyle w:val="UnderskriftDatum"/>
              <w:spacing w:before="240"/>
            </w:pPr>
            <w:r w:rsidRPr="00236698">
              <w:t>Stockholm den 28 september 2005</w:t>
            </w:r>
          </w:p>
        </w:tc>
        <w:tc>
          <w:tcPr>
            <w:tcW w:w="3047" w:type="dxa"/>
          </w:tcPr>
          <w:p w:rsidR="002224A0" w:rsidRPr="00236698" w:rsidRDefault="002224A0" w:rsidP="002224A0">
            <w:pPr>
              <w:pStyle w:val="Underskrifter"/>
              <w:spacing w:before="240"/>
            </w:pPr>
          </w:p>
        </w:tc>
      </w:tr>
      <w:tr w:rsidR="002224A0" w:rsidRPr="00236698">
        <w:tblPrEx>
          <w:tblCellMar>
            <w:top w:w="0" w:type="dxa"/>
            <w:bottom w:w="0" w:type="dxa"/>
          </w:tblCellMar>
        </w:tblPrEx>
        <w:trPr>
          <w:cantSplit/>
        </w:trPr>
        <w:tc>
          <w:tcPr>
            <w:tcW w:w="3046" w:type="dxa"/>
          </w:tcPr>
          <w:p w:rsidR="002224A0" w:rsidRPr="00236698" w:rsidRDefault="002224A0" w:rsidP="002224A0">
            <w:pPr>
              <w:pStyle w:val="Underskrifter"/>
            </w:pPr>
            <w:r w:rsidRPr="00236698">
              <w:t>Peter Danielsson (m)</w:t>
            </w:r>
          </w:p>
        </w:tc>
        <w:tc>
          <w:tcPr>
            <w:tcW w:w="3047" w:type="dxa"/>
          </w:tcPr>
          <w:p w:rsidR="002224A0" w:rsidRPr="00236698" w:rsidRDefault="002224A0" w:rsidP="002224A0">
            <w:pPr>
              <w:pStyle w:val="Underskrifter"/>
            </w:pPr>
          </w:p>
        </w:tc>
      </w:tr>
    </w:tbl>
    <w:p w:rsidR="00B2799B" w:rsidRPr="00236698" w:rsidRDefault="00B2799B" w:rsidP="002224A0">
      <w:pPr>
        <w:pStyle w:val="Normaltindrag"/>
      </w:pPr>
    </w:p>
    <w:sectPr w:rsidR="00B2799B" w:rsidRPr="00236698" w:rsidSect="00222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685" w:rsidRPr="00236698" w:rsidRDefault="00EB4685">
      <w:r w:rsidRPr="00236698">
        <w:separator/>
      </w:r>
    </w:p>
  </w:endnote>
  <w:endnote w:type="continuationSeparator" w:id="0">
    <w:p w:rsidR="00EB4685" w:rsidRPr="00236698" w:rsidRDefault="00EB4685">
      <w:r w:rsidRPr="00236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4A0" w:rsidRPr="00236698" w:rsidRDefault="00236698" w:rsidP="002224A0">
    <w:pPr>
      <w:pStyle w:val="Sidfot"/>
    </w:pPr>
    <w:r w:rsidRPr="002366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033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A0" w:rsidRDefault="00222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4A0" w:rsidRDefault="00222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C55" w:rsidRPr="00236698" w:rsidRDefault="00236698" w:rsidP="002224A0">
    <w:pPr>
      <w:pStyle w:val="Sidfot"/>
    </w:pPr>
    <w:r w:rsidRPr="002366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129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A0" w:rsidRDefault="00222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4A0" w:rsidRDefault="00222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C55" w:rsidRPr="00236698" w:rsidRDefault="00236698" w:rsidP="002224A0">
    <w:pPr>
      <w:pStyle w:val="Sidfot"/>
    </w:pPr>
    <w:r w:rsidRPr="002366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464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A0" w:rsidRDefault="00222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4A0" w:rsidRDefault="00222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685" w:rsidRPr="00236698" w:rsidRDefault="00EB4685">
      <w:r w:rsidRPr="00236698">
        <w:separator/>
      </w:r>
    </w:p>
  </w:footnote>
  <w:footnote w:type="continuationSeparator" w:id="0">
    <w:p w:rsidR="00EB4685" w:rsidRPr="00236698" w:rsidRDefault="00EB4685">
      <w:r w:rsidRPr="00236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4A0" w:rsidRPr="00236698" w:rsidRDefault="00236698" w:rsidP="002224A0">
    <w:pPr>
      <w:pStyle w:val="Sidhuvud"/>
    </w:pPr>
    <w:r w:rsidRPr="002366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15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A0" w:rsidRDefault="002224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4A0" w:rsidRDefault="002224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C55" w:rsidRPr="00236698" w:rsidRDefault="00236698" w:rsidP="002224A0">
    <w:pPr>
      <w:pStyle w:val="Sidhuvud"/>
    </w:pPr>
    <w:r w:rsidRPr="002366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860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A0" w:rsidRDefault="002224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4A0" w:rsidRDefault="002224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4A0" w:rsidRPr="00236698" w:rsidRDefault="002224A0">
    <w:pPr>
      <w:pStyle w:val="FSHNormal"/>
      <w:tabs>
        <w:tab w:val="right" w:pos="5840"/>
      </w:tabs>
    </w:pPr>
    <w:r w:rsidRPr="00236698">
      <w:br/>
    </w:r>
    <w:r w:rsidRPr="00236698">
      <w:fldChar w:fldCharType="begin" w:fldLock="1"/>
    </w:r>
    <w:r w:rsidRPr="00236698">
      <w:instrText xml:space="preserve"> DOCPROPERTY</w:instrText>
    </w:r>
    <w:r w:rsidRPr="00236698">
      <w:rPr>
        <w:sz w:val="18"/>
      </w:rPr>
      <w:instrText xml:space="preserve"> "YearUser" *\charformat </w:instrText>
    </w:r>
    <w:r w:rsidRPr="00236698">
      <w:fldChar w:fldCharType="separate"/>
    </w:r>
    <w:r w:rsidRPr="00236698">
      <w:t>2005/06</w:t>
    </w:r>
    <w:r w:rsidRPr="00236698">
      <w:fldChar w:fldCharType="end"/>
    </w:r>
    <w:r w:rsidRPr="00236698">
      <w:t xml:space="preserve"> </w:t>
    </w:r>
    <w:r w:rsidRPr="00236698">
      <w:tab/>
      <w:t xml:space="preserve">mnr: </w:t>
    </w:r>
    <w:r w:rsidRPr="00236698">
      <w:fldChar w:fldCharType="begin" w:fldLock="1"/>
    </w:r>
    <w:r w:rsidRPr="00236698">
      <w:instrText xml:space="preserve"> DOCPROPERTY</w:instrText>
    </w:r>
    <w:r w:rsidRPr="00236698">
      <w:rPr>
        <w:sz w:val="18"/>
      </w:rPr>
      <w:instrText xml:space="preserve"> "Motionsnummer" *\charformat </w:instrText>
    </w:r>
    <w:r w:rsidRPr="00236698">
      <w:fldChar w:fldCharType="separate"/>
    </w:r>
    <w:r w:rsidRPr="00236698">
      <w:t>N259</w:t>
    </w:r>
    <w:r w:rsidRPr="00236698">
      <w:fldChar w:fldCharType="end"/>
    </w:r>
    <w:r w:rsidRPr="00236698">
      <w:br/>
    </w:r>
    <w:r w:rsidRPr="00236698">
      <w:fldChar w:fldCharType="begin" w:fldLock="1"/>
    </w:r>
    <w:r w:rsidRPr="00236698">
      <w:instrText xml:space="preserve"> DOCPROPERTY</w:instrText>
    </w:r>
    <w:r w:rsidRPr="00236698">
      <w:rPr>
        <w:sz w:val="18"/>
      </w:rPr>
      <w:instrText xml:space="preserve"> "Samling" *\charformat </w:instrText>
    </w:r>
    <w:r w:rsidRPr="00236698">
      <w:fldChar w:fldCharType="end"/>
    </w:r>
    <w:r w:rsidRPr="00236698">
      <w:tab/>
      <w:t xml:space="preserve">pnr: </w:t>
    </w:r>
    <w:r w:rsidRPr="00236698">
      <w:fldChar w:fldCharType="begin" w:fldLock="1"/>
    </w:r>
    <w:r w:rsidRPr="00236698">
      <w:instrText xml:space="preserve"> DOCPROPERTY</w:instrText>
    </w:r>
    <w:r w:rsidRPr="00236698">
      <w:rPr>
        <w:sz w:val="18"/>
      </w:rPr>
      <w:instrText xml:space="preserve"> "Partinummer" *\charformat </w:instrText>
    </w:r>
    <w:r w:rsidRPr="00236698">
      <w:fldChar w:fldCharType="separate"/>
    </w:r>
    <w:r w:rsidRPr="00236698">
      <w:t>m1461</w:t>
    </w:r>
    <w:r w:rsidRPr="00236698">
      <w:fldChar w:fldCharType="end"/>
    </w:r>
  </w:p>
  <w:p w:rsidR="002224A0" w:rsidRPr="00236698" w:rsidRDefault="002224A0">
    <w:pPr>
      <w:pStyle w:val="FSHRub1"/>
    </w:pPr>
    <w:r w:rsidRPr="00236698">
      <w:t>Motion till riksdagen</w:t>
    </w:r>
    <w:r w:rsidRPr="00236698">
      <w:br/>
    </w:r>
    <w:r w:rsidRPr="00236698">
      <w:fldChar w:fldCharType="begin" w:fldLock="1"/>
    </w:r>
    <w:r w:rsidRPr="00236698">
      <w:instrText xml:space="preserve"> DOCPROPERTY "YearUser" *\charformat </w:instrText>
    </w:r>
    <w:r w:rsidRPr="00236698">
      <w:fldChar w:fldCharType="separate"/>
    </w:r>
    <w:r w:rsidRPr="00236698">
      <w:t>2005/06</w:t>
    </w:r>
    <w:r w:rsidRPr="00236698">
      <w:fldChar w:fldCharType="end"/>
    </w:r>
    <w:r w:rsidRPr="00236698">
      <w:t>:</w:t>
    </w:r>
    <w:r w:rsidRPr="00236698">
      <w:fldChar w:fldCharType="begin" w:fldLock="1"/>
    </w:r>
    <w:r w:rsidRPr="00236698">
      <w:instrText xml:space="preserve"> DOCPROPERTY "Motionsnummer" *\charformat </w:instrText>
    </w:r>
    <w:r w:rsidRPr="00236698">
      <w:fldChar w:fldCharType="separate"/>
    </w:r>
    <w:r w:rsidRPr="00236698">
      <w:t>N259</w:t>
    </w:r>
    <w:r w:rsidRPr="00236698">
      <w:fldChar w:fldCharType="end"/>
    </w:r>
  </w:p>
  <w:p w:rsidR="002224A0" w:rsidRPr="00236698" w:rsidRDefault="002224A0">
    <w:pPr>
      <w:pStyle w:val="FSHNormalS5"/>
    </w:pPr>
    <w:r w:rsidRPr="00236698">
      <w:fldChar w:fldCharType="begin" w:fldLock="1"/>
    </w:r>
    <w:r w:rsidRPr="00236698">
      <w:instrText xml:space="preserve"> DOCPROPERTY "MotionarText" *\charformat </w:instrText>
    </w:r>
    <w:r w:rsidRPr="00236698">
      <w:fldChar w:fldCharType="separate"/>
    </w:r>
    <w:r w:rsidRPr="00236698">
      <w:t>av Peter Danielsson (m)</w:t>
    </w:r>
    <w:r w:rsidRPr="00236698">
      <w:fldChar w:fldCharType="end"/>
    </w:r>
    <w:r w:rsidRPr="00236698">
      <w:br/>
    </w:r>
    <w:r w:rsidRPr="00236698">
      <w:fldChar w:fldCharType="begin" w:fldLock="1"/>
    </w:r>
    <w:r w:rsidRPr="00236698">
      <w:instrText xml:space="preserve"> DOCPROPERTY "SvarFrasKort" *\charformat </w:instrText>
    </w:r>
    <w:r w:rsidRPr="00236698">
      <w:fldChar w:fldCharType="end"/>
    </w:r>
  </w:p>
  <w:p w:rsidR="002224A0" w:rsidRPr="00236698" w:rsidRDefault="002224A0">
    <w:pPr>
      <w:pStyle w:val="FSHTitel"/>
    </w:pPr>
    <w:r w:rsidRPr="00236698">
      <w:fldChar w:fldCharType="begin" w:fldLock="1"/>
    </w:r>
    <w:r w:rsidRPr="00236698">
      <w:instrText xml:space="preserve"> DOCPROPERTY</w:instrText>
    </w:r>
    <w:r w:rsidRPr="00236698">
      <w:rPr>
        <w:sz w:val="18"/>
      </w:rPr>
      <w:instrText xml:space="preserve"> "RubrikSvar" *\charformat </w:instrText>
    </w:r>
    <w:r w:rsidRPr="00236698">
      <w:fldChar w:fldCharType="separate"/>
    </w:r>
    <w:r w:rsidRPr="00236698">
      <w:t>Konkurrensneutralitet på marknaden för byggmaterial</w:t>
    </w:r>
    <w:r w:rsidRPr="00236698">
      <w:fldChar w:fldCharType="end"/>
    </w:r>
  </w:p>
  <w:p w:rsidR="002224A0" w:rsidRPr="00236698" w:rsidRDefault="002224A0" w:rsidP="002224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2401855">
    <w:abstractNumId w:val="13"/>
  </w:num>
  <w:num w:numId="2" w16cid:durableId="1961917405">
    <w:abstractNumId w:val="10"/>
  </w:num>
  <w:num w:numId="3" w16cid:durableId="304510752">
    <w:abstractNumId w:val="11"/>
  </w:num>
  <w:num w:numId="4" w16cid:durableId="1760250072">
    <w:abstractNumId w:val="12"/>
  </w:num>
  <w:num w:numId="5" w16cid:durableId="1010715581">
    <w:abstractNumId w:val="8"/>
  </w:num>
  <w:num w:numId="6" w16cid:durableId="1732576235">
    <w:abstractNumId w:val="3"/>
  </w:num>
  <w:num w:numId="7" w16cid:durableId="165900693">
    <w:abstractNumId w:val="2"/>
  </w:num>
  <w:num w:numId="8" w16cid:durableId="838694871">
    <w:abstractNumId w:val="1"/>
  </w:num>
  <w:num w:numId="9" w16cid:durableId="1008555365">
    <w:abstractNumId w:val="0"/>
  </w:num>
  <w:num w:numId="10" w16cid:durableId="1109280104">
    <w:abstractNumId w:val="9"/>
  </w:num>
  <w:num w:numId="11" w16cid:durableId="1683049324">
    <w:abstractNumId w:val="7"/>
  </w:num>
  <w:num w:numId="12" w16cid:durableId="695810358">
    <w:abstractNumId w:val="6"/>
  </w:num>
  <w:num w:numId="13" w16cid:durableId="230502357">
    <w:abstractNumId w:val="5"/>
  </w:num>
  <w:num w:numId="14" w16cid:durableId="1087579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83F2B"/>
    <w:rsid w:val="00064BC3"/>
    <w:rsid w:val="00066775"/>
    <w:rsid w:val="00072FB9"/>
    <w:rsid w:val="00100531"/>
    <w:rsid w:val="00183F2B"/>
    <w:rsid w:val="00201DFB"/>
    <w:rsid w:val="00204A63"/>
    <w:rsid w:val="00212FF1"/>
    <w:rsid w:val="002224A0"/>
    <w:rsid w:val="00230193"/>
    <w:rsid w:val="00236698"/>
    <w:rsid w:val="0025068A"/>
    <w:rsid w:val="002818D3"/>
    <w:rsid w:val="002A418E"/>
    <w:rsid w:val="002D11A8"/>
    <w:rsid w:val="00317C55"/>
    <w:rsid w:val="003A13CA"/>
    <w:rsid w:val="00445271"/>
    <w:rsid w:val="00472641"/>
    <w:rsid w:val="004732EC"/>
    <w:rsid w:val="004A0504"/>
    <w:rsid w:val="004B66CE"/>
    <w:rsid w:val="004E38D9"/>
    <w:rsid w:val="00740D6D"/>
    <w:rsid w:val="00794149"/>
    <w:rsid w:val="007B67A7"/>
    <w:rsid w:val="007C6092"/>
    <w:rsid w:val="00A053C6"/>
    <w:rsid w:val="00B13BF0"/>
    <w:rsid w:val="00B2799B"/>
    <w:rsid w:val="00C1285C"/>
    <w:rsid w:val="00C27B7D"/>
    <w:rsid w:val="00D1174F"/>
    <w:rsid w:val="00DC6C70"/>
    <w:rsid w:val="00E22893"/>
    <w:rsid w:val="00E360DE"/>
    <w:rsid w:val="00E75D28"/>
    <w:rsid w:val="00E84F25"/>
    <w:rsid w:val="00EB46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AED3AF-6B00-4776-BE87-A61A2D39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24A0"/>
    <w:pPr>
      <w:spacing w:after="250"/>
    </w:pPr>
  </w:style>
  <w:style w:type="paragraph" w:customStyle="1" w:styleId="Hemstlatt">
    <w:name w:val="Hemstl_att"/>
    <w:aliases w:val="HemstPunkt,HemstPunktFlera,HemställansPunkt,Förslagstext"/>
    <w:basedOn w:val="Normal"/>
    <w:next w:val="Normal"/>
    <w:rsid w:val="002224A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83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340</Words>
  <Characters>1991</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N259</vt:lpstr>
    </vt:vector>
  </TitlesOfParts>
  <Company>Riksdagen</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N259</dc:title>
  <dc:subject>N259</dc:subject>
  <dc:creator>Riksdagen</dc:creator>
  <cp:keywords>Riksdagen</cp:keywords>
  <dc:description/>
  <cp:lastModifiedBy>Lars Brink</cp:lastModifiedBy>
  <cp:revision>2</cp:revision>
  <cp:lastPrinted>2005-11-25T13:27:00Z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Konkurrensneutralitet på marknaden för byggmaterial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Konkurrensneutralitet på marknaden för byggmaterial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20052006000000000109000014610069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20052006000000000109000014610069</vt:lpwstr>
  </property>
  <property fmtid="{D5CDD505-2E9C-101B-9397-08002B2CF9AE}" pid="50" name="nummer">
    <vt:lpwstr>259</vt:lpwstr>
  </property>
  <property fmtid="{D5CDD505-2E9C-101B-9397-08002B2CF9AE}" pid="51" name="utskottsbeteckning">
    <vt:lpwstr>N</vt:lpwstr>
  </property>
</Properties>
</file>