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ABDDA35DB234D8BAA3B3372F14CB6F0"/>
        </w:placeholder>
        <w15:appearance w15:val="hidden"/>
        <w:text/>
      </w:sdtPr>
      <w:sdtEndPr/>
      <w:sdtContent>
        <w:p w:rsidRPr="009B062B" w:rsidR="00AF30DD" w:rsidP="009B062B" w:rsidRDefault="00AF30DD" w14:paraId="7EC377FE" w14:textId="77777777">
          <w:pPr>
            <w:pStyle w:val="RubrikFrslagTIllRiksdagsbeslut"/>
          </w:pPr>
          <w:r w:rsidRPr="009B062B">
            <w:t>Förslag till riksdagsbeslut</w:t>
          </w:r>
        </w:p>
      </w:sdtContent>
    </w:sdt>
    <w:sdt>
      <w:sdtPr>
        <w:alias w:val="Yrkande 1"/>
        <w:tag w:val="ad260978-fef7-40cd-b20b-2cc64b9c0c24"/>
        <w:id w:val="443429084"/>
        <w:lock w:val="sdtLocked"/>
      </w:sdtPr>
      <w:sdtEndPr/>
      <w:sdtContent>
        <w:p w:rsidR="009035E0" w:rsidRDefault="00DC55F4" w14:paraId="7EC377FF" w14:textId="7DC6CAE8">
          <w:pPr>
            <w:pStyle w:val="Frslagstext"/>
            <w:numPr>
              <w:ilvl w:val="0"/>
              <w:numId w:val="0"/>
            </w:numPr>
          </w:pPr>
          <w:r>
            <w:t>Riksdagen ställer sig bakom det som anförs i motionen om att se över möjligheten till ett nytt tvådelat arvodessystem för riksdagsledamöter där en del grundar sig på arbetsbelastning och den andra ligger fast, och detta tillkännager riksdagen för regeringen.</w:t>
          </w:r>
        </w:p>
      </w:sdtContent>
    </w:sdt>
    <w:p w:rsidRPr="009B062B" w:rsidR="00AF30DD" w:rsidP="009B062B" w:rsidRDefault="000156D9" w14:paraId="7EC37800" w14:textId="77777777">
      <w:pPr>
        <w:pStyle w:val="Rubrik1"/>
      </w:pPr>
      <w:bookmarkStart w:name="MotionsStart" w:id="0"/>
      <w:bookmarkEnd w:id="0"/>
      <w:r w:rsidRPr="009B062B">
        <w:t>Motivering</w:t>
      </w:r>
    </w:p>
    <w:p w:rsidR="00B405B7" w:rsidP="00B405B7" w:rsidRDefault="00B405B7" w14:paraId="7EC37801" w14:textId="77777777">
      <w:pPr>
        <w:pStyle w:val="Normalutanindragellerluft"/>
      </w:pPr>
      <w:r>
        <w:t xml:space="preserve">Idag har alla riksdagsledamöter i grunden samma arvode trots att arbetsbelastningen kan se helt olika ut. En ledamot kanske sitter som talesperson i ett tungt utskott eller i EU-nämnden, samtidigt som en annan ledamot inte ens sitter i någon nämnd. </w:t>
      </w:r>
    </w:p>
    <w:p w:rsidRPr="00F550B0" w:rsidR="00B405B7" w:rsidP="00F550B0" w:rsidRDefault="00B405B7" w14:paraId="7EC37803" w14:textId="77777777">
      <w:r w:rsidRPr="00F550B0">
        <w:t xml:space="preserve">Förvisso bör grunden i vår representativa demokrati ligga i att det viktigaste hos en förtroendevald är att vederbörande främst bryr sig om sitt uppdrag, och att vederbörande också gör sitt bästa för att hela tiden vara en god representant. Faktum är dock att arbetet för olika ledamöter ser olika </w:t>
      </w:r>
      <w:r w:rsidRPr="00F550B0">
        <w:lastRenderedPageBreak/>
        <w:t xml:space="preserve">ut, och vissa har betydligt fler uppdrag eller ansvar än andra. En förändring av detta system skulle kunna ske och arvodesnämnden skulle kunna göra en översyn av nuvarande system för att istället utvärdera möjligheten till hur ett mer rättvist, tvådelat system skulle kunna vara uppbyggt. Om grundpotten förblev den betydande delen och den del som baseras på arbetsbelastning var förhållandevis låg skulle kanske nivån på den senare påverkas något av respektive politiskt parti. </w:t>
      </w:r>
    </w:p>
    <w:p w:rsidR="00093F48" w:rsidP="00F550B0" w:rsidRDefault="00B405B7" w14:paraId="7EC37805" w14:textId="77777777">
      <w:r w:rsidRPr="00F550B0">
        <w:t xml:space="preserve">Arvodesnämnden bör få i uppdrag av riksdagen att se över grundarvoderingen av ledamöter då arvodessystemet förändras och undersöka vilka alternativ på tvådelade arvoderingar i enlighet med vad som föreslagits i motionen. </w:t>
      </w:r>
    </w:p>
    <w:p w:rsidRPr="00F550B0" w:rsidR="00F550B0" w:rsidP="00F550B0" w:rsidRDefault="00F550B0" w14:paraId="60B1DB8A" w14:textId="77777777">
      <w:bookmarkStart w:name="_GoBack" w:id="1"/>
      <w:bookmarkEnd w:id="1"/>
    </w:p>
    <w:sdt>
      <w:sdtPr>
        <w:rPr>
          <w:i/>
          <w:noProof/>
        </w:rPr>
        <w:alias w:val="CC_Underskrifter"/>
        <w:tag w:val="CC_Underskrifter"/>
        <w:id w:val="583496634"/>
        <w:lock w:val="sdtContentLocked"/>
        <w:placeholder>
          <w:docPart w:val="6D002005AC9E438A8A4E8CBE13F3F612"/>
        </w:placeholder>
        <w15:appearance w15:val="hidden"/>
      </w:sdtPr>
      <w:sdtEndPr>
        <w:rPr>
          <w:i w:val="0"/>
          <w:noProof w:val="0"/>
        </w:rPr>
      </w:sdtEndPr>
      <w:sdtContent>
        <w:p w:rsidR="004801AC" w:rsidP="0022274E" w:rsidRDefault="00F550B0" w14:paraId="7EC378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3A32A8" w:rsidRDefault="003A32A8" w14:paraId="7EC3780A" w14:textId="77777777"/>
    <w:sectPr w:rsidR="003A32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3780C" w14:textId="77777777" w:rsidR="00BA32BF" w:rsidRDefault="00BA32BF" w:rsidP="000C1CAD">
      <w:pPr>
        <w:spacing w:line="240" w:lineRule="auto"/>
      </w:pPr>
      <w:r>
        <w:separator/>
      </w:r>
    </w:p>
  </w:endnote>
  <w:endnote w:type="continuationSeparator" w:id="0">
    <w:p w14:paraId="7EC3780D" w14:textId="77777777" w:rsidR="00BA32BF" w:rsidRDefault="00BA32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3781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3781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50B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3780A" w14:textId="77777777" w:rsidR="00BA32BF" w:rsidRDefault="00BA32BF" w:rsidP="000C1CAD">
      <w:pPr>
        <w:spacing w:line="240" w:lineRule="auto"/>
      </w:pPr>
      <w:r>
        <w:separator/>
      </w:r>
    </w:p>
  </w:footnote>
  <w:footnote w:type="continuationSeparator" w:id="0">
    <w:p w14:paraId="7EC3780B" w14:textId="77777777" w:rsidR="00BA32BF" w:rsidRDefault="00BA32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EC378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C3781E" wp14:anchorId="7EC378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550B0" w14:paraId="7EC3781F" w14:textId="77777777">
                          <w:pPr>
                            <w:jc w:val="right"/>
                          </w:pPr>
                          <w:sdt>
                            <w:sdtPr>
                              <w:alias w:val="CC_Noformat_Partikod"/>
                              <w:tag w:val="CC_Noformat_Partikod"/>
                              <w:id w:val="-53464382"/>
                              <w:placeholder>
                                <w:docPart w:val="C82290674A3046658AA41C6F61A50486"/>
                              </w:placeholder>
                              <w:text/>
                            </w:sdtPr>
                            <w:sdtEndPr/>
                            <w:sdtContent>
                              <w:r w:rsidR="00B405B7">
                                <w:t>SD</w:t>
                              </w:r>
                            </w:sdtContent>
                          </w:sdt>
                          <w:sdt>
                            <w:sdtPr>
                              <w:alias w:val="CC_Noformat_Partinummer"/>
                              <w:tag w:val="CC_Noformat_Partinummer"/>
                              <w:id w:val="-1709555926"/>
                              <w:placeholder>
                                <w:docPart w:val="C9A1792170D94A2F8DED85904534C645"/>
                              </w:placeholder>
                              <w:text/>
                            </w:sdtPr>
                            <w:sdtEndPr/>
                            <w:sdtContent>
                              <w:r w:rsidR="00B405B7">
                                <w:t>160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C378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550B0" w14:paraId="7EC3781F" w14:textId="77777777">
                    <w:pPr>
                      <w:jc w:val="right"/>
                    </w:pPr>
                    <w:sdt>
                      <w:sdtPr>
                        <w:alias w:val="CC_Noformat_Partikod"/>
                        <w:tag w:val="CC_Noformat_Partikod"/>
                        <w:id w:val="-53464382"/>
                        <w:placeholder>
                          <w:docPart w:val="C82290674A3046658AA41C6F61A50486"/>
                        </w:placeholder>
                        <w:text/>
                      </w:sdtPr>
                      <w:sdtEndPr/>
                      <w:sdtContent>
                        <w:r w:rsidR="00B405B7">
                          <w:t>SD</w:t>
                        </w:r>
                      </w:sdtContent>
                    </w:sdt>
                    <w:sdt>
                      <w:sdtPr>
                        <w:alias w:val="CC_Noformat_Partinummer"/>
                        <w:tag w:val="CC_Noformat_Partinummer"/>
                        <w:id w:val="-1709555926"/>
                        <w:placeholder>
                          <w:docPart w:val="C9A1792170D94A2F8DED85904534C645"/>
                        </w:placeholder>
                        <w:text/>
                      </w:sdtPr>
                      <w:sdtEndPr/>
                      <w:sdtContent>
                        <w:r w:rsidR="00B405B7">
                          <w:t>160</w:t>
                        </w:r>
                      </w:sdtContent>
                    </w:sdt>
                  </w:p>
                </w:txbxContent>
              </v:textbox>
              <w10:wrap anchorx="page"/>
            </v:shape>
          </w:pict>
        </mc:Fallback>
      </mc:AlternateContent>
    </w:r>
  </w:p>
  <w:p w:rsidRPr="00293C4F" w:rsidR="007A5507" w:rsidP="00776B74" w:rsidRDefault="007A5507" w14:paraId="7EC378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550B0" w14:paraId="7EC37810" w14:textId="77777777">
    <w:pPr>
      <w:jc w:val="right"/>
    </w:pPr>
    <w:sdt>
      <w:sdtPr>
        <w:alias w:val="CC_Noformat_Partikod"/>
        <w:tag w:val="CC_Noformat_Partikod"/>
        <w:id w:val="559911109"/>
        <w:text/>
      </w:sdtPr>
      <w:sdtEndPr/>
      <w:sdtContent>
        <w:r w:rsidR="00B405B7">
          <w:t>SD</w:t>
        </w:r>
      </w:sdtContent>
    </w:sdt>
    <w:sdt>
      <w:sdtPr>
        <w:alias w:val="CC_Noformat_Partinummer"/>
        <w:tag w:val="CC_Noformat_Partinummer"/>
        <w:id w:val="1197820850"/>
        <w:text/>
      </w:sdtPr>
      <w:sdtEndPr/>
      <w:sdtContent>
        <w:r w:rsidR="00B405B7">
          <w:t>160</w:t>
        </w:r>
      </w:sdtContent>
    </w:sdt>
  </w:p>
  <w:p w:rsidR="007A5507" w:rsidP="00776B74" w:rsidRDefault="007A5507" w14:paraId="7EC3781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550B0" w14:paraId="7EC37814" w14:textId="77777777">
    <w:pPr>
      <w:jc w:val="right"/>
    </w:pPr>
    <w:sdt>
      <w:sdtPr>
        <w:alias w:val="CC_Noformat_Partikod"/>
        <w:tag w:val="CC_Noformat_Partikod"/>
        <w:id w:val="1471015553"/>
        <w:text/>
      </w:sdtPr>
      <w:sdtEndPr/>
      <w:sdtContent>
        <w:r w:rsidR="00B405B7">
          <w:t>SD</w:t>
        </w:r>
      </w:sdtContent>
    </w:sdt>
    <w:sdt>
      <w:sdtPr>
        <w:alias w:val="CC_Noformat_Partinummer"/>
        <w:tag w:val="CC_Noformat_Partinummer"/>
        <w:id w:val="-2014525982"/>
        <w:text/>
      </w:sdtPr>
      <w:sdtEndPr/>
      <w:sdtContent>
        <w:r w:rsidR="00B405B7">
          <w:t>160</w:t>
        </w:r>
      </w:sdtContent>
    </w:sdt>
  </w:p>
  <w:p w:rsidR="007A5507" w:rsidP="00A314CF" w:rsidRDefault="00F550B0" w14:paraId="201D95C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550B0" w14:paraId="7EC3781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550B0" w14:paraId="7EC378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:2259</w:t>
        </w:r>
      </w:sdtContent>
    </w:sdt>
  </w:p>
  <w:p w:rsidR="007A5507" w:rsidP="00E03A3D" w:rsidRDefault="00F550B0" w14:paraId="7EC37819"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B405B7" w14:paraId="7EC3781A" w14:textId="77777777">
        <w:pPr>
          <w:pStyle w:val="FSHRub2"/>
        </w:pPr>
        <w:r>
          <w:t>Arvodessystem för riksdagsledamöter</w:t>
        </w:r>
      </w:p>
    </w:sdtContent>
  </w:sdt>
  <w:sdt>
    <w:sdtPr>
      <w:alias w:val="CC_Boilerplate_3"/>
      <w:tag w:val="CC_Boilerplate_3"/>
      <w:id w:val="1606463544"/>
      <w:lock w:val="sdtContentLocked"/>
      <w15:appearance w15:val="hidden"/>
      <w:text w:multiLine="1"/>
    </w:sdtPr>
    <w:sdtEndPr/>
    <w:sdtContent>
      <w:p w:rsidR="007A5507" w:rsidP="00283E0F" w:rsidRDefault="007A5507" w14:paraId="7EC3781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405B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00F0"/>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274E"/>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32A8"/>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5E0"/>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05B7"/>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32BF"/>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2044"/>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55F4"/>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5D1"/>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0B0"/>
    <w:rsid w:val="00F55F38"/>
    <w:rsid w:val="00F55FA4"/>
    <w:rsid w:val="00F6045E"/>
    <w:rsid w:val="00F60B22"/>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C377FD"/>
  <w15:chartTrackingRefBased/>
  <w15:docId w15:val="{A2F7B902-7C57-4CB3-9E67-9ECA01EA3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BDDA35DB234D8BAA3B3372F14CB6F0"/>
        <w:category>
          <w:name w:val="Allmänt"/>
          <w:gallery w:val="placeholder"/>
        </w:category>
        <w:types>
          <w:type w:val="bbPlcHdr"/>
        </w:types>
        <w:behaviors>
          <w:behavior w:val="content"/>
        </w:behaviors>
        <w:guid w:val="{490DD07B-FD1C-42F9-8A25-2AE0B531868B}"/>
      </w:docPartPr>
      <w:docPartBody>
        <w:p w:rsidR="00AC4F6A" w:rsidRDefault="00117DEE">
          <w:pPr>
            <w:pStyle w:val="7ABDDA35DB234D8BAA3B3372F14CB6F0"/>
          </w:pPr>
          <w:r w:rsidRPr="009A726D">
            <w:rPr>
              <w:rStyle w:val="Platshllartext"/>
            </w:rPr>
            <w:t>Klicka här för att ange text.</w:t>
          </w:r>
        </w:p>
      </w:docPartBody>
    </w:docPart>
    <w:docPart>
      <w:docPartPr>
        <w:name w:val="6D002005AC9E438A8A4E8CBE13F3F612"/>
        <w:category>
          <w:name w:val="Allmänt"/>
          <w:gallery w:val="placeholder"/>
        </w:category>
        <w:types>
          <w:type w:val="bbPlcHdr"/>
        </w:types>
        <w:behaviors>
          <w:behavior w:val="content"/>
        </w:behaviors>
        <w:guid w:val="{A32E6EC2-2989-4135-873E-997FCAA9EB04}"/>
      </w:docPartPr>
      <w:docPartBody>
        <w:p w:rsidR="00AC4F6A" w:rsidRDefault="00117DEE">
          <w:pPr>
            <w:pStyle w:val="6D002005AC9E438A8A4E8CBE13F3F612"/>
          </w:pPr>
          <w:r w:rsidRPr="002551EA">
            <w:rPr>
              <w:rStyle w:val="Platshllartext"/>
              <w:color w:val="808080" w:themeColor="background1" w:themeShade="80"/>
            </w:rPr>
            <w:t>[Motionärernas namn]</w:t>
          </w:r>
        </w:p>
      </w:docPartBody>
    </w:docPart>
    <w:docPart>
      <w:docPartPr>
        <w:name w:val="C82290674A3046658AA41C6F61A50486"/>
        <w:category>
          <w:name w:val="Allmänt"/>
          <w:gallery w:val="placeholder"/>
        </w:category>
        <w:types>
          <w:type w:val="bbPlcHdr"/>
        </w:types>
        <w:behaviors>
          <w:behavior w:val="content"/>
        </w:behaviors>
        <w:guid w:val="{BEFDDFA5-1F01-4D61-ABC4-7EA7536F4F70}"/>
      </w:docPartPr>
      <w:docPartBody>
        <w:p w:rsidR="00AC4F6A" w:rsidRDefault="00117DEE">
          <w:pPr>
            <w:pStyle w:val="C82290674A3046658AA41C6F61A50486"/>
          </w:pPr>
          <w:r>
            <w:rPr>
              <w:rStyle w:val="Platshllartext"/>
            </w:rPr>
            <w:t xml:space="preserve"> </w:t>
          </w:r>
        </w:p>
      </w:docPartBody>
    </w:docPart>
    <w:docPart>
      <w:docPartPr>
        <w:name w:val="C9A1792170D94A2F8DED85904534C645"/>
        <w:category>
          <w:name w:val="Allmänt"/>
          <w:gallery w:val="placeholder"/>
        </w:category>
        <w:types>
          <w:type w:val="bbPlcHdr"/>
        </w:types>
        <w:behaviors>
          <w:behavior w:val="content"/>
        </w:behaviors>
        <w:guid w:val="{F6E15AC7-DD37-4AC0-8DA4-7DDB77A1DB70}"/>
      </w:docPartPr>
      <w:docPartBody>
        <w:p w:rsidR="00AC4F6A" w:rsidRDefault="00117DEE">
          <w:pPr>
            <w:pStyle w:val="C9A1792170D94A2F8DED85904534C64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DEE"/>
    <w:rsid w:val="00117DEE"/>
    <w:rsid w:val="00AC4F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BDDA35DB234D8BAA3B3372F14CB6F0">
    <w:name w:val="7ABDDA35DB234D8BAA3B3372F14CB6F0"/>
  </w:style>
  <w:style w:type="paragraph" w:customStyle="1" w:styleId="107457AC4AA94F28A74AB10E4ADC6F0F">
    <w:name w:val="107457AC4AA94F28A74AB10E4ADC6F0F"/>
  </w:style>
  <w:style w:type="paragraph" w:customStyle="1" w:styleId="3969D69688484A8BB783A1E33894C9FE">
    <w:name w:val="3969D69688484A8BB783A1E33894C9FE"/>
  </w:style>
  <w:style w:type="paragraph" w:customStyle="1" w:styleId="6D002005AC9E438A8A4E8CBE13F3F612">
    <w:name w:val="6D002005AC9E438A8A4E8CBE13F3F612"/>
  </w:style>
  <w:style w:type="paragraph" w:customStyle="1" w:styleId="C82290674A3046658AA41C6F61A50486">
    <w:name w:val="C82290674A3046658AA41C6F61A50486"/>
  </w:style>
  <w:style w:type="paragraph" w:customStyle="1" w:styleId="C9A1792170D94A2F8DED85904534C645">
    <w:name w:val="C9A1792170D94A2F8DED85904534C6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8837</RubrikLookup>
    <MotionGuid xmlns="00d11361-0b92-4bae-a181-288d6a55b763">111c6da4-d609-457c-af95-62c6f5aec370</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8E139-8AFE-49FE-BFF2-A57E8F2E5D2A}">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3FBC6E1-CA88-44CF-9BAF-A79776907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CF93CF-AA2A-4D3E-8B30-5F6262F6B4CC}">
  <ds:schemaRefs>
    <ds:schemaRef ds:uri="http://schemas.riksdagen.se/motion"/>
  </ds:schemaRefs>
</ds:datastoreItem>
</file>

<file path=customXml/itemProps5.xml><?xml version="1.0" encoding="utf-8"?>
<ds:datastoreItem xmlns:ds="http://schemas.openxmlformats.org/officeDocument/2006/customXml" ds:itemID="{6B165484-9E08-4A9D-B7BE-6D24B3E5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1</Pages>
  <Words>241</Words>
  <Characters>1338</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201617SD160 Arvodessystem för riksdagsledamöter</vt:lpstr>
      <vt:lpstr/>
    </vt:vector>
  </TitlesOfParts>
  <Company>Sveriges riksdag</Company>
  <LinksUpToDate>false</LinksUpToDate>
  <CharactersWithSpaces>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201617SD160 Arvodessystem för riksdagsledamöter</dc:title>
  <dc:subject/>
  <dc:creator>Riksdagsförvaltningen</dc:creator>
  <cp:keywords/>
  <dc:description/>
  <cp:lastModifiedBy>Kerstin Carlqvist</cp:lastModifiedBy>
  <cp:revision>5</cp:revision>
  <cp:lastPrinted>2016-06-13T12:10:00Z</cp:lastPrinted>
  <dcterms:created xsi:type="dcterms:W3CDTF">2016-09-30T08:36:00Z</dcterms:created>
  <dcterms:modified xsi:type="dcterms:W3CDTF">2017-05-04T08:40:00Z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*TB9DDA0F1DABE*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https://filur.riksdagen.se/drop/DropOffLibrary/TB9DDA0F1DABE.docx</vt:lpwstr>
  </property>
  <property fmtid="{D5CDD505-2E9C-101B-9397-08002B2CF9AE}" pid="13" name="RevisionsOn">
    <vt:lpwstr>1</vt:lpwstr>
  </property>
</Properties>
</file>