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4151B" w:rsidRDefault="00540511" w14:paraId="1669EDD6" w14:textId="77777777">
      <w:pPr>
        <w:pStyle w:val="RubrikFrslagTIllRiksdagsbeslut"/>
      </w:pPr>
      <w:sdt>
        <w:sdtPr>
          <w:alias w:val="CC_Boilerplate_4"/>
          <w:tag w:val="CC_Boilerplate_4"/>
          <w:id w:val="-1644581176"/>
          <w:lock w:val="sdtContentLocked"/>
          <w:placeholder>
            <w:docPart w:val="1A3A7AC1C6424D54AA404416633E7178"/>
          </w:placeholder>
          <w:text/>
        </w:sdtPr>
        <w:sdtEndPr/>
        <w:sdtContent>
          <w:r w:rsidRPr="009B062B" w:rsidR="00AF30DD">
            <w:t>Förslag till riksdagsbeslut</w:t>
          </w:r>
        </w:sdtContent>
      </w:sdt>
      <w:bookmarkEnd w:id="0"/>
      <w:bookmarkEnd w:id="1"/>
    </w:p>
    <w:sdt>
      <w:sdtPr>
        <w:alias w:val="Yrkande 1"/>
        <w:tag w:val="524f9203-9702-4ebe-9408-2cc9e78755cf"/>
        <w:id w:val="1973866147"/>
        <w:lock w:val="sdtLocked"/>
      </w:sdtPr>
      <w:sdtEndPr/>
      <w:sdtContent>
        <w:p>
          <w:pPr>
            <w:pStyle w:val="Frslagstext"/>
            <w:numPr>
              <w:ilvl w:val="0"/>
              <w:numId w:val="0"/>
            </w:numPr>
          </w:pPr>
          <w:r>
            <w:t>Riksdagen ställer sig bakom det som anförs i motionen om att verka för att STEP-medel kan användas för att bygga SMR (små modulära reaktorer) i Norrbotten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DCE205AEFA4ACEBF46895B8A5EC94F"/>
        </w:placeholder>
        <w:text/>
      </w:sdtPr>
      <w:sdtEndPr/>
      <w:sdtContent>
        <w:p xmlns:w14="http://schemas.microsoft.com/office/word/2010/wordml" w:rsidRPr="009B062B" w:rsidR="006D79C9" w:rsidP="00333E95" w:rsidRDefault="006D79C9" w14:paraId="3FD79AB9" w14:textId="77777777">
          <w:pPr>
            <w:pStyle w:val="Rubrik1"/>
          </w:pPr>
          <w:r>
            <w:t>Motivering</w:t>
          </w:r>
        </w:p>
      </w:sdtContent>
    </w:sdt>
    <w:bookmarkEnd w:displacedByCustomXml="prev" w:id="3"/>
    <w:bookmarkEnd w:displacedByCustomXml="prev" w:id="4"/>
    <w:p xmlns:w14="http://schemas.microsoft.com/office/word/2010/wordml" w:rsidR="0069283C" w:rsidP="00540511" w:rsidRDefault="0069283C" w14:paraId="57A91161" w14:textId="59B65168">
      <w:pPr>
        <w:pStyle w:val="Normalutanindragellerluft"/>
      </w:pPr>
      <w:r>
        <w:t>Sverige behöver mer el som är leveranssäker, fossilfri, planerbar och prisvärd. Sveriges regering arbetar med högt tempo för att detta ska bli verklighet och riksdagen har under denna mandatperiod fått ta emot många konstruktiva lagförslag som tar elproduktionen åt rätt håll.</w:t>
      </w:r>
    </w:p>
    <w:p xmlns:w14="http://schemas.microsoft.com/office/word/2010/wordml" w:rsidR="0069283C" w:rsidP="00540511" w:rsidRDefault="0069283C" w14:paraId="31A5A60E" w14:textId="795A91B5">
      <w:r>
        <w:t xml:space="preserve">I det fortsatta arbetet för att ytterligare flytta fram positionen skulle det vara av stort värde om SMR (små modulära reaktorer) kunde komma på plats runt om i landet. </w:t>
      </w:r>
      <w:r w:rsidRPr="00540511">
        <w:rPr>
          <w:spacing w:val="-1"/>
        </w:rPr>
        <w:t>Särskilt intressant skulle detta vara i Norrbotten som står inför en stor nyindustrialisering</w:t>
      </w:r>
      <w:r>
        <w:t xml:space="preserve"> som kommer att kräva stora mängder el.</w:t>
      </w:r>
    </w:p>
    <w:p xmlns:w14="http://schemas.microsoft.com/office/word/2010/wordml" w:rsidR="0069283C" w:rsidP="00540511" w:rsidRDefault="0069283C" w14:paraId="3AE035C3" w14:textId="2294B2BC">
      <w:r>
        <w:t xml:space="preserve">Inom EU arbetar man med medel inom STEP (Strategic Technologies for Europe </w:t>
      </w:r>
      <w:r w:rsidRPr="00540511">
        <w:rPr>
          <w:spacing w:val="-1"/>
        </w:rPr>
        <w:t>Platform) som syftar till att skapa nya värdekedjor och stärka den strategiska autonomin.</w:t>
      </w:r>
      <w:r>
        <w:t xml:space="preserve"> Man vill öka innovationsförmågan, minska sårbarheten i strategiskt viktiga värdekedjor och investera i strategiskt viktiga teknologier.</w:t>
      </w:r>
    </w:p>
    <w:p xmlns:w14="http://schemas.microsoft.com/office/word/2010/wordml" w:rsidRPr="00422B9E" w:rsidR="00422B9E" w:rsidP="00540511" w:rsidRDefault="0069283C" w14:paraId="4D5781C0" w14:textId="3D999204">
      <w:r>
        <w:t>Med tanke på den potential som ligger i den gröna omställningen där många olika projekt – inte minst i Norrbotten – vore det av stort värde om Sverige skulle kunna göra en satsning där SMR ingår som en del i pusslet i omställningsarbetet och söka efter ett samarbete med STEPS-medel. Detta bör ges regeringen till känna.</w:t>
      </w:r>
    </w:p>
    <w:sdt>
      <w:sdtPr>
        <w:alias w:val="CC_Underskrifter"/>
        <w:tag w:val="CC_Underskrifter"/>
        <w:id w:val="583496634"/>
        <w:lock w:val="sdtContentLocked"/>
        <w:placeholder>
          <w:docPart w:val="1C26899CC2FB4A33A1D4A58D7D016B42"/>
        </w:placeholder>
      </w:sdtPr>
      <w:sdtEndPr>
        <w:rPr>
          <w:i/>
          <w:noProof/>
        </w:rPr>
      </w:sdtEndPr>
      <w:sdtContent>
        <w:p xmlns:w14="http://schemas.microsoft.com/office/word/2010/wordml" w:rsidR="0069283C" w:rsidP="007F67DC" w:rsidRDefault="0069283C" w14:paraId="4B55F327" w14:textId="77777777"/>
        <w:p xmlns:w14="http://schemas.microsoft.com/office/word/2010/wordml" w:rsidR="00CC11BF" w:rsidP="007F67DC" w:rsidRDefault="00540511" w14:paraId="389FAC1B" w14:textId="3241D7A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9A6BE9"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6469D" w14:textId="77777777" w:rsidR="0069283C" w:rsidRDefault="0069283C" w:rsidP="000C1CAD">
      <w:pPr>
        <w:spacing w:line="240" w:lineRule="auto"/>
      </w:pPr>
      <w:r>
        <w:separator/>
      </w:r>
    </w:p>
  </w:endnote>
  <w:endnote w:type="continuationSeparator" w:id="0">
    <w:p w14:paraId="07F8F7F2" w14:textId="77777777" w:rsidR="0069283C" w:rsidRDefault="00692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A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21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39D6" w14:textId="7897A376" w:rsidR="00262EA3" w:rsidRPr="007F67DC" w:rsidRDefault="00262EA3" w:rsidP="007F67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713B" w14:textId="77777777" w:rsidR="0069283C" w:rsidRDefault="0069283C" w:rsidP="000C1CAD">
      <w:pPr>
        <w:spacing w:line="240" w:lineRule="auto"/>
      </w:pPr>
      <w:r>
        <w:separator/>
      </w:r>
    </w:p>
  </w:footnote>
  <w:footnote w:type="continuationSeparator" w:id="0">
    <w:p w14:paraId="3F7B12C6" w14:textId="77777777" w:rsidR="0069283C" w:rsidRDefault="006928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9275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D22607" wp14:anchorId="7BC619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0511" w14:paraId="295FC955" w14:textId="570EEBF4">
                          <w:pPr>
                            <w:jc w:val="right"/>
                          </w:pPr>
                          <w:sdt>
                            <w:sdtPr>
                              <w:alias w:val="CC_Noformat_Partikod"/>
                              <w:tag w:val="CC_Noformat_Partikod"/>
                              <w:id w:val="-53464382"/>
                              <w:text/>
                            </w:sdtPr>
                            <w:sdtEndPr/>
                            <w:sdtContent>
                              <w:r w:rsidR="0069283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C619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0511" w14:paraId="295FC955" w14:textId="570EEBF4">
                    <w:pPr>
                      <w:jc w:val="right"/>
                    </w:pPr>
                    <w:sdt>
                      <w:sdtPr>
                        <w:alias w:val="CC_Noformat_Partikod"/>
                        <w:tag w:val="CC_Noformat_Partikod"/>
                        <w:id w:val="-53464382"/>
                        <w:text/>
                      </w:sdtPr>
                      <w:sdtEndPr/>
                      <w:sdtContent>
                        <w:r w:rsidR="0069283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C30F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D2782C" w14:textId="77777777">
    <w:pPr>
      <w:jc w:val="right"/>
    </w:pPr>
  </w:p>
  <w:p w:rsidR="00262EA3" w:rsidP="00776B74" w:rsidRDefault="00262EA3" w14:paraId="79591A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0511" w14:paraId="6F363E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1CAE84" wp14:anchorId="0E09D4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0511" w14:paraId="0F0B399D" w14:textId="03F61184">
    <w:pPr>
      <w:pStyle w:val="FSHNormal"/>
      <w:spacing w:before="40"/>
    </w:pPr>
    <w:sdt>
      <w:sdtPr>
        <w:alias w:val="CC_Noformat_Motionstyp"/>
        <w:tag w:val="CC_Noformat_Motionstyp"/>
        <w:id w:val="1162973129"/>
        <w:lock w:val="sdtContentLocked"/>
        <w15:appearance w15:val="hidden"/>
        <w:text/>
      </w:sdtPr>
      <w:sdtEndPr/>
      <w:sdtContent>
        <w:r w:rsidR="007F67DC">
          <w:t>Enskild motion</w:t>
        </w:r>
      </w:sdtContent>
    </w:sdt>
    <w:r w:rsidR="00821B36">
      <w:t xml:space="preserve"> </w:t>
    </w:r>
    <w:sdt>
      <w:sdtPr>
        <w:alias w:val="CC_Noformat_Partikod"/>
        <w:tag w:val="CC_Noformat_Partikod"/>
        <w:id w:val="1471015553"/>
        <w:text/>
      </w:sdtPr>
      <w:sdtEndPr/>
      <w:sdtContent>
        <w:r w:rsidR="0069283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40511" w14:paraId="3CADF6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0511" w14:paraId="78C73AE1" w14:textId="5511AE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67D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67DC">
          <w:t>:290</w:t>
        </w:r>
      </w:sdtContent>
    </w:sdt>
  </w:p>
  <w:p w:rsidR="00262EA3" w:rsidP="00E03A3D" w:rsidRDefault="00540511" w14:paraId="0E2AB81C" w14:textId="40DF8FD9">
    <w:pPr>
      <w:pStyle w:val="Motionr"/>
    </w:pPr>
    <w:sdt>
      <w:sdtPr>
        <w:alias w:val="CC_Noformat_Avtext"/>
        <w:tag w:val="CC_Noformat_Avtext"/>
        <w:id w:val="-2020768203"/>
        <w:lock w:val="sdtContentLocked"/>
        <w15:appearance w15:val="hidden"/>
        <w:text/>
      </w:sdtPr>
      <w:sdtEndPr/>
      <w:sdtContent>
        <w:r w:rsidR="007F67DC">
          <w:t>av Camilla Brodin (KD)</w:t>
        </w:r>
      </w:sdtContent>
    </w:sdt>
  </w:p>
  <w:sdt>
    <w:sdtPr>
      <w:alias w:val="CC_Noformat_Rubtext"/>
      <w:tag w:val="CC_Noformat_Rubtext"/>
      <w:id w:val="-218060500"/>
      <w:lock w:val="sdtLocked"/>
      <w:text/>
    </w:sdtPr>
    <w:sdtEndPr/>
    <w:sdtContent>
      <w:p w:rsidR="00262EA3" w:rsidP="00283E0F" w:rsidRDefault="0069283C" w14:paraId="17E5D314" w14:textId="21BD6061">
        <w:pPr>
          <w:pStyle w:val="FSHRub2"/>
        </w:pPr>
        <w:r>
          <w:t>Små modulära reaktorer i Norrbotten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6DF75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28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08"/>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51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3C"/>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7DC"/>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771"/>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35B"/>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03CA36"/>
  <w15:chartTrackingRefBased/>
  <w15:docId w15:val="{C8B1906F-709A-4FE6-A581-511C84BA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3A7AC1C6424D54AA404416633E7178"/>
        <w:category>
          <w:name w:val="Allmänt"/>
          <w:gallery w:val="placeholder"/>
        </w:category>
        <w:types>
          <w:type w:val="bbPlcHdr"/>
        </w:types>
        <w:behaviors>
          <w:behavior w:val="content"/>
        </w:behaviors>
        <w:guid w:val="{527A0DE4-1EC8-4C1F-B442-A5838C12AF99}"/>
      </w:docPartPr>
      <w:docPartBody>
        <w:p w:rsidR="005B5A2D" w:rsidRDefault="005B5A2D">
          <w:pPr>
            <w:pStyle w:val="1A3A7AC1C6424D54AA404416633E7178"/>
          </w:pPr>
          <w:r w:rsidRPr="005A0A93">
            <w:rPr>
              <w:rStyle w:val="Platshllartext"/>
            </w:rPr>
            <w:t>Förslag till riksdagsbeslut</w:t>
          </w:r>
        </w:p>
      </w:docPartBody>
    </w:docPart>
    <w:docPart>
      <w:docPartPr>
        <w:name w:val="97DCE205AEFA4ACEBF46895B8A5EC94F"/>
        <w:category>
          <w:name w:val="Allmänt"/>
          <w:gallery w:val="placeholder"/>
        </w:category>
        <w:types>
          <w:type w:val="bbPlcHdr"/>
        </w:types>
        <w:behaviors>
          <w:behavior w:val="content"/>
        </w:behaviors>
        <w:guid w:val="{DA525BBA-3CE8-4A57-A656-6D05DD7AC30B}"/>
      </w:docPartPr>
      <w:docPartBody>
        <w:p w:rsidR="005B5A2D" w:rsidRDefault="005B5A2D">
          <w:pPr>
            <w:pStyle w:val="97DCE205AEFA4ACEBF46895B8A5EC94F"/>
          </w:pPr>
          <w:r w:rsidRPr="005A0A93">
            <w:rPr>
              <w:rStyle w:val="Platshllartext"/>
            </w:rPr>
            <w:t>Motivering</w:t>
          </w:r>
        </w:p>
      </w:docPartBody>
    </w:docPart>
    <w:docPart>
      <w:docPartPr>
        <w:name w:val="1C26899CC2FB4A33A1D4A58D7D016B42"/>
        <w:category>
          <w:name w:val="Allmänt"/>
          <w:gallery w:val="placeholder"/>
        </w:category>
        <w:types>
          <w:type w:val="bbPlcHdr"/>
        </w:types>
        <w:behaviors>
          <w:behavior w:val="content"/>
        </w:behaviors>
        <w:guid w:val="{0FF7FCA3-6340-4012-9893-ACDE1FD68542}"/>
      </w:docPartPr>
      <w:docPartBody>
        <w:p w:rsidR="00AE3B54" w:rsidRDefault="00AE3B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2D"/>
    <w:rsid w:val="005B5A2D"/>
    <w:rsid w:val="00AE3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3A7AC1C6424D54AA404416633E7178">
    <w:name w:val="1A3A7AC1C6424D54AA404416633E7178"/>
  </w:style>
  <w:style w:type="paragraph" w:customStyle="1" w:styleId="97DCE205AEFA4ACEBF46895B8A5EC94F">
    <w:name w:val="97DCE205AEFA4ACEBF46895B8A5EC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EEA1A8-4992-49B4-80F4-1F562B82EE36}"/>
</file>

<file path=customXml/itemProps2.xml><?xml version="1.0" encoding="utf-8"?>
<ds:datastoreItem xmlns:ds="http://schemas.openxmlformats.org/officeDocument/2006/customXml" ds:itemID="{D075E978-370C-489D-B810-9486C8B6C12C}"/>
</file>

<file path=customXml/itemProps3.xml><?xml version="1.0" encoding="utf-8"?>
<ds:datastoreItem xmlns:ds="http://schemas.openxmlformats.org/officeDocument/2006/customXml" ds:itemID="{D12D875C-5073-4640-857D-3DC533C1C1D0}"/>
</file>

<file path=docProps/app.xml><?xml version="1.0" encoding="utf-8"?>
<Properties xmlns="http://schemas.openxmlformats.org/officeDocument/2006/extended-properties" xmlns:vt="http://schemas.openxmlformats.org/officeDocument/2006/docPropsVTypes">
  <Template>Normal</Template>
  <TotalTime>9</TotalTime>
  <Pages>1</Pages>
  <Words>225</Words>
  <Characters>1243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