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37502" w:id="2"/>
    <w:p w:rsidRPr="009B062B" w:rsidR="00AF30DD" w:rsidP="005C13E2" w:rsidRDefault="005538D6" w14:paraId="506BAF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006D949DCD4D47A4EEB07E72BBEC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ad9d1a-41bc-4e5c-9d42-1cf7899d6f3b"/>
        <w:id w:val="-924641699"/>
        <w:lock w:val="sdtLocked"/>
      </w:sdtPr>
      <w:sdtEndPr/>
      <w:sdtContent>
        <w:p w:rsidR="002E7B24" w:rsidRDefault="000418D5" w14:paraId="5D2468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en anstaltsplacering i värmländska Råda i beaktande i sina relationer med Kriminalvården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115BA5021502497EA3D2EBF881ECBB31"/>
        </w:placeholder>
        <w:text/>
      </w:sdtPr>
      <w:sdtEndPr/>
      <w:sdtContent>
        <w:p w:rsidRPr="009B062B" w:rsidR="006D79C9" w:rsidP="00333E95" w:rsidRDefault="006D79C9" w14:paraId="7005386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538D6" w:rsidP="00047192" w:rsidRDefault="00047192" w14:paraId="32164063" w14:textId="77777777">
      <w:pPr>
        <w:pStyle w:val="Normalutanindragellerluft"/>
      </w:pPr>
      <w:r>
        <w:t>Kriminalvården har ett stort och brådskande behov av fler platser. Straffskärpningar och förändringar i Sveriges kriminalpolitik gör att Kriminalvården behöver få fram många nya platser. I dag finns drygt 10</w:t>
      </w:r>
      <w:r w:rsidR="00930219">
        <w:t> </w:t>
      </w:r>
      <w:r>
        <w:t>000 häktes- och fängelseplatser, men de behöver öka till omkring 27</w:t>
      </w:r>
      <w:r w:rsidR="00930219">
        <w:t> </w:t>
      </w:r>
      <w:r>
        <w:t>000 till år 2033.</w:t>
      </w:r>
    </w:p>
    <w:p w:rsidR="005538D6" w:rsidP="005538D6" w:rsidRDefault="00047192" w14:paraId="11961BE1" w14:textId="77777777">
      <w:r w:rsidRPr="00047192">
        <w:t xml:space="preserve">Sedan i mars 2022 har Hagfors och Munkfors kommuner jobbat för att få till en anstalt i </w:t>
      </w:r>
      <w:r>
        <w:t xml:space="preserve">Norra </w:t>
      </w:r>
      <w:r w:rsidRPr="00047192">
        <w:t>Råda</w:t>
      </w:r>
      <w:r>
        <w:t xml:space="preserve"> i Värmland</w:t>
      </w:r>
      <w:r w:rsidR="00130D72">
        <w:t xml:space="preserve">. </w:t>
      </w:r>
      <w:r w:rsidR="00750693">
        <w:t xml:space="preserve">Enligt planförslaget som Hagfors kommun jobbar med så ska i så fall anstalten anläggas utefter 62:an </w:t>
      </w:r>
      <w:r w:rsidR="00130D72">
        <w:t>nära flygplatsen</w:t>
      </w:r>
      <w:r w:rsidR="00930219">
        <w:t>.</w:t>
      </w:r>
    </w:p>
    <w:p w:rsidR="005538D6" w:rsidP="005538D6" w:rsidRDefault="00130D72" w14:paraId="7EDAAA31" w14:textId="77777777">
      <w:r>
        <w:t>E</w:t>
      </w:r>
      <w:r w:rsidR="00750693">
        <w:t>n anstalt</w:t>
      </w:r>
      <w:r>
        <w:t xml:space="preserve">setablering </w:t>
      </w:r>
      <w:r w:rsidR="00750693">
        <w:t>skulle ge många arbetstillfällen.</w:t>
      </w:r>
      <w:r>
        <w:t xml:space="preserve"> Inte bara i Hagfors kommun där Råda ligger, utan också </w:t>
      </w:r>
      <w:r w:rsidR="00930219">
        <w:t xml:space="preserve">i </w:t>
      </w:r>
      <w:r>
        <w:t>närliggande kommuner i Klarälvsdalen och Fryksdalen, ända ner till Karlstad. En viktig åtgärd för den regionala utvecklingen i Värmland</w:t>
      </w:r>
      <w:r w:rsidR="00930219">
        <w:t>.</w:t>
      </w:r>
    </w:p>
    <w:p w:rsidR="005538D6" w:rsidP="005538D6" w:rsidRDefault="00047192" w14:paraId="561145C4" w14:textId="13549D34">
      <w:r>
        <w:t xml:space="preserve">De senaste tjugo åren har regeringen fattat beslut om att placera olika statliga myndigheter på andra platser än Stockholm. Det är viktigt att skapa nya arbetstillfällen på andra orter än i storstadsområden. Att placera dem på ren landsbygd skulle utgöra en liten men betydelsefull del av den regionala arbetsmarknaden. Det skulle öka </w:t>
      </w:r>
      <w:r>
        <w:lastRenderedPageBreak/>
        <w:t>valmöjlig</w:t>
      </w:r>
      <w:r w:rsidR="005538D6">
        <w:softHyphen/>
      </w:r>
      <w:r>
        <w:t>heterna på arbetsmarknaden och chansen för utbildade att få ett jobb inom sitt specialist</w:t>
      </w:r>
      <w:r>
        <w:softHyphen/>
        <w:t>område utan att behöva bosätta sig i en storstad.</w:t>
      </w:r>
    </w:p>
    <w:p w:rsidR="005538D6" w:rsidP="005538D6" w:rsidRDefault="00047192" w14:paraId="0EE7DC50" w14:textId="301F9800">
      <w:r>
        <w:t>Utan att föregripa frågan om var nya anstalter ska placeras, vill jag ändå att reger</w:t>
      </w:r>
      <w:r w:rsidR="005538D6">
        <w:softHyphen/>
      </w:r>
      <w:r>
        <w:t xml:space="preserve">ingen tar mitt förslag i beaktande i sina </w:t>
      </w:r>
      <w:r w:rsidR="00750693">
        <w:t>relationer med Kriminalvården som ändå sitter med besluten i anstaltsfrågorna.</w:t>
      </w:r>
    </w:p>
    <w:sdt>
      <w:sdtPr>
        <w:alias w:val="CC_Underskrifter"/>
        <w:tag w:val="CC_Underskrifter"/>
        <w:id w:val="583496634"/>
        <w:lock w:val="sdtContentLocked"/>
        <w:placeholder>
          <w:docPart w:val="09817124671B46AD8097C606A830B2DE"/>
        </w:placeholder>
      </w:sdtPr>
      <w:sdtEndPr>
        <w:rPr>
          <w:i/>
          <w:noProof/>
        </w:rPr>
      </w:sdtEndPr>
      <w:sdtContent>
        <w:p w:rsidR="005C13E2" w:rsidP="005C13E2" w:rsidRDefault="005C13E2" w14:paraId="3D064BCC" w14:textId="6FAE5B0C"/>
        <w:p w:rsidR="005C13E2" w:rsidP="005C13E2" w:rsidRDefault="005538D6" w14:paraId="362C4C9B" w14:textId="38F5FF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B24" w14:paraId="00D67822" w14:textId="77777777">
        <w:trPr>
          <w:cantSplit/>
        </w:trPr>
        <w:tc>
          <w:tcPr>
            <w:tcW w:w="50" w:type="pct"/>
            <w:vAlign w:val="bottom"/>
          </w:tcPr>
          <w:p w:rsidR="002E7B24" w:rsidRDefault="000418D5" w14:paraId="23291D46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2E7B24" w:rsidRDefault="002E7B24" w14:paraId="7B54D75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B9E91DE" w14:textId="5C83BA1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F8B" w14:textId="77777777" w:rsidR="00047192" w:rsidRDefault="00047192" w:rsidP="000C1CAD">
      <w:pPr>
        <w:spacing w:line="240" w:lineRule="auto"/>
      </w:pPr>
      <w:r>
        <w:separator/>
      </w:r>
    </w:p>
  </w:endnote>
  <w:endnote w:type="continuationSeparator" w:id="0">
    <w:p w14:paraId="225BCF91" w14:textId="77777777" w:rsidR="00047192" w:rsidRDefault="000471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34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62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888C" w14:textId="371A8D56" w:rsidR="00262EA3" w:rsidRPr="005C13E2" w:rsidRDefault="00262EA3" w:rsidP="005C13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D5EA" w14:textId="77777777" w:rsidR="00047192" w:rsidRDefault="00047192" w:rsidP="000C1CAD">
      <w:pPr>
        <w:spacing w:line="240" w:lineRule="auto"/>
      </w:pPr>
      <w:r>
        <w:separator/>
      </w:r>
    </w:p>
  </w:footnote>
  <w:footnote w:type="continuationSeparator" w:id="0">
    <w:p w14:paraId="2115CD61" w14:textId="77777777" w:rsidR="00047192" w:rsidRDefault="000471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AA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C5EC1" wp14:editId="761C17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4906C" w14:textId="7ADDC59E" w:rsidR="00262EA3" w:rsidRDefault="005538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4DD5BE18244A85AAD400E478454A0C"/>
                              </w:placeholder>
                              <w:text/>
                            </w:sdtPr>
                            <w:sdtEndPr/>
                            <w:sdtContent>
                              <w:r w:rsidR="0004719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53A07D177443A98756E7EA26514B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C5E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54906C" w14:textId="7ADDC59E" w:rsidR="00262EA3" w:rsidRDefault="005538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4DD5BE18244A85AAD400E478454A0C"/>
                        </w:placeholder>
                        <w:text/>
                      </w:sdtPr>
                      <w:sdtEndPr/>
                      <w:sdtContent>
                        <w:r w:rsidR="0004719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53A07D177443A98756E7EA26514B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F8A0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9A7E" w14:textId="77777777" w:rsidR="00262EA3" w:rsidRDefault="00262EA3" w:rsidP="008563AC">
    <w:pPr>
      <w:jc w:val="right"/>
    </w:pPr>
  </w:p>
  <w:p w14:paraId="52EF94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37500"/>
  <w:bookmarkStart w:id="7" w:name="_Hlk210237501"/>
  <w:p w14:paraId="40B418D6" w14:textId="77777777" w:rsidR="00262EA3" w:rsidRDefault="005538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B81696" wp14:editId="674731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29950B" w14:textId="17311D23" w:rsidR="00262EA3" w:rsidRDefault="005538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13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719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47B5E4" w14:textId="77777777" w:rsidR="00262EA3" w:rsidRPr="008227B3" w:rsidRDefault="005538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19BF13" w14:textId="11D9CE8A" w:rsidR="00262EA3" w:rsidRPr="008227B3" w:rsidRDefault="005538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13E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13E2">
          <w:t>:1347</w:t>
        </w:r>
      </w:sdtContent>
    </w:sdt>
  </w:p>
  <w:p w14:paraId="66C40E2C" w14:textId="5B5E4421" w:rsidR="00262EA3" w:rsidRDefault="005538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C4DD5BE18244A85AAD400E478454A0C"/>
        </w:placeholder>
        <w15:appearance w15:val="hidden"/>
        <w:text/>
      </w:sdtPr>
      <w:sdtEndPr/>
      <w:sdtContent>
        <w:r w:rsidR="005C13E2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53A07D177443A98756E7EA26514BA4"/>
      </w:placeholder>
      <w:text/>
    </w:sdtPr>
    <w:sdtEndPr/>
    <w:sdtContent>
      <w:p w14:paraId="0A6098C3" w14:textId="47840D62" w:rsidR="00262EA3" w:rsidRDefault="00750693" w:rsidP="00283E0F">
        <w:pPr>
          <w:pStyle w:val="FSHRub2"/>
        </w:pPr>
        <w:r>
          <w:t>Anstaltsplacering i värmländska Råda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D11E1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71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8D5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192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D72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B24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8D6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3E2"/>
    <w:rsid w:val="005C14C9"/>
    <w:rsid w:val="005C19B1"/>
    <w:rsid w:val="005C28C0"/>
    <w:rsid w:val="005C3BB1"/>
    <w:rsid w:val="005C3F29"/>
    <w:rsid w:val="005C45B7"/>
    <w:rsid w:val="005C4A81"/>
    <w:rsid w:val="005C51C5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693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219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0EB21D"/>
  <w15:chartTrackingRefBased/>
  <w15:docId w15:val="{2CBDB9DC-9030-4CFC-BBD3-26E694E7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06D949DCD4D47A4EEB07E72BBE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D009E-7156-4E72-B73F-03AAAE1D0653}"/>
      </w:docPartPr>
      <w:docPartBody>
        <w:p w:rsidR="002C75C2" w:rsidRDefault="002C75C2">
          <w:pPr>
            <w:pStyle w:val="D2006D949DCD4D47A4EEB07E72BBEC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5BA5021502497EA3D2EBF881ECB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A2B99-D0D0-4388-8146-37565A18BC8E}"/>
      </w:docPartPr>
      <w:docPartBody>
        <w:p w:rsidR="002C75C2" w:rsidRDefault="002C75C2">
          <w:pPr>
            <w:pStyle w:val="115BA5021502497EA3D2EBF881ECBB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4DD5BE18244A85AAD400E478454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04467-F81E-4923-9F58-DD52F5B1071B}"/>
      </w:docPartPr>
      <w:docPartBody>
        <w:p w:rsidR="002C75C2" w:rsidRDefault="002C75C2">
          <w:pPr>
            <w:pStyle w:val="2C4DD5BE18244A85AAD400E478454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53A07D177443A98756E7EA2651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E5244-093A-410E-951D-ED69B2B40C33}"/>
      </w:docPartPr>
      <w:docPartBody>
        <w:p w:rsidR="002C75C2" w:rsidRDefault="002C75C2">
          <w:pPr>
            <w:pStyle w:val="3753A07D177443A98756E7EA26514BA4"/>
          </w:pPr>
          <w:r>
            <w:t xml:space="preserve"> </w:t>
          </w:r>
        </w:p>
      </w:docPartBody>
    </w:docPart>
    <w:docPart>
      <w:docPartPr>
        <w:name w:val="09817124671B46AD8097C606A830B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651D2-AA84-4850-9FB4-05A9812631EF}"/>
      </w:docPartPr>
      <w:docPartBody>
        <w:p w:rsidR="00283A75" w:rsidRDefault="00283A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C2"/>
    <w:rsid w:val="000B0F1D"/>
    <w:rsid w:val="00283A75"/>
    <w:rsid w:val="002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006D949DCD4D47A4EEB07E72BBEC27">
    <w:name w:val="D2006D949DCD4D47A4EEB07E72BBEC27"/>
  </w:style>
  <w:style w:type="paragraph" w:customStyle="1" w:styleId="115BA5021502497EA3D2EBF881ECBB31">
    <w:name w:val="115BA5021502497EA3D2EBF881ECBB31"/>
  </w:style>
  <w:style w:type="paragraph" w:customStyle="1" w:styleId="2C4DD5BE18244A85AAD400E478454A0C">
    <w:name w:val="2C4DD5BE18244A85AAD400E478454A0C"/>
  </w:style>
  <w:style w:type="paragraph" w:customStyle="1" w:styleId="3753A07D177443A98756E7EA26514BA4">
    <w:name w:val="3753A07D177443A98756E7EA26514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7EFA5-AD9C-4DC4-9059-12A33DDB4D7C}"/>
</file>

<file path=customXml/itemProps2.xml><?xml version="1.0" encoding="utf-8"?>
<ds:datastoreItem xmlns:ds="http://schemas.openxmlformats.org/officeDocument/2006/customXml" ds:itemID="{0E776451-9D8A-49B3-9DF6-0CB5EBDA1AEE}"/>
</file>

<file path=customXml/itemProps3.xml><?xml version="1.0" encoding="utf-8"?>
<ds:datastoreItem xmlns:ds="http://schemas.openxmlformats.org/officeDocument/2006/customXml" ds:itemID="{E4EC1700-80F1-4F5A-A804-BDFE1F8C1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264</Words>
  <Characters>1463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Anstaltsplacering i värmländska Råda</vt:lpstr>
      <vt:lpstr>
      </vt:lpstr>
    </vt:vector>
  </TitlesOfParts>
  <Company>Sveriges riksdag</Company>
  <LinksUpToDate>false</LinksUpToDate>
  <CharactersWithSpaces>1717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