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01693" w:rsidRDefault="00BF6D1B" w14:paraId="576C4C20" w14:textId="77777777">
      <w:pPr>
        <w:pStyle w:val="RubrikFrslagTIllRiksdagsbeslut"/>
      </w:pPr>
      <w:sdt>
        <w:sdtPr>
          <w:alias w:val="CC_Boilerplate_4"/>
          <w:tag w:val="CC_Boilerplate_4"/>
          <w:id w:val="-1644581176"/>
          <w:lock w:val="sdtContentLocked"/>
          <w:placeholder>
            <w:docPart w:val="A7D12721F6A34AAEA26A81088A9CDFB0"/>
          </w:placeholder>
          <w:text/>
        </w:sdtPr>
        <w:sdtEndPr/>
        <w:sdtContent>
          <w:r w:rsidRPr="009B062B" w:rsidR="00AF30DD">
            <w:t>Förslag till riksdagsbeslut</w:t>
          </w:r>
        </w:sdtContent>
      </w:sdt>
      <w:bookmarkEnd w:id="0"/>
      <w:bookmarkEnd w:id="1"/>
    </w:p>
    <w:sdt>
      <w:sdtPr>
        <w:alias w:val="Yrkande 1"/>
        <w:tag w:val="3e0bfb94-bc78-4a55-8297-ddff54983a76"/>
        <w:id w:val="-763607770"/>
        <w:lock w:val="sdtLocked"/>
      </w:sdtPr>
      <w:sdtEndPr/>
      <w:sdtContent>
        <w:p w:rsidR="008762ED" w:rsidRDefault="00E46348" w14:paraId="7A6FF3E6" w14:textId="77777777">
          <w:pPr>
            <w:pStyle w:val="Frslagstext"/>
          </w:pPr>
          <w:r>
            <w:t>Riksdagen ställer sig bakom det som anförs i motionen om att regeringen bör se över vilka kurser på högskolenivå som erbjuder CSN-stöd och tillkännager detta för regeringen.</w:t>
          </w:r>
        </w:p>
      </w:sdtContent>
    </w:sdt>
    <w:sdt>
      <w:sdtPr>
        <w:alias w:val="Yrkande 2"/>
        <w:tag w:val="9fd35e73-768c-4539-92db-24181e8c92ab"/>
        <w:id w:val="1036783407"/>
        <w:lock w:val="sdtLocked"/>
      </w:sdtPr>
      <w:sdtEndPr/>
      <w:sdtContent>
        <w:p w:rsidR="008762ED" w:rsidRDefault="00E46348" w14:paraId="11204AE8" w14:textId="77777777">
          <w:pPr>
            <w:pStyle w:val="Frslagstext"/>
          </w:pPr>
          <w:r>
            <w:t>Riksdagen ställer sig bakom det som anförs i motionen om att regeringen bör se över vilka kurser som ger högskolepoäng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B7A66258FED4F20A7D1F771F7A8A600"/>
        </w:placeholder>
        <w:text/>
      </w:sdtPr>
      <w:sdtEndPr/>
      <w:sdtContent>
        <w:p w:rsidRPr="009B062B" w:rsidR="006D79C9" w:rsidP="00333E95" w:rsidRDefault="006D79C9" w14:paraId="5E7C1D9F" w14:textId="77777777">
          <w:pPr>
            <w:pStyle w:val="Rubrik1"/>
          </w:pPr>
          <w:r>
            <w:t>Motivering</w:t>
          </w:r>
        </w:p>
      </w:sdtContent>
    </w:sdt>
    <w:bookmarkEnd w:displacedByCustomXml="prev" w:id="3"/>
    <w:bookmarkEnd w:displacedByCustomXml="prev" w:id="4"/>
    <w:p w:rsidR="00EC0FB8" w:rsidP="00EF3D23" w:rsidRDefault="0097088A" w14:paraId="0A011928" w14:textId="67694126">
      <w:pPr>
        <w:pStyle w:val="Normalutanindragellerluft"/>
      </w:pPr>
      <w:r>
        <w:t>I Sverige är vi lyckligt lottade, då praktiskt taget alla har en möjlighet att vidareutbilda sig efter avslutad gymnasieexamen. Därtill finns</w:t>
      </w:r>
      <w:r w:rsidR="004E6F3F">
        <w:t xml:space="preserve"> </w:t>
      </w:r>
      <w:r>
        <w:t>goda möjligheter att skräddarsy sin ut</w:t>
      </w:r>
      <w:r w:rsidR="00BF6D1B">
        <w:softHyphen/>
      </w:r>
      <w:r>
        <w:t xml:space="preserve">bildning efter egna preferenser, där man kan välja enstaka kurser och inte bara färdiga program. </w:t>
      </w:r>
    </w:p>
    <w:p w:rsidR="00EF3D23" w:rsidP="00BF6D1B" w:rsidRDefault="00EF3D23" w14:paraId="2B7A1EDE" w14:textId="08F40F94">
      <w:r>
        <w:t xml:space="preserve">I </w:t>
      </w:r>
      <w:r w:rsidR="00EC0FB8">
        <w:t>det svenska</w:t>
      </w:r>
      <w:r>
        <w:t xml:space="preserve"> utbildningssystem</w:t>
      </w:r>
      <w:r w:rsidR="00EC0FB8">
        <w:t>et</w:t>
      </w:r>
      <w:r>
        <w:t xml:space="preserve"> har därför fristående kurser kommit att bli en allt vanlig</w:t>
      </w:r>
      <w:r w:rsidR="00EC0FB8">
        <w:t>are</w:t>
      </w:r>
      <w:r>
        <w:t xml:space="preserve"> väg för elever att välja för att komplettera sin gymnasieutbildning, inte minst för de som kanske inte helt känner att de funnit ett program som passar. Trots att dessa </w:t>
      </w:r>
      <w:r w:rsidRPr="00BF6D1B">
        <w:rPr>
          <w:spacing w:val="-3"/>
        </w:rPr>
        <w:t>kurser erbjuder flexibilitet och möjligheter till specialisering, finns det anledning att ifråga</w:t>
      </w:r>
      <w:r w:rsidRPr="00BF6D1B" w:rsidR="00BF6D1B">
        <w:rPr>
          <w:spacing w:val="-3"/>
        </w:rPr>
        <w:softHyphen/>
      </w:r>
      <w:r w:rsidRPr="00BF6D1B">
        <w:rPr>
          <w:spacing w:val="-3"/>
        </w:rPr>
        <w:t>sätta</w:t>
      </w:r>
      <w:r>
        <w:t xml:space="preserve"> värdet av vissa kurser, vilket i synnerhet är en relevant fråga ur samhällssynpunkt. Det har framkommit att fristående kurser kan leda till en otydlighet i utbildningsvägar samt en brist på övergripande kunskap inom specifika ämnesområden.</w:t>
      </w:r>
    </w:p>
    <w:p w:rsidR="00EF3D23" w:rsidP="00EF3D23" w:rsidRDefault="00EF3D23" w14:paraId="2D9C9783" w14:textId="29FA5157">
      <w:r w:rsidRPr="00BF6D1B">
        <w:rPr>
          <w:rStyle w:val="NormalutanindragellerluftChar"/>
          <w:spacing w:val="-3"/>
        </w:rPr>
        <w:t>Det finns idag ett antal kurser där man med rätta kan ifrågasätta nyttan ur ett</w:t>
      </w:r>
      <w:r w:rsidRPr="00BF6D1B">
        <w:rPr>
          <w:spacing w:val="-3"/>
        </w:rPr>
        <w:t xml:space="preserve"> samhälls</w:t>
      </w:r>
      <w:r w:rsidRPr="00BF6D1B" w:rsidR="00BF6D1B">
        <w:rPr>
          <w:spacing w:val="-3"/>
        </w:rPr>
        <w:softHyphen/>
      </w:r>
      <w:r w:rsidRPr="00BF6D1B">
        <w:rPr>
          <w:spacing w:val="-3"/>
        </w:rPr>
        <w:t>perspektiv,</w:t>
      </w:r>
      <w:r>
        <w:t xml:space="preserve"> varav flera av dessa</w:t>
      </w:r>
      <w:r w:rsidR="00EC0FB8">
        <w:t xml:space="preserve"> också har diskuterats</w:t>
      </w:r>
      <w:r>
        <w:t>:</w:t>
      </w:r>
    </w:p>
    <w:p w:rsidR="00EF3D23" w:rsidP="00BF6D1B" w:rsidRDefault="00EF3D23" w14:paraId="07C8E7EF" w14:textId="5091C22A">
      <w:pPr>
        <w:pStyle w:val="ListaPunkt"/>
      </w:pPr>
      <w:r w:rsidRPr="00EF3D23">
        <w:t>”Harry Potter och hans världar”</w:t>
      </w:r>
      <w:r>
        <w:t xml:space="preserve"> eller ”</w:t>
      </w:r>
      <w:r w:rsidRPr="00EF3D23">
        <w:t>Vampyrer och makt. Konstruktionen av vampyren i fiktion och samhälle</w:t>
      </w:r>
      <w:r>
        <w:t>”</w:t>
      </w:r>
      <w:r w:rsidRPr="00EF3D23">
        <w:t xml:space="preserve"> vid Linnéuniversitetet</w:t>
      </w:r>
    </w:p>
    <w:p w:rsidR="00EF3D23" w:rsidP="00BF6D1B" w:rsidRDefault="00EF3D23" w14:paraId="14880FB0" w14:textId="20457E49">
      <w:pPr>
        <w:pStyle w:val="ListaPunkt"/>
      </w:pPr>
      <w:r w:rsidRPr="00EF3D23">
        <w:t xml:space="preserve">”Star Wars: Film, myter och världar” </w:t>
      </w:r>
      <w:r>
        <w:t xml:space="preserve">vid </w:t>
      </w:r>
      <w:r w:rsidRPr="00EF3D23">
        <w:t xml:space="preserve">Högskolan </w:t>
      </w:r>
      <w:r>
        <w:t xml:space="preserve">i </w:t>
      </w:r>
      <w:r w:rsidRPr="00EF3D23">
        <w:t>Dalarna</w:t>
      </w:r>
    </w:p>
    <w:p w:rsidR="00EF3D23" w:rsidP="00BF6D1B" w:rsidRDefault="00EF3D23" w14:paraId="01323322" w14:textId="62852589">
      <w:pPr>
        <w:pStyle w:val="ListaPunkt"/>
      </w:pPr>
      <w:r w:rsidRPr="00EF3D23">
        <w:t>”Cykla mera”</w:t>
      </w:r>
      <w:r>
        <w:t xml:space="preserve"> vid KTH</w:t>
      </w:r>
    </w:p>
    <w:p w:rsidR="00EF3D23" w:rsidP="00BF6D1B" w:rsidRDefault="00EF3D23" w14:paraId="28FDDB3A" w14:textId="7A486B26">
      <w:pPr>
        <w:pStyle w:val="ListaPunkt"/>
      </w:pPr>
      <w:r w:rsidRPr="00EF3D23">
        <w:t>”Ölkunskap i teori och praktik”</w:t>
      </w:r>
      <w:r>
        <w:t xml:space="preserve"> </w:t>
      </w:r>
      <w:r w:rsidR="00EC0FB8">
        <w:t>eller ”</w:t>
      </w:r>
      <w:r w:rsidRPr="00EC0FB8" w:rsidR="00EC0FB8">
        <w:t>Vardagens mysterier förklarade</w:t>
      </w:r>
      <w:r w:rsidR="00EC0FB8">
        <w:t xml:space="preserve">” </w:t>
      </w:r>
      <w:r>
        <w:t>vid Umeå Universitet</w:t>
      </w:r>
    </w:p>
    <w:p w:rsidR="00EC0FB8" w:rsidP="00BF6D1B" w:rsidRDefault="00EC0FB8" w14:paraId="47437C67" w14:textId="045D53C7">
      <w:pPr>
        <w:pStyle w:val="ListaPunkt"/>
      </w:pPr>
      <w:r>
        <w:lastRenderedPageBreak/>
        <w:t>”</w:t>
      </w:r>
      <w:r w:rsidRPr="00EC0FB8">
        <w:t>Livets mening</w:t>
      </w:r>
      <w:r>
        <w:t>” vid Högskolan i Skövde</w:t>
      </w:r>
    </w:p>
    <w:p w:rsidRPr="00EF3D23" w:rsidR="00EC0FB8" w:rsidP="00BF6D1B" w:rsidRDefault="00EC0FB8" w14:paraId="0B639B64" w14:textId="00D62BFB">
      <w:pPr>
        <w:pStyle w:val="ListaPunkt"/>
      </w:pPr>
      <w:r>
        <w:t>”</w:t>
      </w:r>
      <w:r w:rsidRPr="00EC0FB8">
        <w:t>Fotbollens historia</w:t>
      </w:r>
      <w:r>
        <w:t>” vid Malmö Högskola</w:t>
      </w:r>
    </w:p>
    <w:p w:rsidR="00BB6339" w:rsidP="008E0FE2" w:rsidRDefault="00EF3D23" w14:paraId="5E1FF6AF" w14:textId="654221BC">
      <w:pPr>
        <w:pStyle w:val="Normalutanindragellerluft"/>
      </w:pPr>
      <w:r w:rsidRPr="00BF6D1B">
        <w:rPr>
          <w:spacing w:val="-3"/>
        </w:rPr>
        <w:t>Kvantitet i form av nya kurser innebär inte per automatik att kvaliteten blir bättre, tvärtom.</w:t>
      </w:r>
      <w:r>
        <w:t xml:space="preserve"> De fristående kurser som erbjuds bör uppnå en viss grundnivå avseende kvalitet för att de ska kunna bidra till att skapa en mer enhetlig och sammanhängande utbildning där eleverna får en bättre grund att stå på.</w:t>
      </w:r>
      <w:r w:rsidR="00EC0FB8">
        <w:t xml:space="preserve"> Naturligtvis kan det finnas skäl för personer som har</w:t>
      </w:r>
      <w:r w:rsidR="00033CAB">
        <w:t xml:space="preserve"> skarpa eller</w:t>
      </w:r>
      <w:r w:rsidR="00EC0FB8">
        <w:t xml:space="preserve"> tydliga intressen att </w:t>
      </w:r>
      <w:r w:rsidR="00B1022F">
        <w:t xml:space="preserve">kunna </w:t>
      </w:r>
      <w:r w:rsidR="00EC0FB8">
        <w:t>fördjupa si</w:t>
      </w:r>
      <w:r w:rsidR="00033CAB">
        <w:t>tt</w:t>
      </w:r>
      <w:r w:rsidR="00EC0FB8">
        <w:t xml:space="preserve"> </w:t>
      </w:r>
      <w:r w:rsidR="00033CAB">
        <w:t>engagemang</w:t>
      </w:r>
      <w:r w:rsidR="00EC0FB8">
        <w:t xml:space="preserve"> om ett specifikt ämne. Det finns dock </w:t>
      </w:r>
      <w:r w:rsidR="00033CAB">
        <w:t xml:space="preserve">mycket </w:t>
      </w:r>
      <w:r w:rsidR="00EC0FB8">
        <w:t xml:space="preserve">goda skäl att ifrågasätta om detta ska berättiga statligt studiestöd från CSN eller ens poäng på högskolenivå. Regeringen bör därför göra en översyn över vilka kurser som berättigar till studiestöd genom CSN samt om det finns anledning att </w:t>
      </w:r>
      <w:r w:rsidR="00033CAB">
        <w:t>se över</w:t>
      </w:r>
      <w:r w:rsidR="00EC0FB8">
        <w:t xml:space="preserve"> vilka </w:t>
      </w:r>
      <w:r w:rsidR="00033CAB">
        <w:t xml:space="preserve">kurser </w:t>
      </w:r>
      <w:r w:rsidR="00EC0FB8">
        <w:t>som ger högskolepoäng.</w:t>
      </w:r>
    </w:p>
    <w:sdt>
      <w:sdtPr>
        <w:rPr>
          <w:i/>
          <w:noProof/>
        </w:rPr>
        <w:alias w:val="CC_Underskrifter"/>
        <w:tag w:val="CC_Underskrifter"/>
        <w:id w:val="583496634"/>
        <w:lock w:val="sdtContentLocked"/>
        <w:placeholder>
          <w:docPart w:val="3F42944F525842BF8132C6596BA39D1B"/>
        </w:placeholder>
      </w:sdtPr>
      <w:sdtEndPr>
        <w:rPr>
          <w:i w:val="0"/>
          <w:noProof w:val="0"/>
        </w:rPr>
      </w:sdtEndPr>
      <w:sdtContent>
        <w:p w:rsidR="00B01693" w:rsidP="00B01693" w:rsidRDefault="00B01693" w14:paraId="66DC3839" w14:textId="77777777"/>
        <w:p w:rsidRPr="008E0FE2" w:rsidR="004801AC" w:rsidP="00B01693" w:rsidRDefault="00BF6D1B" w14:paraId="5040F0E2" w14:textId="7935CF46"/>
      </w:sdtContent>
    </w:sdt>
    <w:tbl>
      <w:tblPr>
        <w:tblW w:w="5000" w:type="pct"/>
        <w:tblLook w:val="04A0" w:firstRow="1" w:lastRow="0" w:firstColumn="1" w:lastColumn="0" w:noHBand="0" w:noVBand="1"/>
        <w:tblCaption w:val="underskrifter"/>
      </w:tblPr>
      <w:tblGrid>
        <w:gridCol w:w="4252"/>
        <w:gridCol w:w="4252"/>
      </w:tblGrid>
      <w:tr w:rsidR="008762ED" w14:paraId="5DD3E5B5" w14:textId="77777777">
        <w:trPr>
          <w:cantSplit/>
        </w:trPr>
        <w:tc>
          <w:tcPr>
            <w:tcW w:w="50" w:type="pct"/>
            <w:vAlign w:val="bottom"/>
          </w:tcPr>
          <w:p w:rsidR="008762ED" w:rsidRDefault="00E46348" w14:paraId="6E61EB36" w14:textId="77777777">
            <w:pPr>
              <w:pStyle w:val="Underskrifter"/>
              <w:spacing w:after="0"/>
            </w:pPr>
            <w:r>
              <w:t>Markus Wiechel (SD)</w:t>
            </w:r>
          </w:p>
        </w:tc>
        <w:tc>
          <w:tcPr>
            <w:tcW w:w="50" w:type="pct"/>
            <w:vAlign w:val="bottom"/>
          </w:tcPr>
          <w:p w:rsidR="008762ED" w:rsidRDefault="00E46348" w14:paraId="3D89782B" w14:textId="77777777">
            <w:pPr>
              <w:pStyle w:val="Underskrifter"/>
              <w:spacing w:after="0"/>
            </w:pPr>
            <w:r>
              <w:t>Björn Söder (SD)</w:t>
            </w:r>
          </w:p>
        </w:tc>
      </w:tr>
    </w:tbl>
    <w:p w:rsidR="000F130D" w:rsidRDefault="000F130D" w14:paraId="6D1CCCA3" w14:textId="77777777"/>
    <w:sectPr w:rsidR="000F130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CCF95" w14:textId="77777777" w:rsidR="008709EE" w:rsidRDefault="008709EE" w:rsidP="000C1CAD">
      <w:pPr>
        <w:spacing w:line="240" w:lineRule="auto"/>
      </w:pPr>
      <w:r>
        <w:separator/>
      </w:r>
    </w:p>
  </w:endnote>
  <w:endnote w:type="continuationSeparator" w:id="0">
    <w:p w14:paraId="1F4D5C49" w14:textId="77777777" w:rsidR="008709EE" w:rsidRDefault="008709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26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129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87992" w14:textId="04A41FA4" w:rsidR="00262EA3" w:rsidRPr="00B01693" w:rsidRDefault="00262EA3" w:rsidP="00B016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8D625" w14:textId="77777777" w:rsidR="008709EE" w:rsidRDefault="008709EE" w:rsidP="000C1CAD">
      <w:pPr>
        <w:spacing w:line="240" w:lineRule="auto"/>
      </w:pPr>
      <w:r>
        <w:separator/>
      </w:r>
    </w:p>
  </w:footnote>
  <w:footnote w:type="continuationSeparator" w:id="0">
    <w:p w14:paraId="4439B95E" w14:textId="77777777" w:rsidR="008709EE" w:rsidRDefault="008709E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8BBC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305694" wp14:editId="16765F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76C595" w14:textId="765100F1" w:rsidR="00262EA3" w:rsidRDefault="00BF6D1B" w:rsidP="008103B5">
                          <w:pPr>
                            <w:jc w:val="right"/>
                          </w:pPr>
                          <w:sdt>
                            <w:sdtPr>
                              <w:alias w:val="CC_Noformat_Partikod"/>
                              <w:tag w:val="CC_Noformat_Partikod"/>
                              <w:id w:val="-53464382"/>
                              <w:text/>
                            </w:sdtPr>
                            <w:sdtEndPr/>
                            <w:sdtContent>
                              <w:r w:rsidR="0097088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30569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76C595" w14:textId="765100F1" w:rsidR="00262EA3" w:rsidRDefault="00BF6D1B" w:rsidP="008103B5">
                    <w:pPr>
                      <w:jc w:val="right"/>
                    </w:pPr>
                    <w:sdt>
                      <w:sdtPr>
                        <w:alias w:val="CC_Noformat_Partikod"/>
                        <w:tag w:val="CC_Noformat_Partikod"/>
                        <w:id w:val="-53464382"/>
                        <w:text/>
                      </w:sdtPr>
                      <w:sdtEndPr/>
                      <w:sdtContent>
                        <w:r w:rsidR="0097088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74986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D9DB0" w14:textId="77777777" w:rsidR="00262EA3" w:rsidRDefault="00262EA3" w:rsidP="008563AC">
    <w:pPr>
      <w:jc w:val="right"/>
    </w:pPr>
  </w:p>
  <w:p w14:paraId="6FA74F2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337CF" w14:textId="77777777" w:rsidR="00262EA3" w:rsidRDefault="00BF6D1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38D05D" wp14:editId="5C9E56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E0B6FA" w14:textId="79E53B7A" w:rsidR="00262EA3" w:rsidRDefault="00BF6D1B" w:rsidP="00A314CF">
    <w:pPr>
      <w:pStyle w:val="FSHNormal"/>
      <w:spacing w:before="40"/>
    </w:pPr>
    <w:sdt>
      <w:sdtPr>
        <w:alias w:val="CC_Noformat_Motionstyp"/>
        <w:tag w:val="CC_Noformat_Motionstyp"/>
        <w:id w:val="1162973129"/>
        <w:lock w:val="sdtContentLocked"/>
        <w15:appearance w15:val="hidden"/>
        <w:text/>
      </w:sdtPr>
      <w:sdtEndPr/>
      <w:sdtContent>
        <w:r w:rsidR="00B01693">
          <w:t>Enskild motion</w:t>
        </w:r>
      </w:sdtContent>
    </w:sdt>
    <w:r w:rsidR="00821B36">
      <w:t xml:space="preserve"> </w:t>
    </w:r>
    <w:sdt>
      <w:sdtPr>
        <w:alias w:val="CC_Noformat_Partikod"/>
        <w:tag w:val="CC_Noformat_Partikod"/>
        <w:id w:val="1471015553"/>
        <w:text/>
      </w:sdtPr>
      <w:sdtEndPr/>
      <w:sdtContent>
        <w:r w:rsidR="0097088A">
          <w:t>SD</w:t>
        </w:r>
      </w:sdtContent>
    </w:sdt>
    <w:sdt>
      <w:sdtPr>
        <w:alias w:val="CC_Noformat_Partinummer"/>
        <w:tag w:val="CC_Noformat_Partinummer"/>
        <w:id w:val="-2014525982"/>
        <w:showingPlcHdr/>
        <w:text/>
      </w:sdtPr>
      <w:sdtEndPr/>
      <w:sdtContent>
        <w:r w:rsidR="00821B36">
          <w:t xml:space="preserve"> </w:t>
        </w:r>
      </w:sdtContent>
    </w:sdt>
  </w:p>
  <w:p w14:paraId="3BD83FD5" w14:textId="77777777" w:rsidR="00262EA3" w:rsidRPr="008227B3" w:rsidRDefault="00BF6D1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215A2E3" w14:textId="56848A36" w:rsidR="00262EA3" w:rsidRPr="008227B3" w:rsidRDefault="00BF6D1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0169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01693">
          <w:t>:410</w:t>
        </w:r>
      </w:sdtContent>
    </w:sdt>
  </w:p>
  <w:p w14:paraId="4316CB30" w14:textId="3C774988" w:rsidR="00262EA3" w:rsidRDefault="00BF6D1B" w:rsidP="00E03A3D">
    <w:pPr>
      <w:pStyle w:val="Motionr"/>
    </w:pPr>
    <w:sdt>
      <w:sdtPr>
        <w:alias w:val="CC_Noformat_Avtext"/>
        <w:tag w:val="CC_Noformat_Avtext"/>
        <w:id w:val="-2020768203"/>
        <w:lock w:val="sdtContentLocked"/>
        <w15:appearance w15:val="hidden"/>
        <w:text/>
      </w:sdtPr>
      <w:sdtEndPr/>
      <w:sdtContent>
        <w:r w:rsidR="00B01693">
          <w:t>av Markus Wiechel och Björn Söder (båda SD)</w:t>
        </w:r>
      </w:sdtContent>
    </w:sdt>
  </w:p>
  <w:sdt>
    <w:sdtPr>
      <w:alias w:val="CC_Noformat_Rubtext"/>
      <w:tag w:val="CC_Noformat_Rubtext"/>
      <w:id w:val="-218060500"/>
      <w:lock w:val="sdtLocked"/>
      <w:text/>
    </w:sdtPr>
    <w:sdtEndPr/>
    <w:sdtContent>
      <w:p w14:paraId="5C7DB97E" w14:textId="0001CDF9" w:rsidR="00262EA3" w:rsidRDefault="00033CAB" w:rsidP="00283E0F">
        <w:pPr>
          <w:pStyle w:val="FSHRub2"/>
        </w:pPr>
        <w:r>
          <w:t>Högskolekurser</w:t>
        </w:r>
      </w:p>
    </w:sdtContent>
  </w:sdt>
  <w:sdt>
    <w:sdtPr>
      <w:alias w:val="CC_Boilerplate_3"/>
      <w:tag w:val="CC_Boilerplate_3"/>
      <w:id w:val="1606463544"/>
      <w:lock w:val="sdtContentLocked"/>
      <w15:appearance w15:val="hidden"/>
      <w:text w:multiLine="1"/>
    </w:sdtPr>
    <w:sdtEndPr/>
    <w:sdtContent>
      <w:p w14:paraId="5E41F46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6D351C1"/>
    <w:multiLevelType w:val="hybridMultilevel"/>
    <w:tmpl w:val="20A4B2F4"/>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1"/>
  </w:num>
  <w:num w:numId="41">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708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3CAB"/>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30D"/>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1D0"/>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6F3F"/>
    <w:rsid w:val="004E7C93"/>
    <w:rsid w:val="004F06EC"/>
    <w:rsid w:val="004F08B5"/>
    <w:rsid w:val="004F10F0"/>
    <w:rsid w:val="004F1398"/>
    <w:rsid w:val="004F2C12"/>
    <w:rsid w:val="004F2C26"/>
    <w:rsid w:val="004F2EB8"/>
    <w:rsid w:val="004F35FE"/>
    <w:rsid w:val="004F3C6B"/>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9EE"/>
    <w:rsid w:val="0087299D"/>
    <w:rsid w:val="00873CC6"/>
    <w:rsid w:val="00873F8F"/>
    <w:rsid w:val="00874A67"/>
    <w:rsid w:val="0087557D"/>
    <w:rsid w:val="008759D3"/>
    <w:rsid w:val="00875D1B"/>
    <w:rsid w:val="00875EB9"/>
    <w:rsid w:val="008761E2"/>
    <w:rsid w:val="008762ED"/>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88A"/>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693"/>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2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1CB"/>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1B"/>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348"/>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0FB8"/>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D23"/>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E3D"/>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BEC297"/>
  <w15:chartTrackingRefBased/>
  <w15:docId w15:val="{90A470F4-DAC6-4D58-9ED4-8EF2270C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7419289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7631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D12721F6A34AAEA26A81088A9CDFB0"/>
        <w:category>
          <w:name w:val="Allmänt"/>
          <w:gallery w:val="placeholder"/>
        </w:category>
        <w:types>
          <w:type w:val="bbPlcHdr"/>
        </w:types>
        <w:behaviors>
          <w:behavior w:val="content"/>
        </w:behaviors>
        <w:guid w:val="{EB645925-F934-43EC-9063-91DD8EA534E9}"/>
      </w:docPartPr>
      <w:docPartBody>
        <w:p w:rsidR="002A6C43" w:rsidRDefault="000B74F6">
          <w:pPr>
            <w:pStyle w:val="A7D12721F6A34AAEA26A81088A9CDFB0"/>
          </w:pPr>
          <w:r w:rsidRPr="005A0A93">
            <w:rPr>
              <w:rStyle w:val="Platshllartext"/>
            </w:rPr>
            <w:t>Förslag till riksdagsbeslut</w:t>
          </w:r>
        </w:p>
      </w:docPartBody>
    </w:docPart>
    <w:docPart>
      <w:docPartPr>
        <w:name w:val="9B7A66258FED4F20A7D1F771F7A8A600"/>
        <w:category>
          <w:name w:val="Allmänt"/>
          <w:gallery w:val="placeholder"/>
        </w:category>
        <w:types>
          <w:type w:val="bbPlcHdr"/>
        </w:types>
        <w:behaviors>
          <w:behavior w:val="content"/>
        </w:behaviors>
        <w:guid w:val="{AF3864FC-E48B-48A6-A0DD-78ED542A1A30}"/>
      </w:docPartPr>
      <w:docPartBody>
        <w:p w:rsidR="002A6C43" w:rsidRDefault="000B74F6">
          <w:pPr>
            <w:pStyle w:val="9B7A66258FED4F20A7D1F771F7A8A600"/>
          </w:pPr>
          <w:r w:rsidRPr="005A0A93">
            <w:rPr>
              <w:rStyle w:val="Platshllartext"/>
            </w:rPr>
            <w:t>Motivering</w:t>
          </w:r>
        </w:p>
      </w:docPartBody>
    </w:docPart>
    <w:docPart>
      <w:docPartPr>
        <w:name w:val="3F42944F525842BF8132C6596BA39D1B"/>
        <w:category>
          <w:name w:val="Allmänt"/>
          <w:gallery w:val="placeholder"/>
        </w:category>
        <w:types>
          <w:type w:val="bbPlcHdr"/>
        </w:types>
        <w:behaviors>
          <w:behavior w:val="content"/>
        </w:behaviors>
        <w:guid w:val="{A8E34FF1-5694-4746-B363-036A0B027546}"/>
      </w:docPartPr>
      <w:docPartBody>
        <w:p w:rsidR="005D0E12" w:rsidRDefault="005D0E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C43"/>
    <w:rsid w:val="000B74F6"/>
    <w:rsid w:val="002A6C43"/>
    <w:rsid w:val="005D0E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D12721F6A34AAEA26A81088A9CDFB0">
    <w:name w:val="A7D12721F6A34AAEA26A81088A9CDFB0"/>
  </w:style>
  <w:style w:type="paragraph" w:customStyle="1" w:styleId="9B7A66258FED4F20A7D1F771F7A8A600">
    <w:name w:val="9B7A66258FED4F20A7D1F771F7A8A6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9B6B01-4869-4593-942B-7157550EFB5F}"/>
</file>

<file path=customXml/itemProps2.xml><?xml version="1.0" encoding="utf-8"?>
<ds:datastoreItem xmlns:ds="http://schemas.openxmlformats.org/officeDocument/2006/customXml" ds:itemID="{E3D25FEF-F9B3-4B5B-8A67-151B4092E944}"/>
</file>

<file path=customXml/itemProps3.xml><?xml version="1.0" encoding="utf-8"?>
<ds:datastoreItem xmlns:ds="http://schemas.openxmlformats.org/officeDocument/2006/customXml" ds:itemID="{591DC82D-57BA-47C5-B438-68F8150E5D7A}"/>
</file>

<file path=docProps/app.xml><?xml version="1.0" encoding="utf-8"?>
<Properties xmlns="http://schemas.openxmlformats.org/officeDocument/2006/extended-properties" xmlns:vt="http://schemas.openxmlformats.org/officeDocument/2006/docPropsVTypes">
  <Template>Normal</Template>
  <TotalTime>51</TotalTime>
  <Pages>2</Pages>
  <Words>396</Words>
  <Characters>2200</Characters>
  <Application>Microsoft Office Word</Application>
  <DocSecurity>0</DocSecurity>
  <Lines>45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vt:lpstr>
      <vt:lpstr>
      </vt:lpstr>
    </vt:vector>
  </TitlesOfParts>
  <Company>Sveriges riksdag</Company>
  <LinksUpToDate>false</LinksUpToDate>
  <CharactersWithSpaces>2578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