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991FA1C8794477FAD3B3EB67CCC407B"/>
        </w:placeholder>
        <w15:appearance w15:val="hidden"/>
        <w:text/>
      </w:sdtPr>
      <w:sdtEndPr/>
      <w:sdtContent>
        <w:p w:rsidRPr="009B062B" w:rsidR="00AF30DD" w:rsidP="009B062B" w:rsidRDefault="00AF30DD" w14:paraId="3AA52614" w14:textId="77777777">
          <w:pPr>
            <w:pStyle w:val="RubrikFrslagTIllRiksdagsbeslut"/>
          </w:pPr>
          <w:r w:rsidRPr="009B062B">
            <w:t>Förslag till riksdagsbeslut</w:t>
          </w:r>
        </w:p>
      </w:sdtContent>
    </w:sdt>
    <w:sdt>
      <w:sdtPr>
        <w:alias w:val="Yrkande 1"/>
        <w:tag w:val="fae415dc-6e57-4d40-83f4-4cb9ae60e2f1"/>
        <w:id w:val="-2102409606"/>
        <w:lock w:val="sdtLocked"/>
      </w:sdtPr>
      <w:sdtEndPr/>
      <w:sdtContent>
        <w:p w:rsidR="006F2074" w:rsidRDefault="00D65C09" w14:paraId="3AA52615" w14:textId="77777777">
          <w:pPr>
            <w:pStyle w:val="Frslagstext"/>
            <w:numPr>
              <w:ilvl w:val="0"/>
              <w:numId w:val="0"/>
            </w:numPr>
          </w:pPr>
          <w:r>
            <w:t>Riksdagen ställer sig bakom det som anförs i motionen om stulna registreringsskyltar och tillkännager detta för regeringen.</w:t>
          </w:r>
        </w:p>
      </w:sdtContent>
    </w:sdt>
    <w:p w:rsidRPr="009B062B" w:rsidR="00AF30DD" w:rsidP="009B062B" w:rsidRDefault="000156D9" w14:paraId="3AA52616" w14:textId="77777777">
      <w:pPr>
        <w:pStyle w:val="Rubrik1"/>
      </w:pPr>
      <w:bookmarkStart w:name="MotionsStart" w:id="0"/>
      <w:bookmarkEnd w:id="0"/>
      <w:r w:rsidRPr="009B062B">
        <w:t>Motivering</w:t>
      </w:r>
    </w:p>
    <w:p w:rsidR="001E0477" w:rsidP="001E0477" w:rsidRDefault="001E0477" w14:paraId="3AA52617" w14:textId="77777777">
      <w:pPr>
        <w:pStyle w:val="Normalutanindragellerluft"/>
      </w:pPr>
      <w:r w:rsidRPr="001E0477">
        <w:t>I dagens Sverige rullar cirka nio miljoner fordon på våra vägar. Ett växande problem utifrån detta är ökningen av stölder av registreringsskyltar. Enligt statistik från Transportstyrelsen fanns 32 519 efterlysta registreringsskyltar i Sverige i maj 2015. I maj 2013 var siffran 17 293 vilket innebär en ökning på 88 procent på två år av antalet efterlysta skyltar i Sverige.</w:t>
      </w:r>
    </w:p>
    <w:p w:rsidR="001E0477" w:rsidP="001E0477" w:rsidRDefault="001E0477" w14:paraId="3AA52618" w14:textId="77777777">
      <w:r>
        <w:t>För den enskilde individ som får sin registreringsskylt stulen kan det på kort tid bli en svår ekonomisk härva i form av betalningskrav för obetalda parkeringsböter, obetald trängselskatt eller obetald bensin. Betalningsansvaret försvinner inte heller om registreringsskylten blir stulen utan istället tvingas den som drabbats att först betala för att sedan bestrida avgifterna. Från den 1 januari 2014 förses samtliga nya registreringsskyltar med en särskild fabrikatskod som är tänkt att underlätta för polis och parkeringsvakter att se om registreringsskylten verkligen tillhör fordonet som den sitter på.</w:t>
      </w:r>
    </w:p>
    <w:p w:rsidR="00093F48" w:rsidP="001E0477" w:rsidRDefault="001E0477" w14:paraId="3AA52619" w14:textId="7E1BE087">
      <w:r>
        <w:lastRenderedPageBreak/>
        <w:t>För att ytterligare försvåra för de individer som ägnar sig åt att stjäla registreringsskyltar bör nya registreringsskyltar utformas så att de vid borttagning ifrån fordonet automatiskt kasseras. Detta skulle göra det om</w:t>
      </w:r>
      <w:r w:rsidR="00C61CEA">
        <w:t xml:space="preserve">öjligt för någon att ta bort en </w:t>
      </w:r>
      <w:r>
        <w:t>registreringsskylt utan att den förstörs och därmed blir obrukbar. Genom att utforma nya registreringsskyltar på detta vis motverkas stölderna effektivt.</w:t>
      </w:r>
    </w:p>
    <w:bookmarkStart w:name="_GoBack" w:id="1"/>
    <w:bookmarkEnd w:id="1"/>
    <w:p w:rsidRPr="00093F48" w:rsidR="00CD2625" w:rsidP="001E0477" w:rsidRDefault="00CD2625" w14:paraId="0E819A6D" w14:textId="77777777"/>
    <w:sdt>
      <w:sdtPr>
        <w:rPr>
          <w:i/>
          <w:noProof/>
        </w:rPr>
        <w:alias w:val="CC_Underskrifter"/>
        <w:tag w:val="CC_Underskrifter"/>
        <w:id w:val="583496634"/>
        <w:lock w:val="sdtContentLocked"/>
        <w:placeholder>
          <w:docPart w:val="8F995F4A501947C2AFCA90C8FB1C1718"/>
        </w:placeholder>
        <w15:appearance w15:val="hidden"/>
      </w:sdtPr>
      <w:sdtEndPr>
        <w:rPr>
          <w:i w:val="0"/>
          <w:noProof w:val="0"/>
        </w:rPr>
      </w:sdtEndPr>
      <w:sdtContent>
        <w:p w:rsidR="004801AC" w:rsidP="00424A88" w:rsidRDefault="00CD2625" w14:paraId="3AA526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951B5F" w:rsidRDefault="00951B5F" w14:paraId="3AA5261E" w14:textId="77777777"/>
    <w:sectPr w:rsidR="00951B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52620" w14:textId="77777777" w:rsidR="00C90810" w:rsidRDefault="00C90810" w:rsidP="000C1CAD">
      <w:pPr>
        <w:spacing w:line="240" w:lineRule="auto"/>
      </w:pPr>
      <w:r>
        <w:separator/>
      </w:r>
    </w:p>
  </w:endnote>
  <w:endnote w:type="continuationSeparator" w:id="0">
    <w:p w14:paraId="3AA52621" w14:textId="77777777" w:rsidR="00C90810" w:rsidRDefault="00C908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5262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52627" w14:textId="00C76FE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26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5261E" w14:textId="77777777" w:rsidR="00C90810" w:rsidRDefault="00C90810" w:rsidP="000C1CAD">
      <w:pPr>
        <w:spacing w:line="240" w:lineRule="auto"/>
      </w:pPr>
      <w:r>
        <w:separator/>
      </w:r>
    </w:p>
  </w:footnote>
  <w:footnote w:type="continuationSeparator" w:id="0">
    <w:p w14:paraId="3AA5261F" w14:textId="77777777" w:rsidR="00C90810" w:rsidRDefault="00C908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AA526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A52632" wp14:anchorId="3AA526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D2625" w14:paraId="3AA52633" w14:textId="77777777">
                          <w:pPr>
                            <w:jc w:val="right"/>
                          </w:pPr>
                          <w:sdt>
                            <w:sdtPr>
                              <w:alias w:val="CC_Noformat_Partikod"/>
                              <w:tag w:val="CC_Noformat_Partikod"/>
                              <w:id w:val="-53464382"/>
                              <w:placeholder>
                                <w:docPart w:val="5ACD41178E3B461D9E99AFD270CD3047"/>
                              </w:placeholder>
                              <w:text/>
                            </w:sdtPr>
                            <w:sdtEndPr/>
                            <w:sdtContent>
                              <w:r w:rsidR="001E0477">
                                <w:t>M</w:t>
                              </w:r>
                            </w:sdtContent>
                          </w:sdt>
                          <w:sdt>
                            <w:sdtPr>
                              <w:alias w:val="CC_Noformat_Partinummer"/>
                              <w:tag w:val="CC_Noformat_Partinummer"/>
                              <w:id w:val="-1709555926"/>
                              <w:placeholder>
                                <w:docPart w:val="2F905754BE2B4259A8588D47299B6DD7"/>
                              </w:placeholder>
                              <w:text/>
                            </w:sdtPr>
                            <w:sdtEndPr/>
                            <w:sdtContent>
                              <w:r w:rsidR="001E0477">
                                <w:t>2107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A526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D2625" w14:paraId="3AA52633" w14:textId="77777777">
                    <w:pPr>
                      <w:jc w:val="right"/>
                    </w:pPr>
                    <w:sdt>
                      <w:sdtPr>
                        <w:alias w:val="CC_Noformat_Partikod"/>
                        <w:tag w:val="CC_Noformat_Partikod"/>
                        <w:id w:val="-53464382"/>
                        <w:placeholder>
                          <w:docPart w:val="5ACD41178E3B461D9E99AFD270CD3047"/>
                        </w:placeholder>
                        <w:text/>
                      </w:sdtPr>
                      <w:sdtEndPr/>
                      <w:sdtContent>
                        <w:r w:rsidR="001E0477">
                          <w:t>M</w:t>
                        </w:r>
                      </w:sdtContent>
                    </w:sdt>
                    <w:sdt>
                      <w:sdtPr>
                        <w:alias w:val="CC_Noformat_Partinummer"/>
                        <w:tag w:val="CC_Noformat_Partinummer"/>
                        <w:id w:val="-1709555926"/>
                        <w:placeholder>
                          <w:docPart w:val="2F905754BE2B4259A8588D47299B6DD7"/>
                        </w:placeholder>
                        <w:text/>
                      </w:sdtPr>
                      <w:sdtEndPr/>
                      <w:sdtContent>
                        <w:r w:rsidR="001E0477">
                          <w:t>2107</w:t>
                        </w:r>
                      </w:sdtContent>
                    </w:sdt>
                  </w:p>
                </w:txbxContent>
              </v:textbox>
              <w10:wrap anchorx="page"/>
            </v:shape>
          </w:pict>
        </mc:Fallback>
      </mc:AlternateContent>
    </w:r>
  </w:p>
  <w:p w:rsidRPr="00293C4F" w:rsidR="007A5507" w:rsidP="00776B74" w:rsidRDefault="007A5507" w14:paraId="3AA526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D2625" w14:paraId="3AA52624" w14:textId="77777777">
    <w:pPr>
      <w:jc w:val="right"/>
    </w:pPr>
    <w:sdt>
      <w:sdtPr>
        <w:alias w:val="CC_Noformat_Partikod"/>
        <w:tag w:val="CC_Noformat_Partikod"/>
        <w:id w:val="559911109"/>
        <w:text/>
      </w:sdtPr>
      <w:sdtEndPr/>
      <w:sdtContent>
        <w:r w:rsidR="001E0477">
          <w:t>M</w:t>
        </w:r>
      </w:sdtContent>
    </w:sdt>
    <w:sdt>
      <w:sdtPr>
        <w:alias w:val="CC_Noformat_Partinummer"/>
        <w:tag w:val="CC_Noformat_Partinummer"/>
        <w:id w:val="1197820850"/>
        <w:text/>
      </w:sdtPr>
      <w:sdtEndPr/>
      <w:sdtContent>
        <w:r w:rsidR="001E0477">
          <w:t>2107</w:t>
        </w:r>
      </w:sdtContent>
    </w:sdt>
  </w:p>
  <w:p w:rsidR="007A5507" w:rsidP="00776B74" w:rsidRDefault="007A5507" w14:paraId="3AA5262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D2625" w14:paraId="3AA52628" w14:textId="77777777">
    <w:pPr>
      <w:jc w:val="right"/>
    </w:pPr>
    <w:sdt>
      <w:sdtPr>
        <w:alias w:val="CC_Noformat_Partikod"/>
        <w:tag w:val="CC_Noformat_Partikod"/>
        <w:id w:val="1471015553"/>
        <w:text/>
      </w:sdtPr>
      <w:sdtEndPr/>
      <w:sdtContent>
        <w:r w:rsidR="001E0477">
          <w:t>M</w:t>
        </w:r>
      </w:sdtContent>
    </w:sdt>
    <w:sdt>
      <w:sdtPr>
        <w:alias w:val="CC_Noformat_Partinummer"/>
        <w:tag w:val="CC_Noformat_Partinummer"/>
        <w:id w:val="-2014525982"/>
        <w:text/>
      </w:sdtPr>
      <w:sdtEndPr/>
      <w:sdtContent>
        <w:r w:rsidR="001E0477">
          <w:t>2107</w:t>
        </w:r>
      </w:sdtContent>
    </w:sdt>
  </w:p>
  <w:p w:rsidR="007A5507" w:rsidP="00A314CF" w:rsidRDefault="00CD2625" w14:paraId="3D8B67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D2625" w14:paraId="3AA5262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D2625" w14:paraId="3AA526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:428</w:t>
        </w:r>
      </w:sdtContent>
    </w:sdt>
  </w:p>
  <w:p w:rsidR="007A5507" w:rsidP="00E03A3D" w:rsidRDefault="00CD2625" w14:paraId="3AA5262D"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1E0477" w14:paraId="3AA5262E" w14:textId="77777777">
        <w:pPr>
          <w:pStyle w:val="FSHRub2"/>
        </w:pPr>
        <w:r>
          <w:t>Stulna registreringsskyltar</w:t>
        </w:r>
      </w:p>
    </w:sdtContent>
  </w:sdt>
  <w:sdt>
    <w:sdtPr>
      <w:alias w:val="CC_Boilerplate_3"/>
      <w:tag w:val="CC_Boilerplate_3"/>
      <w:id w:val="1606463544"/>
      <w:lock w:val="sdtContentLocked"/>
      <w15:appearance w15:val="hidden"/>
      <w:text w:multiLine="1"/>
    </w:sdtPr>
    <w:sdtEndPr/>
    <w:sdtContent>
      <w:p w:rsidR="007A5507" w:rsidP="00283E0F" w:rsidRDefault="007A5507" w14:paraId="3AA526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E047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0477"/>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A88"/>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2074"/>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C25"/>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5F"/>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2841"/>
    <w:rsid w:val="00BD5E8C"/>
    <w:rsid w:val="00BE03D5"/>
    <w:rsid w:val="00BE130C"/>
    <w:rsid w:val="00BE358C"/>
    <w:rsid w:val="00BE3D0F"/>
    <w:rsid w:val="00BF01CE"/>
    <w:rsid w:val="00BF1982"/>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1CEA"/>
    <w:rsid w:val="00C65A7F"/>
    <w:rsid w:val="00C678A4"/>
    <w:rsid w:val="00C7077B"/>
    <w:rsid w:val="00C71283"/>
    <w:rsid w:val="00C730C6"/>
    <w:rsid w:val="00C73C3A"/>
    <w:rsid w:val="00C744E0"/>
    <w:rsid w:val="00C838EE"/>
    <w:rsid w:val="00C850B3"/>
    <w:rsid w:val="00C87F19"/>
    <w:rsid w:val="00C90723"/>
    <w:rsid w:val="00C90810"/>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625"/>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5C09"/>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2B9D"/>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A52613"/>
  <w15:chartTrackingRefBased/>
  <w15:docId w15:val="{5704789B-492C-4002-A159-D6509870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91FA1C8794477FAD3B3EB67CCC407B"/>
        <w:category>
          <w:name w:val="Allmänt"/>
          <w:gallery w:val="placeholder"/>
        </w:category>
        <w:types>
          <w:type w:val="bbPlcHdr"/>
        </w:types>
        <w:behaviors>
          <w:behavior w:val="content"/>
        </w:behaviors>
        <w:guid w:val="{6D91D3A2-3F1F-4BA3-8419-06E749914CDF}"/>
      </w:docPartPr>
      <w:docPartBody>
        <w:p w:rsidR="00921FE9" w:rsidRDefault="00915ACF">
          <w:pPr>
            <w:pStyle w:val="E991FA1C8794477FAD3B3EB67CCC407B"/>
          </w:pPr>
          <w:r w:rsidRPr="009A726D">
            <w:rPr>
              <w:rStyle w:val="Platshllartext"/>
            </w:rPr>
            <w:t>Klicka här för att ange text.</w:t>
          </w:r>
        </w:p>
      </w:docPartBody>
    </w:docPart>
    <w:docPart>
      <w:docPartPr>
        <w:name w:val="8F995F4A501947C2AFCA90C8FB1C1718"/>
        <w:category>
          <w:name w:val="Allmänt"/>
          <w:gallery w:val="placeholder"/>
        </w:category>
        <w:types>
          <w:type w:val="bbPlcHdr"/>
        </w:types>
        <w:behaviors>
          <w:behavior w:val="content"/>
        </w:behaviors>
        <w:guid w:val="{CB1E050D-1C9D-42DA-952B-73482FCFC868}"/>
      </w:docPartPr>
      <w:docPartBody>
        <w:p w:rsidR="00921FE9" w:rsidRDefault="00915ACF">
          <w:pPr>
            <w:pStyle w:val="8F995F4A501947C2AFCA90C8FB1C1718"/>
          </w:pPr>
          <w:r w:rsidRPr="002551EA">
            <w:rPr>
              <w:rStyle w:val="Platshllartext"/>
              <w:color w:val="808080" w:themeColor="background1" w:themeShade="80"/>
            </w:rPr>
            <w:t>[Motionärernas namn]</w:t>
          </w:r>
        </w:p>
      </w:docPartBody>
    </w:docPart>
    <w:docPart>
      <w:docPartPr>
        <w:name w:val="5ACD41178E3B461D9E99AFD270CD3047"/>
        <w:category>
          <w:name w:val="Allmänt"/>
          <w:gallery w:val="placeholder"/>
        </w:category>
        <w:types>
          <w:type w:val="bbPlcHdr"/>
        </w:types>
        <w:behaviors>
          <w:behavior w:val="content"/>
        </w:behaviors>
        <w:guid w:val="{3BCB16A7-A216-4046-AB5A-80B6AC393BFF}"/>
      </w:docPartPr>
      <w:docPartBody>
        <w:p w:rsidR="00921FE9" w:rsidRDefault="00915ACF">
          <w:pPr>
            <w:pStyle w:val="5ACD41178E3B461D9E99AFD270CD3047"/>
          </w:pPr>
          <w:r>
            <w:rPr>
              <w:rStyle w:val="Platshllartext"/>
            </w:rPr>
            <w:t xml:space="preserve"> </w:t>
          </w:r>
        </w:p>
      </w:docPartBody>
    </w:docPart>
    <w:docPart>
      <w:docPartPr>
        <w:name w:val="2F905754BE2B4259A8588D47299B6DD7"/>
        <w:category>
          <w:name w:val="Allmänt"/>
          <w:gallery w:val="placeholder"/>
        </w:category>
        <w:types>
          <w:type w:val="bbPlcHdr"/>
        </w:types>
        <w:behaviors>
          <w:behavior w:val="content"/>
        </w:behaviors>
        <w:guid w:val="{DF202DA9-2487-4805-991D-46ADE36CC68F}"/>
      </w:docPartPr>
      <w:docPartBody>
        <w:p w:rsidR="00921FE9" w:rsidRDefault="00915ACF">
          <w:pPr>
            <w:pStyle w:val="2F905754BE2B4259A8588D47299B6DD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ACF"/>
    <w:rsid w:val="00915ACF"/>
    <w:rsid w:val="00921F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91FA1C8794477FAD3B3EB67CCC407B">
    <w:name w:val="E991FA1C8794477FAD3B3EB67CCC407B"/>
  </w:style>
  <w:style w:type="paragraph" w:customStyle="1" w:styleId="6C830786C7004F788F1BF46711631120">
    <w:name w:val="6C830786C7004F788F1BF46711631120"/>
  </w:style>
  <w:style w:type="paragraph" w:customStyle="1" w:styleId="6A9C45FA31184B318B2ED0E52799888C">
    <w:name w:val="6A9C45FA31184B318B2ED0E52799888C"/>
  </w:style>
  <w:style w:type="paragraph" w:customStyle="1" w:styleId="8F995F4A501947C2AFCA90C8FB1C1718">
    <w:name w:val="8F995F4A501947C2AFCA90C8FB1C1718"/>
  </w:style>
  <w:style w:type="paragraph" w:customStyle="1" w:styleId="5ACD41178E3B461D9E99AFD270CD3047">
    <w:name w:val="5ACD41178E3B461D9E99AFD270CD3047"/>
  </w:style>
  <w:style w:type="paragraph" w:customStyle="1" w:styleId="2F905754BE2B4259A8588D47299B6DD7">
    <w:name w:val="2F905754BE2B4259A8588D47299B6D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3D90A0-0905-4FEC-ADA3-AE0E4A2682ED}"/>
</file>

<file path=customXml/itemProps2.xml><?xml version="1.0" encoding="utf-8"?>
<ds:datastoreItem xmlns:ds="http://schemas.openxmlformats.org/officeDocument/2006/customXml" ds:itemID="{D1917503-CD26-48CB-9B60-F5F116E637A3}"/>
</file>

<file path=customXml/itemProps3.xml><?xml version="1.0" encoding="utf-8"?>
<ds:datastoreItem xmlns:ds="http://schemas.openxmlformats.org/officeDocument/2006/customXml" ds:itemID="{1DB356F7-9F96-4FF2-B136-6A60B33FD1F5}"/>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1356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201617M2107 Stulna registreringsskyltar</vt:lpstr>
      <vt:lpstr>
      </vt:lpstr>
    </vt:vector>
  </TitlesOfParts>
  <Company>Sveriges riksdag</Company>
  <LinksUpToDate>false</LinksUpToDate>
  <CharactersWithSpaces>1576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