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7B3" w:rsidRPr="00DF2FC4" w:rsidRDefault="00A077B3">
      <w:pPr>
        <w:pStyle w:val="Frslagsrubrik"/>
      </w:pPr>
      <w:r w:rsidRPr="00DF2FC4">
        <w:t>Förslag till riksdagsbeslut</w:t>
      </w:r>
    </w:p>
    <w:p w:rsidR="00A077B3" w:rsidRPr="00DF2FC4" w:rsidRDefault="00A077B3">
      <w:pPr>
        <w:pStyle w:val="Hemstlatt"/>
        <w:ind w:left="0"/>
      </w:pPr>
      <w:r w:rsidRPr="00DF2FC4">
        <w:t>Riksdagen tillkännager för regeringen som sin mening vad som anförs i motionen om en översyn av huruvida reflexväst bör ingå som standardutrustning i svenska personbilar.</w:t>
      </w:r>
    </w:p>
    <w:p w:rsidR="00A077B3" w:rsidRPr="00DF2FC4" w:rsidRDefault="00A077B3">
      <w:pPr>
        <w:pStyle w:val="Rubrik1"/>
      </w:pPr>
      <w:r w:rsidRPr="00DF2FC4">
        <w:t>Motivering</w:t>
      </w:r>
    </w:p>
    <w:p w:rsidR="00A077B3" w:rsidRPr="00DF2FC4" w:rsidRDefault="00A077B3">
      <w:r w:rsidRPr="00DF2FC4">
        <w:t>Varje år sker ett antal olyckor, vid stopp längs med vägarna, där människor skadas och i värsta fall omkommer. Detta för att de inte synts tillräckligt bra i mörkret. I Sverige är varningstriangeln obligatorisk utrustning i personbilar och att sådan finns kontrolleras vid besiktning. Men i flera andra europeiska länder, bland annat i Norge, har man gått ett steg längre och infört reflexväst som standardutrustning i bilarna. För att få ner antalet olyckor bör man även i Sverige göra en översyn av om en såda</w:t>
      </w:r>
      <w:r w:rsidRPr="00DF2FC4">
        <w:t>n lösning kan vara av nytta.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2FC4">
        <w:trPr>
          <w:cantSplit/>
        </w:trPr>
        <w:tc>
          <w:tcPr>
            <w:tcW w:w="3046" w:type="dxa"/>
          </w:tcPr>
          <w:p w:rsidR="00A077B3" w:rsidRPr="00DF2FC4" w:rsidRDefault="00A077B3">
            <w:pPr>
              <w:pStyle w:val="UnderskriftDatum"/>
              <w:spacing w:before="240"/>
            </w:pPr>
            <w:r w:rsidRPr="00DF2FC4">
              <w:t>Stockholm den 2 oktober 2012</w:t>
            </w:r>
          </w:p>
        </w:tc>
        <w:tc>
          <w:tcPr>
            <w:tcW w:w="3047" w:type="dxa"/>
          </w:tcPr>
          <w:p w:rsidR="00A077B3" w:rsidRPr="00DF2FC4" w:rsidRDefault="00A077B3">
            <w:pPr>
              <w:pStyle w:val="Underskrifter"/>
              <w:spacing w:before="240"/>
            </w:pPr>
          </w:p>
        </w:tc>
      </w:tr>
      <w:tr w:rsidR="00000000" w:rsidRPr="00DF2FC4">
        <w:trPr>
          <w:cantSplit/>
        </w:trPr>
        <w:tc>
          <w:tcPr>
            <w:tcW w:w="3046" w:type="dxa"/>
          </w:tcPr>
          <w:p w:rsidR="00A077B3" w:rsidRPr="00DF2FC4" w:rsidRDefault="00A077B3">
            <w:pPr>
              <w:pStyle w:val="Underskrifter"/>
            </w:pPr>
            <w:r w:rsidRPr="00DF2FC4">
              <w:t>Stefan Caplan (M)</w:t>
            </w:r>
          </w:p>
        </w:tc>
        <w:tc>
          <w:tcPr>
            <w:tcW w:w="3046" w:type="dxa"/>
          </w:tcPr>
          <w:p w:rsidR="00A077B3" w:rsidRPr="00DF2FC4" w:rsidRDefault="00A077B3">
            <w:pPr>
              <w:pStyle w:val="Underskrifter"/>
            </w:pPr>
          </w:p>
        </w:tc>
      </w:tr>
    </w:tbl>
    <w:p w:rsidR="00A077B3" w:rsidRPr="00DF2FC4" w:rsidRDefault="00A077B3">
      <w:pPr>
        <w:pStyle w:val="Normaltindrag"/>
      </w:pPr>
    </w:p>
    <w:sectPr w:rsidR="00A077B3" w:rsidRPr="00DF2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7B3" w:rsidRPr="00DF2FC4" w:rsidRDefault="00A077B3">
      <w:r w:rsidRPr="00DF2FC4">
        <w:separator/>
      </w:r>
    </w:p>
  </w:endnote>
  <w:endnote w:type="continuationSeparator" w:id="0">
    <w:p w:rsidR="00A077B3" w:rsidRPr="00DF2FC4" w:rsidRDefault="00A077B3">
      <w:r w:rsidRPr="00DF2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DF2FC4">
    <w:pPr>
      <w:pStyle w:val="Sidfot"/>
    </w:pPr>
    <w:r w:rsidRPr="00DF2F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7982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B3" w:rsidRDefault="00A077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77B3" w:rsidRDefault="00A077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DF2FC4">
    <w:pPr>
      <w:pStyle w:val="Sidfot"/>
    </w:pPr>
    <w:r w:rsidRPr="00DF2F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74138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B3" w:rsidRDefault="00A07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77B3" w:rsidRDefault="00A07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DF2FC4">
    <w:pPr>
      <w:pStyle w:val="Sidfot"/>
    </w:pPr>
    <w:r w:rsidRPr="00DF2F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78741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B3" w:rsidRDefault="00A07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77B3" w:rsidRDefault="00A07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7B3" w:rsidRPr="00DF2FC4" w:rsidRDefault="00A077B3">
      <w:r w:rsidRPr="00DF2FC4">
        <w:separator/>
      </w:r>
    </w:p>
  </w:footnote>
  <w:footnote w:type="continuationSeparator" w:id="0">
    <w:p w:rsidR="00A077B3" w:rsidRPr="00DF2FC4" w:rsidRDefault="00A077B3">
      <w:r w:rsidRPr="00DF2F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DF2FC4">
    <w:pPr>
      <w:pStyle w:val="Sidhuvud"/>
    </w:pPr>
    <w:r w:rsidRPr="00DF2F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7814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B3" w:rsidRDefault="00A077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77B3" w:rsidRDefault="00A077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DF2FC4">
    <w:pPr>
      <w:pStyle w:val="Sidhuvud"/>
    </w:pPr>
    <w:r w:rsidRPr="00DF2F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723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7B3" w:rsidRDefault="00A077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77B3" w:rsidRDefault="00A077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7B3" w:rsidRPr="00DF2FC4" w:rsidRDefault="00A077B3">
    <w:pPr>
      <w:pStyle w:val="FSHNormal"/>
      <w:tabs>
        <w:tab w:val="right" w:pos="5840"/>
      </w:tabs>
    </w:pPr>
    <w:r w:rsidRPr="00DF2FC4">
      <w:br/>
    </w:r>
    <w:r w:rsidRPr="00DF2FC4">
      <w:fldChar w:fldCharType="begin" w:fldLock="1"/>
    </w:r>
    <w:r w:rsidRPr="00DF2FC4">
      <w:instrText xml:space="preserve"> DOCPROPERTY</w:instrText>
    </w:r>
    <w:r w:rsidRPr="00DF2FC4">
      <w:rPr>
        <w:sz w:val="18"/>
      </w:rPr>
      <w:instrText xml:space="preserve"> "YearUser" *\charformat </w:instrText>
    </w:r>
    <w:r w:rsidRPr="00DF2FC4">
      <w:fldChar w:fldCharType="separate"/>
    </w:r>
    <w:r w:rsidRPr="00DF2FC4">
      <w:t>2012/13</w:t>
    </w:r>
    <w:r w:rsidRPr="00DF2FC4">
      <w:fldChar w:fldCharType="end"/>
    </w:r>
    <w:r w:rsidRPr="00DF2FC4">
      <w:t xml:space="preserve"> </w:t>
    </w:r>
    <w:r w:rsidRPr="00DF2FC4">
      <w:tab/>
      <w:t xml:space="preserve">mnr: </w:t>
    </w:r>
    <w:r w:rsidRPr="00DF2FC4">
      <w:fldChar w:fldCharType="begin" w:fldLock="1"/>
    </w:r>
    <w:r w:rsidRPr="00DF2FC4">
      <w:instrText xml:space="preserve"> DOCPROPERTY</w:instrText>
    </w:r>
    <w:r w:rsidRPr="00DF2FC4">
      <w:rPr>
        <w:sz w:val="18"/>
      </w:rPr>
      <w:instrText xml:space="preserve"> "Motionsnummer" *\charformat </w:instrText>
    </w:r>
    <w:r w:rsidRPr="00DF2FC4">
      <w:fldChar w:fldCharType="separate"/>
    </w:r>
    <w:r w:rsidRPr="00DF2FC4">
      <w:t>T232</w:t>
    </w:r>
    <w:r w:rsidRPr="00DF2FC4">
      <w:fldChar w:fldCharType="end"/>
    </w:r>
    <w:r w:rsidRPr="00DF2FC4">
      <w:br/>
    </w:r>
    <w:r w:rsidRPr="00DF2FC4">
      <w:fldChar w:fldCharType="begin" w:fldLock="1"/>
    </w:r>
    <w:r w:rsidRPr="00DF2FC4">
      <w:instrText xml:space="preserve"> DOCPROPERTY</w:instrText>
    </w:r>
    <w:r w:rsidRPr="00DF2FC4">
      <w:rPr>
        <w:sz w:val="18"/>
      </w:rPr>
      <w:instrText xml:space="preserve"> "Samling" *\charformat </w:instrText>
    </w:r>
    <w:r w:rsidRPr="00DF2FC4">
      <w:fldChar w:fldCharType="end"/>
    </w:r>
    <w:r w:rsidRPr="00DF2FC4">
      <w:tab/>
      <w:t xml:space="preserve">pnr: </w:t>
    </w:r>
    <w:r w:rsidRPr="00DF2FC4">
      <w:fldChar w:fldCharType="begin" w:fldLock="1"/>
    </w:r>
    <w:r w:rsidRPr="00DF2FC4">
      <w:instrText xml:space="preserve"> DOCPROPERTY</w:instrText>
    </w:r>
    <w:r w:rsidRPr="00DF2FC4">
      <w:rPr>
        <w:sz w:val="18"/>
      </w:rPr>
      <w:instrText xml:space="preserve"> "Partinummer" *\charformat </w:instrText>
    </w:r>
    <w:r w:rsidRPr="00DF2FC4">
      <w:fldChar w:fldCharType="separate"/>
    </w:r>
    <w:r w:rsidRPr="00DF2FC4">
      <w:t>M1130</w:t>
    </w:r>
    <w:r w:rsidRPr="00DF2FC4">
      <w:fldChar w:fldCharType="end"/>
    </w:r>
  </w:p>
  <w:p w:rsidR="00A077B3" w:rsidRPr="00DF2FC4" w:rsidRDefault="00A077B3">
    <w:pPr>
      <w:pStyle w:val="FSHRub1"/>
    </w:pPr>
    <w:r w:rsidRPr="00DF2FC4">
      <w:t>Motion till riksdagen</w:t>
    </w:r>
    <w:r w:rsidRPr="00DF2FC4">
      <w:br/>
    </w:r>
    <w:r w:rsidRPr="00DF2FC4">
      <w:fldChar w:fldCharType="begin" w:fldLock="1"/>
    </w:r>
    <w:r w:rsidRPr="00DF2FC4">
      <w:instrText xml:space="preserve"> DOCPROPERTY "YearUser" *\charformat </w:instrText>
    </w:r>
    <w:r w:rsidRPr="00DF2FC4">
      <w:fldChar w:fldCharType="separate"/>
    </w:r>
    <w:r w:rsidRPr="00DF2FC4">
      <w:t>2012/13</w:t>
    </w:r>
    <w:r w:rsidRPr="00DF2FC4">
      <w:fldChar w:fldCharType="end"/>
    </w:r>
    <w:r w:rsidRPr="00DF2FC4">
      <w:t>:</w:t>
    </w:r>
    <w:r w:rsidRPr="00DF2FC4">
      <w:fldChar w:fldCharType="begin" w:fldLock="1"/>
    </w:r>
    <w:r w:rsidRPr="00DF2FC4">
      <w:instrText xml:space="preserve"> DOCPROPERTY "Motionsnummer" *\charformat </w:instrText>
    </w:r>
    <w:r w:rsidRPr="00DF2FC4">
      <w:fldChar w:fldCharType="separate"/>
    </w:r>
    <w:r w:rsidRPr="00DF2FC4">
      <w:t>T232</w:t>
    </w:r>
    <w:r w:rsidRPr="00DF2FC4">
      <w:fldChar w:fldCharType="end"/>
    </w:r>
  </w:p>
  <w:p w:rsidR="00A077B3" w:rsidRPr="00DF2FC4" w:rsidRDefault="00A077B3">
    <w:pPr>
      <w:pStyle w:val="FSHNormalS5"/>
    </w:pPr>
    <w:r w:rsidRPr="00DF2FC4">
      <w:fldChar w:fldCharType="begin" w:fldLock="1"/>
    </w:r>
    <w:r w:rsidRPr="00DF2FC4">
      <w:instrText xml:space="preserve"> DOCPROPERTY "MotionarText" *\charformat </w:instrText>
    </w:r>
    <w:r w:rsidRPr="00DF2FC4">
      <w:fldChar w:fldCharType="separate"/>
    </w:r>
    <w:r w:rsidRPr="00DF2FC4">
      <w:t>av Stefan Caplan (M)</w:t>
    </w:r>
    <w:r w:rsidRPr="00DF2FC4">
      <w:fldChar w:fldCharType="end"/>
    </w:r>
    <w:r w:rsidRPr="00DF2FC4">
      <w:br/>
    </w:r>
    <w:r w:rsidRPr="00DF2FC4">
      <w:fldChar w:fldCharType="begin" w:fldLock="1"/>
    </w:r>
    <w:r w:rsidRPr="00DF2FC4">
      <w:instrText xml:space="preserve"> DOCPROPERTY "SvarFrasKort" *\charformat </w:instrText>
    </w:r>
    <w:r w:rsidRPr="00DF2FC4">
      <w:fldChar w:fldCharType="end"/>
    </w:r>
  </w:p>
  <w:p w:rsidR="00A077B3" w:rsidRPr="00DF2FC4" w:rsidRDefault="00A077B3">
    <w:pPr>
      <w:pStyle w:val="FSHTitel"/>
    </w:pPr>
    <w:r w:rsidRPr="00DF2FC4">
      <w:fldChar w:fldCharType="begin" w:fldLock="1"/>
    </w:r>
    <w:r w:rsidRPr="00DF2FC4">
      <w:instrText xml:space="preserve"> DOCPROPERTY</w:instrText>
    </w:r>
    <w:r w:rsidRPr="00DF2FC4">
      <w:rPr>
        <w:sz w:val="18"/>
      </w:rPr>
      <w:instrText xml:space="preserve"> "RubrikSvar" *\charformat </w:instrText>
    </w:r>
    <w:r w:rsidRPr="00DF2FC4">
      <w:fldChar w:fldCharType="separate"/>
    </w:r>
    <w:r w:rsidRPr="00DF2FC4">
      <w:t>Reflexvästar som standardutrustning i personbilar</w:t>
    </w:r>
    <w:r w:rsidRPr="00DF2FC4">
      <w:fldChar w:fldCharType="end"/>
    </w:r>
  </w:p>
  <w:p w:rsidR="00A077B3" w:rsidRPr="00DF2FC4" w:rsidRDefault="00A077B3">
    <w:pPr>
      <w:pStyle w:val="Normal00"/>
    </w:pPr>
  </w:p>
  <w:p w:rsidR="00A077B3" w:rsidRPr="00DF2FC4" w:rsidRDefault="00A077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91909120">
    <w:abstractNumId w:val="13"/>
  </w:num>
  <w:num w:numId="2" w16cid:durableId="869685309">
    <w:abstractNumId w:val="11"/>
  </w:num>
  <w:num w:numId="3" w16cid:durableId="1511219147">
    <w:abstractNumId w:val="14"/>
  </w:num>
  <w:num w:numId="4" w16cid:durableId="889877216">
    <w:abstractNumId w:val="8"/>
  </w:num>
  <w:num w:numId="5" w16cid:durableId="1133209370">
    <w:abstractNumId w:val="3"/>
  </w:num>
  <w:num w:numId="6" w16cid:durableId="317460966">
    <w:abstractNumId w:val="2"/>
  </w:num>
  <w:num w:numId="7" w16cid:durableId="1766655953">
    <w:abstractNumId w:val="1"/>
  </w:num>
  <w:num w:numId="8" w16cid:durableId="466244886">
    <w:abstractNumId w:val="0"/>
  </w:num>
  <w:num w:numId="9" w16cid:durableId="1928609403">
    <w:abstractNumId w:val="9"/>
  </w:num>
  <w:num w:numId="10" w16cid:durableId="646322764">
    <w:abstractNumId w:val="7"/>
  </w:num>
  <w:num w:numId="11" w16cid:durableId="2128742351">
    <w:abstractNumId w:val="6"/>
  </w:num>
  <w:num w:numId="12" w16cid:durableId="883324040">
    <w:abstractNumId w:val="5"/>
  </w:num>
  <w:num w:numId="13" w16cid:durableId="1133597830">
    <w:abstractNumId w:val="4"/>
  </w:num>
  <w:num w:numId="14" w16cid:durableId="1721631209">
    <w:abstractNumId w:val="16"/>
  </w:num>
  <w:num w:numId="15" w16cid:durableId="146437363">
    <w:abstractNumId w:val="12"/>
  </w:num>
  <w:num w:numId="16" w16cid:durableId="14159333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5"/>
    <w:docVar w:name="PersonGUIDs" w:val="{3B8BA9D9-F68D-4147-91F1-3B80314D9E29}"/>
  </w:docVars>
  <w:rsids>
    <w:rsidRoot w:val="00AE40C3"/>
    <w:rsid w:val="00A077B3"/>
    <w:rsid w:val="00AE40C3"/>
    <w:rsid w:val="00D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48EC97-88A7-4CAF-BCC0-2B8E8F8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M1130</vt:lpstr>
    </vt:vector>
  </TitlesOfParts>
  <Company>Riksdagen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M1130</dc:title>
  <dc:subject>M1130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2012-11-15T12:33:00Z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mot2000_603_2012-09-25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CaFr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Reflexvästar som standardutrustning i personbilar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Reflexvästar som standardutrustning i personbilar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Caplan (M)</vt:lpwstr>
  </property>
  <property fmtid="{D5CDD505-2E9C-101B-9397-08002B2CF9AE}" pid="26" name="MotionarLista">
    <vt:lpwstr>Caplan, Stefan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Caplan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carl.friberg@riksdagen.se</vt:lpwstr>
  </property>
  <property fmtid="{D5CDD505-2E9C-101B-9397-08002B2CF9AE}" pid="45" name="ReservUID">
    <vt:lpwstr>cl0129ab</vt:lpwstr>
  </property>
  <property fmtid="{D5CDD505-2E9C-101B-9397-08002B2CF9AE}" pid="46" name="MotionID">
    <vt:lpwstr>20122013000000000077000011300069</vt:lpwstr>
  </property>
  <property fmtid="{D5CDD505-2E9C-101B-9397-08002B2CF9AE}" pid="47" name="datum">
    <vt:lpwstr>121002</vt:lpwstr>
  </property>
  <property fmtid="{D5CDD505-2E9C-101B-9397-08002B2CF9AE}" pid="48" name="avsändar-e-post">
    <vt:lpwstr>carl.friberg@riksdagen.se</vt:lpwstr>
  </property>
  <property fmtid="{D5CDD505-2E9C-101B-9397-08002B2CF9AE}" pid="49" name="id">
    <vt:lpwstr>20122013000000000077000011300069</vt:lpwstr>
  </property>
  <property fmtid="{D5CDD505-2E9C-101B-9397-08002B2CF9AE}" pid="50" name="nummer">
    <vt:lpwstr>232</vt:lpwstr>
  </property>
  <property fmtid="{D5CDD505-2E9C-101B-9397-08002B2CF9AE}" pid="51" name="utskottsbeteckning">
    <vt:lpwstr>T</vt:lpwstr>
  </property>
  <property fmtid="{D5CDD505-2E9C-101B-9397-08002B2CF9AE}" pid="52" name="GlobalUID">
    <vt:lpwstr>{BAC12B02-E5E0-4F50-958C-3FF13AF13162}</vt:lpwstr>
  </property>
  <property fmtid="{D5CDD505-2E9C-101B-9397-08002B2CF9AE}" pid="53" name="Överföringar">
    <vt:i4>0</vt:i4>
  </property>
  <property fmtid="{D5CDD505-2E9C-101B-9397-08002B2CF9AE}" pid="54" name="Checksum">
    <vt:lpwstr>*1017258354426*</vt:lpwstr>
  </property>
  <property fmtid="{D5CDD505-2E9C-101B-9397-08002B2CF9AE}" pid="55" name="skuggnummer">
    <vt:lpwstr>496</vt:lpwstr>
  </property>
  <property fmtid="{D5CDD505-2E9C-101B-9397-08002B2CF9AE}" pid="56" name="urixVersion">
    <vt:lpwstr>4.5.0.25</vt:lpwstr>
  </property>
  <property fmtid="{D5CDD505-2E9C-101B-9397-08002B2CF9AE}" pid="57" name="urixOrigin">
    <vt:lpwstr>121115 13:33:46.502</vt:lpwstr>
  </property>
  <property fmtid="{D5CDD505-2E9C-101B-9397-08002B2CF9AE}" pid="58" name="urixGuid">
    <vt:lpwstr>{7CFD3F59-2E5C-41A9-B281-FB038B84D546}</vt:lpwstr>
  </property>
</Properties>
</file>