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E15977" w14:textId="77777777">
      <w:pPr>
        <w:pStyle w:val="Normalutanindragellerluft"/>
      </w:pPr>
      <w:bookmarkStart w:name="_Toc106800475" w:id="0"/>
      <w:bookmarkStart w:name="_Toc106801300" w:id="1"/>
    </w:p>
    <w:p xmlns:w14="http://schemas.microsoft.com/office/word/2010/wordml" w:rsidRPr="009B062B" w:rsidR="00AF30DD" w:rsidP="00763C06" w:rsidRDefault="008B45DE" w14:paraId="6132343F" w14:textId="77777777">
      <w:pPr>
        <w:pStyle w:val="RubrikFrslagTIllRiksdagsbeslut"/>
      </w:pPr>
      <w:sdt>
        <w:sdtPr>
          <w:alias w:val="CC_Boilerplate_4"/>
          <w:tag w:val="CC_Boilerplate_4"/>
          <w:id w:val="-1644581176"/>
          <w:lock w:val="sdtContentLocked"/>
          <w:placeholder>
            <w:docPart w:val="5ECA37A1702F4B36965157C0BA759ADE"/>
          </w:placeholder>
          <w:text/>
        </w:sdtPr>
        <w:sdtEndPr/>
        <w:sdtContent>
          <w:r w:rsidRPr="009B062B" w:rsidR="00AF30DD">
            <w:t>Förslag till riksdagsbeslut</w:t>
          </w:r>
        </w:sdtContent>
      </w:sdt>
      <w:bookmarkEnd w:id="0"/>
      <w:bookmarkEnd w:id="1"/>
    </w:p>
    <w:sdt>
      <w:sdtPr>
        <w:tag w:val="d39ce80a-2b4a-4475-986f-b0bd591245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licenskrav för innehav av vissa hundraser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9000C21BD479BAE5B41DE0EF50B6F"/>
        </w:placeholder>
        <w:text/>
      </w:sdtPr>
      <w:sdtEndPr/>
      <w:sdtContent>
        <w:p xmlns:w14="http://schemas.microsoft.com/office/word/2010/wordml" w:rsidRPr="009B062B" w:rsidR="006D79C9" w:rsidP="00333E95" w:rsidRDefault="006D79C9" w14:paraId="716AC071" w14:textId="77777777">
          <w:pPr>
            <w:pStyle w:val="Rubrik1"/>
          </w:pPr>
          <w:r>
            <w:t>Motivering</w:t>
          </w:r>
        </w:p>
      </w:sdtContent>
    </w:sdt>
    <w:bookmarkEnd w:displacedByCustomXml="prev" w:id="3"/>
    <w:bookmarkEnd w:displacedByCustomXml="prev" w:id="4"/>
    <w:p xmlns:w14="http://schemas.microsoft.com/office/word/2010/wordml" w:rsidR="00422B9E" w:rsidP="008E0FE2" w:rsidRDefault="00B947E8" w14:paraId="2765A61D" w14:textId="15BA0E1F">
      <w:pPr>
        <w:pStyle w:val="Normalutanindragellerluft"/>
      </w:pPr>
      <w:r w:rsidRPr="00B947E8">
        <w:t>Enligt statistik från Socialstyrelsen har de dödliga hundattackerna</w:t>
      </w:r>
      <w:r>
        <w:t xml:space="preserve"> i Sverige</w:t>
      </w:r>
      <w:r w:rsidRPr="00B947E8">
        <w:t xml:space="preserve"> ökat</w:t>
      </w:r>
      <w:r>
        <w:t xml:space="preserve"> – det rör sig om dödsfall som är fullkomligt onödiga och som hade kunnat undvikas. </w:t>
      </w:r>
      <w:r w:rsidRPr="00B947E8">
        <w:t xml:space="preserve">När Statskontoret </w:t>
      </w:r>
      <w:r>
        <w:t>dessutom</w:t>
      </w:r>
      <w:r w:rsidRPr="00B947E8">
        <w:t xml:space="preserve"> slår fast att myndigheterna inte gjort tillräckligt för att förhindra dessa tragiska incidenter, blir det tydligt att nuvarande lagstiftning och regleringar är otillräckliga.</w:t>
      </w:r>
      <w:r>
        <w:t xml:space="preserve"> </w:t>
      </w:r>
    </w:p>
    <w:p xmlns:w14="http://schemas.microsoft.com/office/word/2010/wordml" w:rsidR="00B947E8" w:rsidP="00B947E8" w:rsidRDefault="00B947E8" w14:paraId="1E9102E4" w14:textId="14559ECA">
      <w:pPr>
        <w:ind w:firstLine="0"/>
      </w:pPr>
    </w:p>
    <w:p xmlns:w14="http://schemas.microsoft.com/office/word/2010/wordml" w:rsidR="00B947E8" w:rsidP="00B947E8" w:rsidRDefault="00B947E8" w14:paraId="425A20BA" w14:textId="6A56D0AB">
      <w:pPr>
        <w:ind w:firstLine="0"/>
      </w:pPr>
      <w:r>
        <w:t>Vissa av de hundraser som finns idag har avlats fram för specifika syften, såsom vakthundar eller jakthundar, vilket innebär att de besitter egenskaper som hög aggressivitet, starka instinkter och betydande fysisk styrka. Även om många av dessa hundar kan vara vältränade och fredliga, är risken för allvarliga skador betydligt större om en hund med sådana egenskaper skulle attackera. Således krävs det att djurägaren har den kunskap och förståelse som krävs, för att dessa individer inte ska bli farliga i samhället. Det är nämligen ett biologiskt faktum att vissa raser har en större potential att orsaka allvarlig skada än andra, och därför är det rimligt att samhället överväger strikta regleringar för att minimera riskerna med djur som närmast kan beskrivas som vapen.</w:t>
      </w:r>
    </w:p>
    <w:p xmlns:w14="http://schemas.microsoft.com/office/word/2010/wordml" w:rsidR="00B947E8" w:rsidP="00B947E8" w:rsidRDefault="00B947E8" w14:paraId="16A64FF9" w14:textId="77777777">
      <w:pPr>
        <w:ind w:firstLine="0"/>
      </w:pPr>
    </w:p>
    <w:p xmlns:w14="http://schemas.microsoft.com/office/word/2010/wordml" w:rsidR="00B947E8" w:rsidP="00B947E8" w:rsidRDefault="00B947E8" w14:paraId="3B42891A" w14:textId="52D40285">
      <w:pPr>
        <w:ind w:firstLine="0"/>
      </w:pPr>
      <w:r>
        <w:t>Att införa ett licenssystem för ägande ett antal hundraser skulle kunna vara en mycket effektiv åtgärd för att säkerställa att endast ansvarsfulla och kvalificerade personer får tillstånd att äga sådana hundar. Ett licenssystem skulle innebära att ägare måste genomgå rigorösa kontroller och utbildningar, vilket skulle säkerställa att de har nödvändig kunskap och kompetens för att hantera en potentiellt farlig hund på ett säkert sätt. Vidare skulle ett licenssystem kunna inkludera regelbundna kontroller av både hundens och ägarens beteende, vilket skulle fungera som en förebyggande åtgärd mot misskötsel eller olämpligt beteende. Detta skulle inte bara skydda allmänheten, utan också uppmuntra ägare att investera tid och resurser i korrekt träning och socialisering av sina hundar.</w:t>
      </w:r>
    </w:p>
    <w:p xmlns:w14="http://schemas.microsoft.com/office/word/2010/wordml" w:rsidR="00B947E8" w:rsidP="00B947E8" w:rsidRDefault="00B947E8" w14:paraId="02928BEE" w14:textId="77777777">
      <w:pPr>
        <w:ind w:firstLine="0"/>
      </w:pPr>
    </w:p>
    <w:p xmlns:w14="http://schemas.microsoft.com/office/word/2010/wordml" w:rsidR="00BB6339" w:rsidP="00D56A55" w:rsidRDefault="00B947E8" w14:paraId="01A27224" w14:textId="17AB4AB9">
      <w:pPr>
        <w:ind w:firstLine="0"/>
      </w:pPr>
      <w:r>
        <w:t>Statskontorets slutsats om behovet av en lagändring för att införa licenskrav är en viktig påminnelse om att säkerheten måste prioriteras</w:t>
      </w:r>
      <w:r w:rsidR="00A91032">
        <w:t xml:space="preserve">. </w:t>
      </w:r>
      <w:r>
        <w:t>Genom att reglera ägandet av vissa hundraser med licenser kan samhället minska risken för farliga incidenter och säkerställa att dessa djur endast hanteras av personer som är fullt medvetna om det ansvar det innebär.</w:t>
      </w:r>
      <w:r w:rsidR="00A91032">
        <w:t xml:space="preserve"> </w:t>
      </w:r>
      <w:r>
        <w:t xml:space="preserve">Att införa sådana åtgärder handlar inte om att stigmatisera specifika raser eller </w:t>
      </w:r>
      <w:r w:rsidR="00A91032">
        <w:t xml:space="preserve">för den delen </w:t>
      </w:r>
      <w:r>
        <w:t>deras ägare, utan om att ta ett ansvar för allas säkerhet</w:t>
      </w:r>
      <w:r w:rsidR="00A91032">
        <w:t xml:space="preserve"> vilket också blir en samhällsekonomisk vinst</w:t>
      </w:r>
      <w:r>
        <w:t>. Genom att skydda både människor och djur skapar vi ett tryggare samhälle, där risken för allvarliga hundattacker minskas</w:t>
      </w:r>
      <w:r w:rsidR="00A91032">
        <w:t xml:space="preserve"> rejält</w:t>
      </w:r>
      <w:r>
        <w:t>, och där ansvarsfullt ägande av alla hundraser främjas.</w:t>
      </w:r>
      <w:r w:rsidR="00A91032">
        <w:t xml:space="preserve"> Därför bör regeringen införa licenskrav för innehav av vissa hundraser.</w:t>
      </w:r>
    </w:p>
    <w:sdt>
      <w:sdtPr>
        <w:rPr>
          <w:i/>
          <w:noProof/>
        </w:rPr>
        <w:alias w:val="CC_Underskrifter"/>
        <w:tag w:val="CC_Underskrifter"/>
        <w:id w:val="583496634"/>
        <w:lock w:val="sdtContentLocked"/>
        <w:placeholder>
          <w:docPart w:val="F3C6790E92D34AB990E1D2C132CD0D7E"/>
        </w:placeholder>
      </w:sdtPr>
      <w:sdtEndPr/>
      <w:sdtContent>
        <w:p xmlns:w14="http://schemas.microsoft.com/office/word/2010/wordml" w:rsidR="00763C06" w:rsidP="008B45DE" w:rsidRDefault="00763C06" w14:paraId="3F54F2A7" w14:textId="77777777">
          <w:pPr/>
          <w:r/>
        </w:p>
        <w:p xmlns:w14="http://schemas.microsoft.com/office/word/2010/wordml" w:rsidR="00763C06" w:rsidP="008B45DE" w:rsidRDefault="00763C06" w14:paraId="7C9F78E0" w14:textId="5C6951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8FA106" w14:textId="0CED30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2767" w14:textId="77777777" w:rsidR="0090206F" w:rsidRDefault="0090206F" w:rsidP="000C1CAD">
      <w:pPr>
        <w:spacing w:line="240" w:lineRule="auto"/>
      </w:pPr>
      <w:r>
        <w:separator/>
      </w:r>
    </w:p>
  </w:endnote>
  <w:endnote w:type="continuationSeparator" w:id="0">
    <w:p w14:paraId="28747A4C" w14:textId="77777777" w:rsidR="0090206F" w:rsidRDefault="00902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0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3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55E" w14:textId="481CBFC6" w:rsidR="00262EA3" w:rsidRPr="008B45DE" w:rsidRDefault="00262EA3" w:rsidP="008B4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664B" w14:textId="77777777" w:rsidR="0090206F" w:rsidRDefault="0090206F" w:rsidP="000C1CAD">
      <w:pPr>
        <w:spacing w:line="240" w:lineRule="auto"/>
      </w:pPr>
      <w:r>
        <w:separator/>
      </w:r>
    </w:p>
  </w:footnote>
  <w:footnote w:type="continuationSeparator" w:id="0">
    <w:p w14:paraId="7C4D7F37" w14:textId="77777777" w:rsidR="0090206F" w:rsidRDefault="00902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67B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45A53" wp14:anchorId="6F7F1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45DE" w14:paraId="6300C3B3" w14:textId="643731A3">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F1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5DE" w14:paraId="6300C3B3" w14:textId="643731A3">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4CC4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7ED4EA" w14:textId="77777777">
    <w:pPr>
      <w:jc w:val="right"/>
    </w:pPr>
  </w:p>
  <w:p w:rsidR="00262EA3" w:rsidP="00776B74" w:rsidRDefault="00262EA3" w14:paraId="3BBAE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45DE" w14:paraId="02DB9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0BA1C" wp14:anchorId="457A2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45DE" w14:paraId="3D26DEBD" w14:textId="003871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47E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45DE" w14:paraId="173BDE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45DE" w14:paraId="6ECAACDE" w14:textId="76168A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262EA3" w:rsidP="00E03A3D" w:rsidRDefault="008B45DE" w14:paraId="7056BC81" w14:textId="7E5C80B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B947E8" w14:paraId="4A8A8471" w14:textId="7B0B24D7">
        <w:pPr>
          <w:pStyle w:val="FSHRub2"/>
        </w:pPr>
        <w:r>
          <w:t>Licenskrav för innehav av vissa hundraser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07CC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4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DE"/>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6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84F28"/>
  <w15:chartTrackingRefBased/>
  <w15:docId w15:val="{3AEEEB5F-B9BC-4F36-9BAD-AC61BD3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A37A1702F4B36965157C0BA759ADE"/>
        <w:category>
          <w:name w:val="Allmänt"/>
          <w:gallery w:val="placeholder"/>
        </w:category>
        <w:types>
          <w:type w:val="bbPlcHdr"/>
        </w:types>
        <w:behaviors>
          <w:behavior w:val="content"/>
        </w:behaviors>
        <w:guid w:val="{FDFA8A56-1400-4E08-BDD0-54CE29B7B9E3}"/>
      </w:docPartPr>
      <w:docPartBody>
        <w:p w:rsidR="00840786" w:rsidRDefault="00C443C7">
          <w:pPr>
            <w:pStyle w:val="5ECA37A1702F4B36965157C0BA759ADE"/>
          </w:pPr>
          <w:r w:rsidRPr="005A0A93">
            <w:rPr>
              <w:rStyle w:val="Platshllartext"/>
            </w:rPr>
            <w:t>Förslag till riksdagsbeslut</w:t>
          </w:r>
        </w:p>
      </w:docPartBody>
    </w:docPart>
    <w:docPart>
      <w:docPartPr>
        <w:name w:val="3974353C03704896A62A4B32C916C056"/>
        <w:category>
          <w:name w:val="Allmänt"/>
          <w:gallery w:val="placeholder"/>
        </w:category>
        <w:types>
          <w:type w:val="bbPlcHdr"/>
        </w:types>
        <w:behaviors>
          <w:behavior w:val="content"/>
        </w:behaviors>
        <w:guid w:val="{72626D71-2271-471A-BDF3-C365BE582668}"/>
      </w:docPartPr>
      <w:docPartBody>
        <w:p w:rsidR="00840786" w:rsidRDefault="00C443C7">
          <w:pPr>
            <w:pStyle w:val="3974353C03704896A62A4B32C916C0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59000C21BD479BAE5B41DE0EF50B6F"/>
        <w:category>
          <w:name w:val="Allmänt"/>
          <w:gallery w:val="placeholder"/>
        </w:category>
        <w:types>
          <w:type w:val="bbPlcHdr"/>
        </w:types>
        <w:behaviors>
          <w:behavior w:val="content"/>
        </w:behaviors>
        <w:guid w:val="{733FEEF3-3731-442B-82CC-1BD51B4A2AFB}"/>
      </w:docPartPr>
      <w:docPartBody>
        <w:p w:rsidR="00840786" w:rsidRDefault="00C443C7">
          <w:pPr>
            <w:pStyle w:val="F559000C21BD479BAE5B41DE0EF50B6F"/>
          </w:pPr>
          <w:r w:rsidRPr="005A0A93">
            <w:rPr>
              <w:rStyle w:val="Platshllartext"/>
            </w:rPr>
            <w:t>Motivering</w:t>
          </w:r>
        </w:p>
      </w:docPartBody>
    </w:docPart>
    <w:docPart>
      <w:docPartPr>
        <w:name w:val="F3C6790E92D34AB990E1D2C132CD0D7E"/>
        <w:category>
          <w:name w:val="Allmänt"/>
          <w:gallery w:val="placeholder"/>
        </w:category>
        <w:types>
          <w:type w:val="bbPlcHdr"/>
        </w:types>
        <w:behaviors>
          <w:behavior w:val="content"/>
        </w:behaviors>
        <w:guid w:val="{4B3B0F05-D39C-4530-9B48-1E8F1AF42632}"/>
      </w:docPartPr>
      <w:docPartBody>
        <w:p w:rsidR="00840786" w:rsidRDefault="00C443C7">
          <w:pPr>
            <w:pStyle w:val="F3C6790E92D34AB990E1D2C132CD0D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C7"/>
    <w:rsid w:val="00840786"/>
    <w:rsid w:val="00C44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A37A1702F4B36965157C0BA759ADE">
    <w:name w:val="5ECA37A1702F4B36965157C0BA759ADE"/>
  </w:style>
  <w:style w:type="paragraph" w:customStyle="1" w:styleId="3974353C03704896A62A4B32C916C056">
    <w:name w:val="3974353C03704896A62A4B32C916C056"/>
  </w:style>
  <w:style w:type="paragraph" w:customStyle="1" w:styleId="F559000C21BD479BAE5B41DE0EF50B6F">
    <w:name w:val="F559000C21BD479BAE5B41DE0EF50B6F"/>
  </w:style>
  <w:style w:type="paragraph" w:customStyle="1" w:styleId="F3C6790E92D34AB990E1D2C132CD0D7E">
    <w:name w:val="F3C6790E92D34AB990E1D2C132CD0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5041D-8360-4DBF-A7BA-99E49B4B0360}"/>
</file>

<file path=customXml/itemProps2.xml><?xml version="1.0" encoding="utf-8"?>
<ds:datastoreItem xmlns:ds="http://schemas.openxmlformats.org/officeDocument/2006/customXml" ds:itemID="{4813B3FD-2B48-49EF-A7BA-BAB4581287D7}"/>
</file>

<file path=customXml/itemProps3.xml><?xml version="1.0" encoding="utf-8"?>
<ds:datastoreItem xmlns:ds="http://schemas.openxmlformats.org/officeDocument/2006/customXml" ds:itemID="{95A948F8-9182-48E0-A146-621FCC16C29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439</Words>
  <Characters>2515</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innehav av vissa hundraser</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