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5540AA44364F4586B08A839BB9F501"/>
        </w:placeholder>
        <w:text/>
      </w:sdtPr>
      <w:sdtEndPr/>
      <w:sdtContent>
        <w:p w:rsidRPr="009B062B" w:rsidR="00AF30DD" w:rsidP="002A1004" w:rsidRDefault="00AF30DD" w14:paraId="63D75A5C" w14:textId="77777777">
          <w:pPr>
            <w:pStyle w:val="Rubrik1"/>
            <w:spacing w:after="300"/>
          </w:pPr>
          <w:r w:rsidRPr="009B062B">
            <w:t>Förslag till riksdagsbeslut</w:t>
          </w:r>
        </w:p>
      </w:sdtContent>
    </w:sdt>
    <w:sdt>
      <w:sdtPr>
        <w:alias w:val="Yrkande 1"/>
        <w:tag w:val="ebfa6356-4be2-4c8a-b66a-133196a9f699"/>
        <w:id w:val="-151299608"/>
        <w:lock w:val="sdtLocked"/>
      </w:sdtPr>
      <w:sdtEndPr/>
      <w:sdtContent>
        <w:p w:rsidR="00AA4003" w:rsidRDefault="00B33317" w14:paraId="63D75A5D" w14:textId="77777777">
          <w:pPr>
            <w:pStyle w:val="Frslagstext"/>
            <w:numPr>
              <w:ilvl w:val="0"/>
              <w:numId w:val="0"/>
            </w:numPr>
          </w:pPr>
          <w:r>
            <w:t>Riksdagen ställer sig bakom det som anförs i motionen om att staten ska ta ett ökat ansvar för granbarkborreangrepp i sin egen skog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BB20996CB94F5D8E6518C660082560"/>
        </w:placeholder>
        <w:text/>
      </w:sdtPr>
      <w:sdtEndPr/>
      <w:sdtContent>
        <w:p w:rsidRPr="009B062B" w:rsidR="006D79C9" w:rsidP="00333E95" w:rsidRDefault="006D79C9" w14:paraId="63D75A5E" w14:textId="77777777">
          <w:pPr>
            <w:pStyle w:val="Rubrik1"/>
          </w:pPr>
          <w:r>
            <w:t>Motivering</w:t>
          </w:r>
        </w:p>
      </w:sdtContent>
    </w:sdt>
    <w:p w:rsidR="00E667EC" w:rsidP="00E667EC" w:rsidRDefault="00E667EC" w14:paraId="63D75A5F" w14:textId="2A36836A">
      <w:pPr>
        <w:pStyle w:val="Normalutanindragellerluft"/>
      </w:pPr>
      <w:r>
        <w:t xml:space="preserve">Granbarkborrens spridning och dess åverkan på skogen är vida känt och skadorna på svensk skog är stora. Både små och stora skogslän är hårt drabbade och enligt </w:t>
      </w:r>
      <w:r w:rsidR="00107727">
        <w:t>S</w:t>
      </w:r>
      <w:r>
        <w:t>kogs</w:t>
      </w:r>
      <w:r w:rsidR="002D2995">
        <w:softHyphen/>
      </w:r>
      <w:r>
        <w:t>styrelsen är skadorna omfattande på både privat och statlig skog. Omfattande skador påverkan är både ekonomisk och har negativa effekter på det svenska klimatavtrycket då växande skog b</w:t>
      </w:r>
      <w:r w:rsidR="00107727">
        <w:t>i</w:t>
      </w:r>
      <w:r>
        <w:t>nder koldioxid.</w:t>
      </w:r>
    </w:p>
    <w:p w:rsidRPr="00B868CF" w:rsidR="00E667EC" w:rsidP="00B868CF" w:rsidRDefault="00E667EC" w14:paraId="63D75A60" w14:textId="6F1210FF">
      <w:r w:rsidRPr="00B868CF">
        <w:t xml:space="preserve">Statens ägande finns hos Sveaskog men även i naturreservat och nationalparker, statens skogar har inget undantag från </w:t>
      </w:r>
      <w:r w:rsidR="00107727">
        <w:t>g</w:t>
      </w:r>
      <w:r w:rsidRPr="00B868CF">
        <w:t>ranbarkborren och även här är spridningen stor.</w:t>
      </w:r>
    </w:p>
    <w:p w:rsidRPr="00B868CF" w:rsidR="00E667EC" w:rsidP="00B868CF" w:rsidRDefault="00E667EC" w14:paraId="63D75A61" w14:textId="77777777">
      <w:r w:rsidRPr="00B868CF">
        <w:t xml:space="preserve">Skyddad skog och natur får inte brukas som annan mark och detta medför att granbarkborren sprider sig brett och fort då inte angripna träd tas bort. Granbarkborren sprider sig fort vidare från statens skog till privata skogsägare. Privata skogsägare har en skyldighet att transportera bort angripna träd enligt skogsvårdslagen, detta gäller inte i naturreservat och nationalparker. </w:t>
      </w:r>
    </w:p>
    <w:p w:rsidRPr="00B868CF" w:rsidR="00E667EC" w:rsidP="00B868CF" w:rsidRDefault="00E667EC" w14:paraId="63D75A62" w14:textId="085C34C8">
      <w:r w:rsidRPr="00B868CF">
        <w:t>Regeringen planerar nu för ytterligare obrukad skog till en yta motsvarande Väst</w:t>
      </w:r>
      <w:r w:rsidR="002D2995">
        <w:softHyphen/>
      </w:r>
      <w:bookmarkStart w:name="_GoBack" w:id="1"/>
      <w:bookmarkEnd w:id="1"/>
      <w:r w:rsidRPr="00B868CF">
        <w:t>manland. Risken är nu stor att ännu mer skog i Sverige dör eller görs obrukbar om inte något görs skyndsamt.</w:t>
      </w:r>
    </w:p>
    <w:p w:rsidRPr="00B868CF" w:rsidR="00BB6339" w:rsidP="00B868CF" w:rsidRDefault="00E667EC" w14:paraId="63D75A63" w14:textId="2322FA8E">
      <w:r w:rsidRPr="00B868CF">
        <w:t>För att skydda vår skog från angrepp av granbarkborre borde således staten ta samma ansvar för sin skog som den private skogsägaren. Sverige behöver sin skog, skogen står för betydande värden som bidrar till den svenska välfärden och minskning av våra klimatutsläpp</w:t>
      </w:r>
      <w:r w:rsidR="00107727">
        <w:t>.</w:t>
      </w:r>
    </w:p>
    <w:sdt>
      <w:sdtPr>
        <w:rPr>
          <w:i/>
          <w:noProof/>
        </w:rPr>
        <w:alias w:val="CC_Underskrifter"/>
        <w:tag w:val="CC_Underskrifter"/>
        <w:id w:val="583496634"/>
        <w:lock w:val="sdtContentLocked"/>
        <w:placeholder>
          <w:docPart w:val="A2EF1117DBDE43D1923A366CA4BEA16C"/>
        </w:placeholder>
      </w:sdtPr>
      <w:sdtEndPr>
        <w:rPr>
          <w:i w:val="0"/>
          <w:noProof w:val="0"/>
        </w:rPr>
      </w:sdtEndPr>
      <w:sdtContent>
        <w:p w:rsidR="005F7F64" w:rsidP="005F7F64" w:rsidRDefault="005F7F64" w14:paraId="63D75A64" w14:textId="77777777"/>
        <w:p w:rsidRPr="008E0FE2" w:rsidR="004801AC" w:rsidP="005F7F64" w:rsidRDefault="008C1CE2" w14:paraId="63D75A65" w14:textId="77777777"/>
      </w:sdtContent>
    </w:sdt>
    <w:tbl>
      <w:tblPr>
        <w:tblW w:w="5000" w:type="pct"/>
        <w:tblLook w:val="04A0" w:firstRow="1" w:lastRow="0" w:firstColumn="1" w:lastColumn="0" w:noHBand="0" w:noVBand="1"/>
        <w:tblCaption w:val="underskrifter"/>
      </w:tblPr>
      <w:tblGrid>
        <w:gridCol w:w="4252"/>
        <w:gridCol w:w="4252"/>
      </w:tblGrid>
      <w:tr w:rsidR="00EC4559" w14:paraId="436A7551" w14:textId="77777777">
        <w:trPr>
          <w:cantSplit/>
        </w:trPr>
        <w:tc>
          <w:tcPr>
            <w:tcW w:w="50" w:type="pct"/>
            <w:vAlign w:val="bottom"/>
          </w:tcPr>
          <w:p w:rsidR="00EC4559" w:rsidRDefault="00107727" w14:paraId="33E40FCE" w14:textId="77777777">
            <w:pPr>
              <w:pStyle w:val="Underskrifter"/>
            </w:pPr>
            <w:r>
              <w:t>Åsa Coenraads (M)</w:t>
            </w:r>
          </w:p>
        </w:tc>
        <w:tc>
          <w:tcPr>
            <w:tcW w:w="50" w:type="pct"/>
            <w:vAlign w:val="bottom"/>
          </w:tcPr>
          <w:p w:rsidR="00EC4559" w:rsidRDefault="00EC4559" w14:paraId="4F3F1DE3" w14:textId="77777777">
            <w:pPr>
              <w:pStyle w:val="Underskrifter"/>
            </w:pPr>
          </w:p>
        </w:tc>
      </w:tr>
    </w:tbl>
    <w:p w:rsidR="00887F75" w:rsidRDefault="00887F75" w14:paraId="63D75A69" w14:textId="77777777"/>
    <w:sectPr w:rsidR="00887F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75A6B" w14:textId="77777777" w:rsidR="00D05F42" w:rsidRDefault="00D05F42" w:rsidP="000C1CAD">
      <w:pPr>
        <w:spacing w:line="240" w:lineRule="auto"/>
      </w:pPr>
      <w:r>
        <w:separator/>
      </w:r>
    </w:p>
  </w:endnote>
  <w:endnote w:type="continuationSeparator" w:id="0">
    <w:p w14:paraId="63D75A6C" w14:textId="77777777" w:rsidR="00D05F42" w:rsidRDefault="00D05F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5A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5A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36BC" w14:textId="77777777" w:rsidR="0058207C" w:rsidRDefault="00582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75A69" w14:textId="77777777" w:rsidR="00D05F42" w:rsidRDefault="00D05F42" w:rsidP="000C1CAD">
      <w:pPr>
        <w:spacing w:line="240" w:lineRule="auto"/>
      </w:pPr>
      <w:r>
        <w:separator/>
      </w:r>
    </w:p>
  </w:footnote>
  <w:footnote w:type="continuationSeparator" w:id="0">
    <w:p w14:paraId="63D75A6A" w14:textId="77777777" w:rsidR="00D05F42" w:rsidRDefault="00D05F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5A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D75A7B" wp14:editId="63D75A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D75A7F" w14:textId="77777777" w:rsidR="00262EA3" w:rsidRDefault="008C1CE2" w:rsidP="008103B5">
                          <w:pPr>
                            <w:jc w:val="right"/>
                          </w:pPr>
                          <w:sdt>
                            <w:sdtPr>
                              <w:alias w:val="CC_Noformat_Partikod"/>
                              <w:tag w:val="CC_Noformat_Partikod"/>
                              <w:id w:val="-53464382"/>
                              <w:placeholder>
                                <w:docPart w:val="43E50C21E43C401B95E1ADF3A7FC574C"/>
                              </w:placeholder>
                              <w:text/>
                            </w:sdtPr>
                            <w:sdtEndPr/>
                            <w:sdtContent>
                              <w:r w:rsidR="00E667EC">
                                <w:t>M</w:t>
                              </w:r>
                            </w:sdtContent>
                          </w:sdt>
                          <w:sdt>
                            <w:sdtPr>
                              <w:alias w:val="CC_Noformat_Partinummer"/>
                              <w:tag w:val="CC_Noformat_Partinummer"/>
                              <w:id w:val="-1709555926"/>
                              <w:placeholder>
                                <w:docPart w:val="8C78255189E7453DA771A6687BE49F8B"/>
                              </w:placeholder>
                              <w:text/>
                            </w:sdtPr>
                            <w:sdtEndPr/>
                            <w:sdtContent>
                              <w:r w:rsidR="00B868CF">
                                <w:t>2386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D75A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D75A7F" w14:textId="77777777" w:rsidR="00262EA3" w:rsidRDefault="008C1CE2" w:rsidP="008103B5">
                    <w:pPr>
                      <w:jc w:val="right"/>
                    </w:pPr>
                    <w:sdt>
                      <w:sdtPr>
                        <w:alias w:val="CC_Noformat_Partikod"/>
                        <w:tag w:val="CC_Noformat_Partikod"/>
                        <w:id w:val="-53464382"/>
                        <w:placeholder>
                          <w:docPart w:val="43E50C21E43C401B95E1ADF3A7FC574C"/>
                        </w:placeholder>
                        <w:text/>
                      </w:sdtPr>
                      <w:sdtEndPr/>
                      <w:sdtContent>
                        <w:r w:rsidR="00E667EC">
                          <w:t>M</w:t>
                        </w:r>
                      </w:sdtContent>
                    </w:sdt>
                    <w:sdt>
                      <w:sdtPr>
                        <w:alias w:val="CC_Noformat_Partinummer"/>
                        <w:tag w:val="CC_Noformat_Partinummer"/>
                        <w:id w:val="-1709555926"/>
                        <w:placeholder>
                          <w:docPart w:val="8C78255189E7453DA771A6687BE49F8B"/>
                        </w:placeholder>
                        <w:text/>
                      </w:sdtPr>
                      <w:sdtEndPr/>
                      <w:sdtContent>
                        <w:r w:rsidR="00B868CF">
                          <w:t>2386</w:t>
                        </w:r>
                      </w:sdtContent>
                    </w:sdt>
                  </w:p>
                </w:txbxContent>
              </v:textbox>
              <w10:wrap anchorx="page"/>
            </v:shape>
          </w:pict>
        </mc:Fallback>
      </mc:AlternateContent>
    </w:r>
  </w:p>
  <w:p w14:paraId="63D75A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5A6F" w14:textId="77777777" w:rsidR="00262EA3" w:rsidRDefault="00262EA3" w:rsidP="008563AC">
    <w:pPr>
      <w:jc w:val="right"/>
    </w:pPr>
  </w:p>
  <w:p w14:paraId="63D75A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5A73" w14:textId="77777777" w:rsidR="00262EA3" w:rsidRDefault="008C1C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D75A7D" wp14:editId="63D75A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D75A74" w14:textId="77777777" w:rsidR="00262EA3" w:rsidRDefault="008C1CE2" w:rsidP="00A314CF">
    <w:pPr>
      <w:pStyle w:val="FSHNormal"/>
      <w:spacing w:before="40"/>
    </w:pPr>
    <w:sdt>
      <w:sdtPr>
        <w:alias w:val="CC_Noformat_Motionstyp"/>
        <w:tag w:val="CC_Noformat_Motionstyp"/>
        <w:id w:val="1162973129"/>
        <w:lock w:val="sdtContentLocked"/>
        <w15:appearance w15:val="hidden"/>
        <w:text/>
      </w:sdtPr>
      <w:sdtEndPr/>
      <w:sdtContent>
        <w:r w:rsidR="0058207C">
          <w:t>Enskild motion</w:t>
        </w:r>
      </w:sdtContent>
    </w:sdt>
    <w:r w:rsidR="00821B36">
      <w:t xml:space="preserve"> </w:t>
    </w:r>
    <w:sdt>
      <w:sdtPr>
        <w:alias w:val="CC_Noformat_Partikod"/>
        <w:tag w:val="CC_Noformat_Partikod"/>
        <w:id w:val="1471015553"/>
        <w:text/>
      </w:sdtPr>
      <w:sdtEndPr/>
      <w:sdtContent>
        <w:r w:rsidR="00E667EC">
          <w:t>M</w:t>
        </w:r>
      </w:sdtContent>
    </w:sdt>
    <w:sdt>
      <w:sdtPr>
        <w:alias w:val="CC_Noformat_Partinummer"/>
        <w:tag w:val="CC_Noformat_Partinummer"/>
        <w:id w:val="-2014525982"/>
        <w:text/>
      </w:sdtPr>
      <w:sdtEndPr/>
      <w:sdtContent>
        <w:r w:rsidR="00B868CF">
          <w:t>2386</w:t>
        </w:r>
      </w:sdtContent>
    </w:sdt>
  </w:p>
  <w:p w14:paraId="63D75A75" w14:textId="77777777" w:rsidR="00262EA3" w:rsidRPr="008227B3" w:rsidRDefault="008C1C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D75A76" w14:textId="77777777" w:rsidR="00262EA3" w:rsidRPr="008227B3" w:rsidRDefault="008C1C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207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207C">
          <w:t>:1886</w:t>
        </w:r>
      </w:sdtContent>
    </w:sdt>
  </w:p>
  <w:p w14:paraId="63D75A77" w14:textId="77777777" w:rsidR="00262EA3" w:rsidRDefault="008C1CE2" w:rsidP="00E03A3D">
    <w:pPr>
      <w:pStyle w:val="Motionr"/>
    </w:pPr>
    <w:sdt>
      <w:sdtPr>
        <w:alias w:val="CC_Noformat_Avtext"/>
        <w:tag w:val="CC_Noformat_Avtext"/>
        <w:id w:val="-2020768203"/>
        <w:lock w:val="sdtContentLocked"/>
        <w15:appearance w15:val="hidden"/>
        <w:text/>
      </w:sdtPr>
      <w:sdtEndPr/>
      <w:sdtContent>
        <w:r w:rsidR="0058207C">
          <w:t>av Åsa Coenraads (M)</w:t>
        </w:r>
      </w:sdtContent>
    </w:sdt>
  </w:p>
  <w:sdt>
    <w:sdtPr>
      <w:alias w:val="CC_Noformat_Rubtext"/>
      <w:tag w:val="CC_Noformat_Rubtext"/>
      <w:id w:val="-218060500"/>
      <w:lock w:val="sdtLocked"/>
      <w:text/>
    </w:sdtPr>
    <w:sdtEndPr/>
    <w:sdtContent>
      <w:p w14:paraId="63D75A78" w14:textId="238BFCA2" w:rsidR="00262EA3" w:rsidRDefault="0058207C" w:rsidP="00283E0F">
        <w:pPr>
          <w:pStyle w:val="FSHRub2"/>
        </w:pPr>
        <w:r>
          <w:t>Skydd av skog</w:t>
        </w:r>
      </w:p>
    </w:sdtContent>
  </w:sdt>
  <w:sdt>
    <w:sdtPr>
      <w:alias w:val="CC_Boilerplate_3"/>
      <w:tag w:val="CC_Boilerplate_3"/>
      <w:id w:val="1606463544"/>
      <w:lock w:val="sdtContentLocked"/>
      <w15:appearance w15:val="hidden"/>
      <w:text w:multiLine="1"/>
    </w:sdtPr>
    <w:sdtEndPr/>
    <w:sdtContent>
      <w:p w14:paraId="63D75A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667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2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B2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0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95"/>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07C"/>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F6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E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75"/>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CE2"/>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00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317"/>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8CF"/>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F42"/>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433"/>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E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559"/>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0F"/>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D75A5B"/>
  <w15:chartTrackingRefBased/>
  <w15:docId w15:val="{2005D17C-3AC5-40D8-837B-1C507B43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5540AA44364F4586B08A839BB9F501"/>
        <w:category>
          <w:name w:val="Allmänt"/>
          <w:gallery w:val="placeholder"/>
        </w:category>
        <w:types>
          <w:type w:val="bbPlcHdr"/>
        </w:types>
        <w:behaviors>
          <w:behavior w:val="content"/>
        </w:behaviors>
        <w:guid w:val="{55BC803E-BFC7-4905-A49F-9F6CEDF71F08}"/>
      </w:docPartPr>
      <w:docPartBody>
        <w:p w:rsidR="003D5428" w:rsidRDefault="006824E5">
          <w:pPr>
            <w:pStyle w:val="7E5540AA44364F4586B08A839BB9F501"/>
          </w:pPr>
          <w:r w:rsidRPr="005A0A93">
            <w:rPr>
              <w:rStyle w:val="Platshllartext"/>
            </w:rPr>
            <w:t>Förslag till riksdagsbeslut</w:t>
          </w:r>
        </w:p>
      </w:docPartBody>
    </w:docPart>
    <w:docPart>
      <w:docPartPr>
        <w:name w:val="B6BB20996CB94F5D8E6518C660082560"/>
        <w:category>
          <w:name w:val="Allmänt"/>
          <w:gallery w:val="placeholder"/>
        </w:category>
        <w:types>
          <w:type w:val="bbPlcHdr"/>
        </w:types>
        <w:behaviors>
          <w:behavior w:val="content"/>
        </w:behaviors>
        <w:guid w:val="{E157CBFC-A9F4-435C-BBDF-49D5F075F851}"/>
      </w:docPartPr>
      <w:docPartBody>
        <w:p w:rsidR="003D5428" w:rsidRDefault="006824E5">
          <w:pPr>
            <w:pStyle w:val="B6BB20996CB94F5D8E6518C660082560"/>
          </w:pPr>
          <w:r w:rsidRPr="005A0A93">
            <w:rPr>
              <w:rStyle w:val="Platshllartext"/>
            </w:rPr>
            <w:t>Motivering</w:t>
          </w:r>
        </w:p>
      </w:docPartBody>
    </w:docPart>
    <w:docPart>
      <w:docPartPr>
        <w:name w:val="43E50C21E43C401B95E1ADF3A7FC574C"/>
        <w:category>
          <w:name w:val="Allmänt"/>
          <w:gallery w:val="placeholder"/>
        </w:category>
        <w:types>
          <w:type w:val="bbPlcHdr"/>
        </w:types>
        <w:behaviors>
          <w:behavior w:val="content"/>
        </w:behaviors>
        <w:guid w:val="{20C2FC7F-3B7F-4791-BF01-E95075BFA118}"/>
      </w:docPartPr>
      <w:docPartBody>
        <w:p w:rsidR="003D5428" w:rsidRDefault="006824E5">
          <w:pPr>
            <w:pStyle w:val="43E50C21E43C401B95E1ADF3A7FC574C"/>
          </w:pPr>
          <w:r>
            <w:rPr>
              <w:rStyle w:val="Platshllartext"/>
            </w:rPr>
            <w:t xml:space="preserve"> </w:t>
          </w:r>
        </w:p>
      </w:docPartBody>
    </w:docPart>
    <w:docPart>
      <w:docPartPr>
        <w:name w:val="8C78255189E7453DA771A6687BE49F8B"/>
        <w:category>
          <w:name w:val="Allmänt"/>
          <w:gallery w:val="placeholder"/>
        </w:category>
        <w:types>
          <w:type w:val="bbPlcHdr"/>
        </w:types>
        <w:behaviors>
          <w:behavior w:val="content"/>
        </w:behaviors>
        <w:guid w:val="{E5612E0F-94CB-4CDD-A981-525F8DFE44DE}"/>
      </w:docPartPr>
      <w:docPartBody>
        <w:p w:rsidR="003D5428" w:rsidRDefault="006824E5">
          <w:pPr>
            <w:pStyle w:val="8C78255189E7453DA771A6687BE49F8B"/>
          </w:pPr>
          <w:r>
            <w:t xml:space="preserve"> </w:t>
          </w:r>
        </w:p>
      </w:docPartBody>
    </w:docPart>
    <w:docPart>
      <w:docPartPr>
        <w:name w:val="A2EF1117DBDE43D1923A366CA4BEA16C"/>
        <w:category>
          <w:name w:val="Allmänt"/>
          <w:gallery w:val="placeholder"/>
        </w:category>
        <w:types>
          <w:type w:val="bbPlcHdr"/>
        </w:types>
        <w:behaviors>
          <w:behavior w:val="content"/>
        </w:behaviors>
        <w:guid w:val="{811F24BE-522F-4109-A982-A496EB89267F}"/>
      </w:docPartPr>
      <w:docPartBody>
        <w:p w:rsidR="007117AE" w:rsidRDefault="007117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28"/>
    <w:rsid w:val="003D5428"/>
    <w:rsid w:val="006824E5"/>
    <w:rsid w:val="007117AE"/>
    <w:rsid w:val="00BC7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5540AA44364F4586B08A839BB9F501">
    <w:name w:val="7E5540AA44364F4586B08A839BB9F501"/>
  </w:style>
  <w:style w:type="paragraph" w:customStyle="1" w:styleId="FB309FFF6FA54BC89E7E9DD1F99D9B08">
    <w:name w:val="FB309FFF6FA54BC89E7E9DD1F99D9B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F609EF44B143F08914440F485FE220">
    <w:name w:val="BDF609EF44B143F08914440F485FE220"/>
  </w:style>
  <w:style w:type="paragraph" w:customStyle="1" w:styleId="B6BB20996CB94F5D8E6518C660082560">
    <w:name w:val="B6BB20996CB94F5D8E6518C660082560"/>
  </w:style>
  <w:style w:type="paragraph" w:customStyle="1" w:styleId="5C6C4378F2724D03BE27564045AB5E33">
    <w:name w:val="5C6C4378F2724D03BE27564045AB5E33"/>
  </w:style>
  <w:style w:type="paragraph" w:customStyle="1" w:styleId="C0704D2929934B5D8D598F90108AD23E">
    <w:name w:val="C0704D2929934B5D8D598F90108AD23E"/>
  </w:style>
  <w:style w:type="paragraph" w:customStyle="1" w:styleId="43E50C21E43C401B95E1ADF3A7FC574C">
    <w:name w:val="43E50C21E43C401B95E1ADF3A7FC574C"/>
  </w:style>
  <w:style w:type="paragraph" w:customStyle="1" w:styleId="8C78255189E7453DA771A6687BE49F8B">
    <w:name w:val="8C78255189E7453DA771A6687BE49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95BF96-469D-46EA-9CDB-01FACFFDDC5F}"/>
</file>

<file path=customXml/itemProps2.xml><?xml version="1.0" encoding="utf-8"?>
<ds:datastoreItem xmlns:ds="http://schemas.openxmlformats.org/officeDocument/2006/customXml" ds:itemID="{E8922298-6249-4FDB-9CC2-D2418D6782DE}"/>
</file>

<file path=customXml/itemProps3.xml><?xml version="1.0" encoding="utf-8"?>
<ds:datastoreItem xmlns:ds="http://schemas.openxmlformats.org/officeDocument/2006/customXml" ds:itemID="{F687F076-5942-4C72-88E0-0F08217878C0}"/>
</file>

<file path=docProps/app.xml><?xml version="1.0" encoding="utf-8"?>
<Properties xmlns="http://schemas.openxmlformats.org/officeDocument/2006/extended-properties" xmlns:vt="http://schemas.openxmlformats.org/officeDocument/2006/docPropsVTypes">
  <Template>Normal</Template>
  <TotalTime>9</TotalTime>
  <Pages>2</Pages>
  <Words>246</Words>
  <Characters>1370</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Skydda skogen</vt:lpstr>
      <vt:lpstr>
      </vt:lpstr>
    </vt:vector>
  </TitlesOfParts>
  <Company>Sveriges riksdag</Company>
  <LinksUpToDate>false</LinksUpToDate>
  <CharactersWithSpaces>1606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