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410" w:rsidRPr="00F663D6" w:rsidRDefault="00E16410">
      <w:pPr>
        <w:pStyle w:val="Frslagsrubrik"/>
      </w:pPr>
      <w:r w:rsidRPr="00F663D6">
        <w:t>Förslag till riksdagsbeslut</w:t>
      </w:r>
    </w:p>
    <w:p w:rsidR="00E16410" w:rsidRPr="00F663D6" w:rsidRDefault="00E16410">
      <w:pPr>
        <w:pStyle w:val="Hemstlatt"/>
        <w:ind w:left="0"/>
      </w:pPr>
      <w:r w:rsidRPr="00F663D6">
        <w:t>Riksdagen tillkännager för regeringen som sin mening vad som anförs i motionen om att se över samverkan mellan skola, forskning och näringsliv.</w:t>
      </w:r>
    </w:p>
    <w:p w:rsidR="00E16410" w:rsidRPr="00F663D6" w:rsidRDefault="00E16410">
      <w:pPr>
        <w:pStyle w:val="Rubrik1"/>
      </w:pPr>
      <w:r w:rsidRPr="00F663D6">
        <w:t>Motivering</w:t>
      </w:r>
    </w:p>
    <w:p w:rsidR="00E16410" w:rsidRPr="00F663D6" w:rsidRDefault="00E16410">
      <w:r w:rsidRPr="00F663D6">
        <w:t>Det är positivt att regeringen ämnar satsa 4 miljarder fram till 2016 på fors</w:t>
      </w:r>
      <w:r w:rsidRPr="00F663D6">
        <w:t>k</w:t>
      </w:r>
      <w:r w:rsidRPr="00F663D6">
        <w:t>ning och innovation. En del av satsningarna riktas mot områden som har särskild betydelse för näringslivet och samhället. Sverige kan bli ännu bättre på att omsätta forskning i nya produkter och tjänster för Sveriges många ku</w:t>
      </w:r>
      <w:r w:rsidRPr="00F663D6">
        <w:t>n</w:t>
      </w:r>
      <w:r w:rsidRPr="00F663D6">
        <w:t>skapsintensiva företag.</w:t>
      </w:r>
    </w:p>
    <w:p w:rsidR="00E16410" w:rsidRPr="00F663D6" w:rsidRDefault="00E16410">
      <w:pPr>
        <w:pStyle w:val="Normaltindrag"/>
      </w:pPr>
      <w:r w:rsidRPr="00F663D6">
        <w:t>Förra året lät Mälardalens högskola och Novus undersöka näringslivets syn på Sveriges forskningsklimat genom att fråga hur Sveriges 50 största expor</w:t>
      </w:r>
      <w:r w:rsidRPr="00F663D6">
        <w:t>t</w:t>
      </w:r>
      <w:r w:rsidRPr="00F663D6">
        <w:t>företag ser på den forskning som bedrivs idag och om forskningen motsvarar deras behov. Resultatet visar att en hög andel företag gärna skulle se förbät</w:t>
      </w:r>
      <w:r w:rsidRPr="00F663D6">
        <w:t>t</w:t>
      </w:r>
      <w:r w:rsidRPr="00F663D6">
        <w:t>ringar. Hela 92 procent av företagen tycker att samarbetet mellan företag och högskolor och universitet borde öka. Vidare hävdar 82 procent att de skulle fö</w:t>
      </w:r>
      <w:r w:rsidRPr="00F663D6">
        <w:t>r</w:t>
      </w:r>
      <w:r w:rsidRPr="00F663D6">
        <w:t>lägga mer forskning i Sverige om samarbetet mellan akademi och företag ökade. Företag har många fördelar att vinna på ett ökat samarbete med un</w:t>
      </w:r>
      <w:r w:rsidRPr="00F663D6">
        <w:t>i</w:t>
      </w:r>
      <w:r w:rsidRPr="00F663D6">
        <w:t>versitet och högskolor såväl inom grundutbildning och ava</w:t>
      </w:r>
      <w:r w:rsidRPr="00F663D6">
        <w:t>ncerad utbildning som inom forskningen.</w:t>
      </w:r>
    </w:p>
    <w:p w:rsidR="00E16410" w:rsidRPr="00F663D6" w:rsidRDefault="00E16410">
      <w:pPr>
        <w:pStyle w:val="Normaltindrag"/>
      </w:pPr>
      <w:r w:rsidRPr="00F663D6">
        <w:t>En ekonomisk premiering av mindre högskolor för både grundforskning och spetsforskning skulle kunna bidra till en ökad samve</w:t>
      </w:r>
      <w:r w:rsidRPr="00F663D6">
        <w:t>r</w:t>
      </w:r>
      <w:r w:rsidRPr="00F663D6">
        <w:t>kan mellan skola, forskning och näringsliv. Samtidigt skulle det bidra till ett bättre innovation</w:t>
      </w:r>
      <w:r w:rsidRPr="00F663D6">
        <w:t>s</w:t>
      </w:r>
      <w:r w:rsidRPr="00F663D6">
        <w:t>klimat och att mer forskning skulle kunna bedrivas mellan akademi och för</w:t>
      </w:r>
      <w:r w:rsidRPr="00F663D6">
        <w:t>e</w:t>
      </w:r>
      <w:r w:rsidRPr="00F663D6">
        <w:t>tag.</w:t>
      </w:r>
    </w:p>
    <w:p w:rsidR="00E16410" w:rsidRPr="00F663D6" w:rsidRDefault="00E16410">
      <w:pPr>
        <w:pStyle w:val="Normaltindrag"/>
      </w:pPr>
      <w:r w:rsidRPr="00F663D6">
        <w:lastRenderedPageBreak/>
        <w:t>Med anledning av ovanstående bör möjligheten att säkerställa att även mindre högskolor kan bidra till forskningssamarbeten mellan skola och nä</w:t>
      </w:r>
      <w:r w:rsidRPr="00F663D6">
        <w:t>r</w:t>
      </w:r>
      <w:r w:rsidRPr="00F663D6">
        <w:t>ingsliv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63D6">
        <w:trPr>
          <w:cantSplit/>
        </w:trPr>
        <w:tc>
          <w:tcPr>
            <w:tcW w:w="3046" w:type="dxa"/>
          </w:tcPr>
          <w:p w:rsidR="00E16410" w:rsidRPr="00F663D6" w:rsidRDefault="00E16410">
            <w:pPr>
              <w:pStyle w:val="UnderskriftDatum"/>
              <w:spacing w:before="240"/>
            </w:pPr>
            <w:r w:rsidRPr="00F663D6">
              <w:t>Stockholm den 26 september 2013</w:t>
            </w:r>
          </w:p>
        </w:tc>
        <w:tc>
          <w:tcPr>
            <w:tcW w:w="3047" w:type="dxa"/>
          </w:tcPr>
          <w:p w:rsidR="00E16410" w:rsidRPr="00F663D6" w:rsidRDefault="00E16410">
            <w:pPr>
              <w:pStyle w:val="Underskrifter"/>
              <w:spacing w:before="240"/>
            </w:pPr>
          </w:p>
        </w:tc>
      </w:tr>
      <w:tr w:rsidR="00000000" w:rsidRPr="00F663D6">
        <w:trPr>
          <w:cantSplit/>
        </w:trPr>
        <w:tc>
          <w:tcPr>
            <w:tcW w:w="3046" w:type="dxa"/>
          </w:tcPr>
          <w:p w:rsidR="00E16410" w:rsidRPr="00F663D6" w:rsidRDefault="00E16410">
            <w:pPr>
              <w:pStyle w:val="Underskrifter"/>
            </w:pPr>
            <w:r w:rsidRPr="00F663D6">
              <w:t>Jessica Polfjärd (M)</w:t>
            </w:r>
          </w:p>
        </w:tc>
        <w:tc>
          <w:tcPr>
            <w:tcW w:w="3046" w:type="dxa"/>
          </w:tcPr>
          <w:p w:rsidR="00E16410" w:rsidRPr="00F663D6" w:rsidRDefault="00E16410">
            <w:pPr>
              <w:pStyle w:val="Underskrifter"/>
            </w:pPr>
          </w:p>
        </w:tc>
      </w:tr>
    </w:tbl>
    <w:p w:rsidR="00E16410" w:rsidRPr="00F663D6" w:rsidRDefault="00E16410">
      <w:pPr>
        <w:pStyle w:val="Normaltindrag"/>
      </w:pPr>
    </w:p>
    <w:sectPr w:rsidR="00E16410" w:rsidRPr="00F6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410" w:rsidRPr="00F663D6" w:rsidRDefault="00E16410">
      <w:r w:rsidRPr="00F663D6">
        <w:separator/>
      </w:r>
    </w:p>
  </w:endnote>
  <w:endnote w:type="continuationSeparator" w:id="0">
    <w:p w:rsidR="00E16410" w:rsidRPr="00F663D6" w:rsidRDefault="00E16410">
      <w:r w:rsidRPr="00F663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F663D6">
    <w:pPr>
      <w:pStyle w:val="Sidfot"/>
    </w:pPr>
    <w:r w:rsidRPr="00F663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6471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10" w:rsidRDefault="00E164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6410" w:rsidRDefault="00E164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F663D6">
    <w:pPr>
      <w:pStyle w:val="Sidfot"/>
    </w:pPr>
    <w:r w:rsidRPr="00F663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604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10" w:rsidRDefault="00E16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410" w:rsidRDefault="00E16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F663D6">
    <w:pPr>
      <w:pStyle w:val="Sidfot"/>
    </w:pPr>
    <w:r w:rsidRPr="00F663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560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10" w:rsidRDefault="00E16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410" w:rsidRDefault="00E16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410" w:rsidRPr="00F663D6" w:rsidRDefault="00E16410">
      <w:r w:rsidRPr="00F663D6">
        <w:separator/>
      </w:r>
    </w:p>
  </w:footnote>
  <w:footnote w:type="continuationSeparator" w:id="0">
    <w:p w:rsidR="00E16410" w:rsidRPr="00F663D6" w:rsidRDefault="00E16410">
      <w:r w:rsidRPr="00F663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F663D6">
    <w:pPr>
      <w:pStyle w:val="Sidhuvud"/>
    </w:pPr>
    <w:r w:rsidRPr="00F663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1228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10" w:rsidRDefault="00E164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6410" w:rsidRDefault="00E164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F663D6">
    <w:pPr>
      <w:pStyle w:val="Sidhuvud"/>
    </w:pPr>
    <w:r w:rsidRPr="00F663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6338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10" w:rsidRDefault="00E164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6410" w:rsidRDefault="00E164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10" w:rsidRPr="00F663D6" w:rsidRDefault="00E16410">
    <w:pPr>
      <w:pStyle w:val="FSHNormal"/>
      <w:tabs>
        <w:tab w:val="right" w:pos="5840"/>
      </w:tabs>
    </w:pPr>
    <w:r w:rsidRPr="00F663D6">
      <w:br/>
    </w:r>
    <w:r w:rsidRPr="00F663D6">
      <w:fldChar w:fldCharType="begin" w:fldLock="1"/>
    </w:r>
    <w:r w:rsidRPr="00F663D6">
      <w:instrText xml:space="preserve"> DOCPROPERTY</w:instrText>
    </w:r>
    <w:r w:rsidRPr="00F663D6">
      <w:rPr>
        <w:sz w:val="18"/>
      </w:rPr>
      <w:instrText xml:space="preserve"> "YearUser" *\charformat </w:instrText>
    </w:r>
    <w:r w:rsidRPr="00F663D6">
      <w:fldChar w:fldCharType="separate"/>
    </w:r>
    <w:r w:rsidRPr="00F663D6">
      <w:t>2013/14</w:t>
    </w:r>
    <w:r w:rsidRPr="00F663D6">
      <w:fldChar w:fldCharType="end"/>
    </w:r>
    <w:r w:rsidRPr="00F663D6">
      <w:t xml:space="preserve"> </w:t>
    </w:r>
    <w:r w:rsidRPr="00F663D6">
      <w:tab/>
      <w:t xml:space="preserve">mnr: </w:t>
    </w:r>
    <w:r w:rsidRPr="00F663D6">
      <w:fldChar w:fldCharType="begin" w:fldLock="1"/>
    </w:r>
    <w:r w:rsidRPr="00F663D6">
      <w:instrText xml:space="preserve"> DOCPROPERTY</w:instrText>
    </w:r>
    <w:r w:rsidRPr="00F663D6">
      <w:rPr>
        <w:sz w:val="18"/>
      </w:rPr>
      <w:instrText xml:space="preserve"> "Motionsnummer" *\charformat </w:instrText>
    </w:r>
    <w:r w:rsidRPr="00F663D6">
      <w:fldChar w:fldCharType="separate"/>
    </w:r>
    <w:r w:rsidRPr="00F663D6">
      <w:t>Ub383</w:t>
    </w:r>
    <w:r w:rsidRPr="00F663D6">
      <w:fldChar w:fldCharType="end"/>
    </w:r>
    <w:r w:rsidRPr="00F663D6">
      <w:br/>
    </w:r>
    <w:r w:rsidRPr="00F663D6">
      <w:fldChar w:fldCharType="begin" w:fldLock="1"/>
    </w:r>
    <w:r w:rsidRPr="00F663D6">
      <w:instrText xml:space="preserve"> DOCPROPERTY</w:instrText>
    </w:r>
    <w:r w:rsidRPr="00F663D6">
      <w:rPr>
        <w:sz w:val="18"/>
      </w:rPr>
      <w:instrText xml:space="preserve"> "Samling" *\charformat </w:instrText>
    </w:r>
    <w:r w:rsidRPr="00F663D6">
      <w:fldChar w:fldCharType="end"/>
    </w:r>
    <w:r w:rsidRPr="00F663D6">
      <w:tab/>
      <w:t xml:space="preserve">pnr: </w:t>
    </w:r>
    <w:r w:rsidRPr="00F663D6">
      <w:fldChar w:fldCharType="begin" w:fldLock="1"/>
    </w:r>
    <w:r w:rsidRPr="00F663D6">
      <w:instrText xml:space="preserve"> DOCPROPERTY</w:instrText>
    </w:r>
    <w:r w:rsidRPr="00F663D6">
      <w:rPr>
        <w:sz w:val="18"/>
      </w:rPr>
      <w:instrText xml:space="preserve"> "Partinummer" *\charformat </w:instrText>
    </w:r>
    <w:r w:rsidRPr="00F663D6">
      <w:fldChar w:fldCharType="separate"/>
    </w:r>
    <w:r w:rsidRPr="00F663D6">
      <w:t>M1682</w:t>
    </w:r>
    <w:r w:rsidRPr="00F663D6">
      <w:fldChar w:fldCharType="end"/>
    </w:r>
  </w:p>
  <w:p w:rsidR="00E16410" w:rsidRPr="00F663D6" w:rsidRDefault="00E16410">
    <w:pPr>
      <w:pStyle w:val="FSHRub1"/>
    </w:pPr>
    <w:r w:rsidRPr="00F663D6">
      <w:t>Motion till riksdagen</w:t>
    </w:r>
    <w:r w:rsidRPr="00F663D6">
      <w:br/>
    </w:r>
    <w:r w:rsidRPr="00F663D6">
      <w:fldChar w:fldCharType="begin" w:fldLock="1"/>
    </w:r>
    <w:r w:rsidRPr="00F663D6">
      <w:instrText xml:space="preserve"> DOCPROPERTY "YearUser" *\charformat </w:instrText>
    </w:r>
    <w:r w:rsidRPr="00F663D6">
      <w:fldChar w:fldCharType="separate"/>
    </w:r>
    <w:r w:rsidRPr="00F663D6">
      <w:t>2013/14</w:t>
    </w:r>
    <w:r w:rsidRPr="00F663D6">
      <w:fldChar w:fldCharType="end"/>
    </w:r>
    <w:r w:rsidRPr="00F663D6">
      <w:t>:</w:t>
    </w:r>
    <w:r w:rsidRPr="00F663D6">
      <w:fldChar w:fldCharType="begin" w:fldLock="1"/>
    </w:r>
    <w:r w:rsidRPr="00F663D6">
      <w:instrText xml:space="preserve"> DOCPROPERTY "Motionsnummer" *\charformat </w:instrText>
    </w:r>
    <w:r w:rsidRPr="00F663D6">
      <w:fldChar w:fldCharType="separate"/>
    </w:r>
    <w:r w:rsidRPr="00F663D6">
      <w:t>Ub383</w:t>
    </w:r>
    <w:r w:rsidRPr="00F663D6">
      <w:fldChar w:fldCharType="end"/>
    </w:r>
  </w:p>
  <w:p w:rsidR="00E16410" w:rsidRPr="00F663D6" w:rsidRDefault="00E16410">
    <w:pPr>
      <w:pStyle w:val="FSHNormalS5"/>
    </w:pPr>
    <w:r w:rsidRPr="00F663D6">
      <w:fldChar w:fldCharType="begin" w:fldLock="1"/>
    </w:r>
    <w:r w:rsidRPr="00F663D6">
      <w:instrText xml:space="preserve"> DOCPROPERTY "MotionarText" *\charformat </w:instrText>
    </w:r>
    <w:r w:rsidRPr="00F663D6">
      <w:fldChar w:fldCharType="separate"/>
    </w:r>
    <w:r w:rsidRPr="00F663D6">
      <w:t>av Jessica Polfjärd (M)</w:t>
    </w:r>
    <w:r w:rsidRPr="00F663D6">
      <w:fldChar w:fldCharType="end"/>
    </w:r>
    <w:r w:rsidRPr="00F663D6">
      <w:br/>
    </w:r>
    <w:r w:rsidRPr="00F663D6">
      <w:fldChar w:fldCharType="begin" w:fldLock="1"/>
    </w:r>
    <w:r w:rsidRPr="00F663D6">
      <w:instrText xml:space="preserve"> DOCPROPERTY "SvarFrasKort" *\charformat </w:instrText>
    </w:r>
    <w:r w:rsidRPr="00F663D6">
      <w:fldChar w:fldCharType="end"/>
    </w:r>
  </w:p>
  <w:p w:rsidR="00E16410" w:rsidRPr="00F663D6" w:rsidRDefault="00E16410">
    <w:pPr>
      <w:pStyle w:val="FSHTitel"/>
    </w:pPr>
    <w:r w:rsidRPr="00F663D6">
      <w:fldChar w:fldCharType="begin" w:fldLock="1"/>
    </w:r>
    <w:r w:rsidRPr="00F663D6">
      <w:instrText xml:space="preserve"> DOCPROPERTY</w:instrText>
    </w:r>
    <w:r w:rsidRPr="00F663D6">
      <w:rPr>
        <w:sz w:val="18"/>
      </w:rPr>
      <w:instrText xml:space="preserve"> "RubrikSvar" *\charformat </w:instrText>
    </w:r>
    <w:r w:rsidRPr="00F663D6">
      <w:fldChar w:fldCharType="separate"/>
    </w:r>
    <w:r w:rsidRPr="00F663D6">
      <w:t>Samverkan mellan skola, forskning och näringsliv</w:t>
    </w:r>
    <w:r w:rsidRPr="00F663D6">
      <w:fldChar w:fldCharType="end"/>
    </w:r>
  </w:p>
  <w:p w:rsidR="00E16410" w:rsidRPr="00F663D6" w:rsidRDefault="00E16410">
    <w:pPr>
      <w:pStyle w:val="Normal00"/>
    </w:pPr>
  </w:p>
  <w:p w:rsidR="00E16410" w:rsidRPr="00F663D6" w:rsidRDefault="00E164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3816778">
    <w:abstractNumId w:val="13"/>
  </w:num>
  <w:num w:numId="2" w16cid:durableId="762844195">
    <w:abstractNumId w:val="11"/>
  </w:num>
  <w:num w:numId="3" w16cid:durableId="600726222">
    <w:abstractNumId w:val="14"/>
  </w:num>
  <w:num w:numId="4" w16cid:durableId="1356077095">
    <w:abstractNumId w:val="8"/>
  </w:num>
  <w:num w:numId="5" w16cid:durableId="1012492947">
    <w:abstractNumId w:val="3"/>
  </w:num>
  <w:num w:numId="6" w16cid:durableId="1393574838">
    <w:abstractNumId w:val="2"/>
  </w:num>
  <w:num w:numId="7" w16cid:durableId="1366323595">
    <w:abstractNumId w:val="1"/>
  </w:num>
  <w:num w:numId="8" w16cid:durableId="777455928">
    <w:abstractNumId w:val="0"/>
  </w:num>
  <w:num w:numId="9" w16cid:durableId="1553270705">
    <w:abstractNumId w:val="9"/>
  </w:num>
  <w:num w:numId="10" w16cid:durableId="983654621">
    <w:abstractNumId w:val="7"/>
  </w:num>
  <w:num w:numId="11" w16cid:durableId="1136489210">
    <w:abstractNumId w:val="6"/>
  </w:num>
  <w:num w:numId="12" w16cid:durableId="881288513">
    <w:abstractNumId w:val="5"/>
  </w:num>
  <w:num w:numId="13" w16cid:durableId="940793658">
    <w:abstractNumId w:val="4"/>
  </w:num>
  <w:num w:numId="14" w16cid:durableId="29649748">
    <w:abstractNumId w:val="16"/>
  </w:num>
  <w:num w:numId="15" w16cid:durableId="957103870">
    <w:abstractNumId w:val="12"/>
  </w:num>
  <w:num w:numId="16" w16cid:durableId="1652906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BC67D7C0-A07C-4FF7-B212-F414AE13C71E}"/>
  </w:docVars>
  <w:rsids>
    <w:rsidRoot w:val="00863A1E"/>
    <w:rsid w:val="00863A1E"/>
    <w:rsid w:val="00E16410"/>
    <w:rsid w:val="00F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E7DD7F-C219-4846-8C8E-4BC6C718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1481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M1682</vt:lpstr>
    </vt:vector>
  </TitlesOfParts>
  <Company>Riksdagen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M1682</dc:title>
  <dc:subject>M1682</dc:subject>
  <dc:creator>Riksdagen</dc:creator>
  <cp:keywords>Riksdagen</cp:keywords>
  <dc:description>AD-ändringar</dc:description>
  <cp:lastModifiedBy>Lars Brink</cp:lastModifiedBy>
  <cp:revision>2</cp:revision>
  <cp:lastPrinted>2013-12-05T09:14:00Z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suli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Samverkan mellan skola, forskning och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mellan skola, forskning och näringsliv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Jessica Polfjärd (M)</vt:lpwstr>
  </property>
  <property fmtid="{D5CDD505-2E9C-101B-9397-08002B2CF9AE}" pid="26" name="MotionarLista">
    <vt:lpwstr>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sa0530aa</vt:lpwstr>
  </property>
  <property fmtid="{D5CDD505-2E9C-101B-9397-08002B2CF9AE}" pid="46" name="MotionID">
    <vt:lpwstr>20132014000000000077000016820069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20132014000000000077000016820069</vt:lpwstr>
  </property>
  <property fmtid="{D5CDD505-2E9C-101B-9397-08002B2CF9AE}" pid="50" name="nummer">
    <vt:lpwstr>383</vt:lpwstr>
  </property>
  <property fmtid="{D5CDD505-2E9C-101B-9397-08002B2CF9AE}" pid="51" name="utskottsbeteckning">
    <vt:lpwstr>Ub</vt:lpwstr>
  </property>
  <property fmtid="{D5CDD505-2E9C-101B-9397-08002B2CF9AE}" pid="52" name="GlobalUID">
    <vt:lpwstr>{176BC3F3-0BC2-4DBF-87A5-1120EA429395}</vt:lpwstr>
  </property>
  <property fmtid="{D5CDD505-2E9C-101B-9397-08002B2CF9AE}" pid="53" name="Överföringar">
    <vt:i4>0</vt:i4>
  </property>
  <property fmtid="{D5CDD505-2E9C-101B-9397-08002B2CF9AE}" pid="54" name="Checksum">
    <vt:lpwstr>*0017492984510*</vt:lpwstr>
  </property>
  <property fmtid="{D5CDD505-2E9C-101B-9397-08002B2CF9AE}" pid="55" name="skuggnummer">
    <vt:lpwstr>1657</vt:lpwstr>
  </property>
  <property fmtid="{D5CDD505-2E9C-101B-9397-08002B2CF9AE}" pid="56" name="urixVersion">
    <vt:lpwstr>4.6.0.0</vt:lpwstr>
  </property>
  <property fmtid="{D5CDD505-2E9C-101B-9397-08002B2CF9AE}" pid="57" name="urixOrigin">
    <vt:lpwstr>131205 10:14:39.886</vt:lpwstr>
  </property>
  <property fmtid="{D5CDD505-2E9C-101B-9397-08002B2CF9AE}" pid="58" name="urixGuid">
    <vt:lpwstr>{321F3A19-CE7A-4F8B-9A16-6BBF88D45E69}</vt:lpwstr>
  </property>
</Properties>
</file>