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973D6F301C43FC9B7B7D6D7EAF5E74"/>
        </w:placeholder>
        <w15:appearance w15:val="hidden"/>
        <w:text/>
      </w:sdtPr>
      <w:sdtEndPr/>
      <w:sdtContent>
        <w:p w:rsidRPr="009B062B" w:rsidR="00AF30DD" w:rsidP="009B062B" w:rsidRDefault="00AF30DD" w14:paraId="749123A8" w14:textId="77777777">
          <w:pPr>
            <w:pStyle w:val="RubrikFrslagTIllRiksdagsbeslut"/>
          </w:pPr>
          <w:r w:rsidRPr="009B062B">
            <w:t>Förslag till riksdagsbeslut</w:t>
          </w:r>
        </w:p>
      </w:sdtContent>
    </w:sdt>
    <w:sdt>
      <w:sdtPr>
        <w:alias w:val="Yrkande 1"/>
        <w:tag w:val="eaa31a74-fff8-48b3-881d-11c5a3b8564e"/>
        <w:id w:val="-47848444"/>
        <w:lock w:val="sdtLocked"/>
      </w:sdtPr>
      <w:sdtEndPr/>
      <w:sdtContent>
        <w:p w:rsidR="00572E2F" w:rsidRDefault="00EF75AF" w14:paraId="749123A9" w14:textId="77777777">
          <w:pPr>
            <w:pStyle w:val="Frslagstext"/>
            <w:numPr>
              <w:ilvl w:val="0"/>
              <w:numId w:val="0"/>
            </w:numPr>
          </w:pPr>
          <w:r>
            <w:t>Riksdagen ställer sig bakom det som anförs i motionen om att införa fler obligatoriska språk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97767BD364146A00D00797677F5E2"/>
        </w:placeholder>
        <w15:appearance w15:val="hidden"/>
        <w:text/>
      </w:sdtPr>
      <w:sdtEndPr/>
      <w:sdtContent>
        <w:p w:rsidR="002E3E2A" w:rsidP="002E3E2A" w:rsidRDefault="006D79C9" w14:paraId="749123AA" w14:textId="77777777">
          <w:pPr>
            <w:pStyle w:val="Rubrik1"/>
          </w:pPr>
          <w:r>
            <w:t>Motivering</w:t>
          </w:r>
        </w:p>
      </w:sdtContent>
    </w:sdt>
    <w:p w:rsidRPr="002E3E2A" w:rsidR="002E3E2A" w:rsidP="002E3E2A" w:rsidRDefault="004B4122" w14:paraId="749123AB" w14:textId="77777777">
      <w:pPr>
        <w:pStyle w:val="Normalutanindragellerluft"/>
      </w:pPr>
      <w:r>
        <w:t>Språk har positiva effekter för hjärnans utveckling och demokrati, särskilt då vi lever i en globaliserad värd. Kunna flera språk är också en konkurrensfördel och ökar möjligheterna på arbetsmarknaden, oavsett vilket yrke man har.</w:t>
      </w:r>
      <w:r w:rsidR="002E3E2A">
        <w:t xml:space="preserve"> En uppmärksammad studie har visat att de som är tvåspråkiga har ett flexiblare tankemönster. Tvåspråkiga tänker inte annorlunda mot enspråkiga, de tänker däremot på olika sätt beroende på miljön och vilket språk som talas. </w:t>
      </w:r>
    </w:p>
    <w:p w:rsidRPr="005522C2" w:rsidR="00967BE8" w:rsidP="005522C2" w:rsidRDefault="004B4122" w14:paraId="749123AD" w14:textId="77777777">
      <w:r w:rsidRPr="005522C2">
        <w:t xml:space="preserve">Idag börjar svenska elever läsa engelska vid 8 års ålder och har möjligheten att välja ett modernt språk vid 12 års ålder. Genom att istället låta eleverna läsa ett tredje modernt språk vid 10 års ålder och ett fjärde modernt språk vid 12 års ålder skapar man förutsättningar för flerspråkighet, vilket är en fördel för eleverna. Det är viktigt att komma ihåg att alla barn inte är lika och vissa har svårare än andra att ta till sig språk. De barn som därmed inte har möjligheten att ta till sig ett tredje och fjärde språk ska få extra stöd i sitt första och andra språk istället. </w:t>
      </w:r>
    </w:p>
    <w:p w:rsidRPr="00647D1A" w:rsidR="00647D1A" w:rsidP="00647D1A" w:rsidRDefault="00647D1A" w14:paraId="749123AF" w14:textId="77777777">
      <w:pPr>
        <w:ind w:firstLine="0"/>
      </w:pPr>
      <w:bookmarkStart w:name="_GoBack" w:id="1"/>
      <w:bookmarkEnd w:id="1"/>
    </w:p>
    <w:sdt>
      <w:sdtPr>
        <w:rPr>
          <w:i/>
          <w:noProof/>
        </w:rPr>
        <w:alias w:val="CC_Underskrifter"/>
        <w:tag w:val="CC_Underskrifter"/>
        <w:id w:val="583496634"/>
        <w:lock w:val="sdtContentLocked"/>
        <w:placeholder>
          <w:docPart w:val="B4DE7EDC1F274CFD9242208A96905687"/>
        </w:placeholder>
        <w15:appearance w15:val="hidden"/>
      </w:sdtPr>
      <w:sdtEndPr>
        <w:rPr>
          <w:i w:val="0"/>
          <w:noProof w:val="0"/>
        </w:rPr>
      </w:sdtEndPr>
      <w:sdtContent>
        <w:p w:rsidR="004801AC" w:rsidP="003F1F84" w:rsidRDefault="005522C2" w14:paraId="749123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AD1410" w:rsidRDefault="00AD1410" w14:paraId="749123B4" w14:textId="77777777"/>
    <w:sectPr w:rsidR="00AD14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23B6" w14:textId="77777777" w:rsidR="00EE7944" w:rsidRDefault="00EE7944" w:rsidP="000C1CAD">
      <w:pPr>
        <w:spacing w:line="240" w:lineRule="auto"/>
      </w:pPr>
      <w:r>
        <w:separator/>
      </w:r>
    </w:p>
  </w:endnote>
  <w:endnote w:type="continuationSeparator" w:id="0">
    <w:p w14:paraId="749123B7" w14:textId="77777777" w:rsidR="00EE7944" w:rsidRDefault="00EE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23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23BD" w14:textId="01A112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22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123B4" w14:textId="77777777" w:rsidR="00EE7944" w:rsidRDefault="00EE7944" w:rsidP="000C1CAD">
      <w:pPr>
        <w:spacing w:line="240" w:lineRule="auto"/>
      </w:pPr>
      <w:r>
        <w:separator/>
      </w:r>
    </w:p>
  </w:footnote>
  <w:footnote w:type="continuationSeparator" w:id="0">
    <w:p w14:paraId="749123B5" w14:textId="77777777" w:rsidR="00EE7944" w:rsidRDefault="00EE7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9123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123C7" wp14:anchorId="749123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22C2" w14:paraId="749123C8" w14:textId="77777777">
                          <w:pPr>
                            <w:jc w:val="right"/>
                          </w:pPr>
                          <w:sdt>
                            <w:sdtPr>
                              <w:alias w:val="CC_Noformat_Partikod"/>
                              <w:tag w:val="CC_Noformat_Partikod"/>
                              <w:id w:val="-53464382"/>
                              <w:placeholder>
                                <w:docPart w:val="6E67C90772D34F4CBF7E9211EB0C4C21"/>
                              </w:placeholder>
                              <w:text/>
                            </w:sdtPr>
                            <w:sdtEndPr/>
                            <w:sdtContent>
                              <w:r w:rsidR="00724FDD">
                                <w:t>SD</w:t>
                              </w:r>
                            </w:sdtContent>
                          </w:sdt>
                          <w:sdt>
                            <w:sdtPr>
                              <w:alias w:val="CC_Noformat_Partinummer"/>
                              <w:tag w:val="CC_Noformat_Partinummer"/>
                              <w:id w:val="-1709555926"/>
                              <w:placeholder>
                                <w:docPart w:val="B6539125FA7D4E0E906452E73158E56E"/>
                              </w:placeholder>
                              <w:text/>
                            </w:sdtPr>
                            <w:sdtEndPr/>
                            <w:sdtContent>
                              <w:r w:rsidR="000728B7">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9123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22C2" w14:paraId="749123C8" w14:textId="77777777">
                    <w:pPr>
                      <w:jc w:val="right"/>
                    </w:pPr>
                    <w:sdt>
                      <w:sdtPr>
                        <w:alias w:val="CC_Noformat_Partikod"/>
                        <w:tag w:val="CC_Noformat_Partikod"/>
                        <w:id w:val="-53464382"/>
                        <w:placeholder>
                          <w:docPart w:val="6E67C90772D34F4CBF7E9211EB0C4C21"/>
                        </w:placeholder>
                        <w:text/>
                      </w:sdtPr>
                      <w:sdtEndPr/>
                      <w:sdtContent>
                        <w:r w:rsidR="00724FDD">
                          <w:t>SD</w:t>
                        </w:r>
                      </w:sdtContent>
                    </w:sdt>
                    <w:sdt>
                      <w:sdtPr>
                        <w:alias w:val="CC_Noformat_Partinummer"/>
                        <w:tag w:val="CC_Noformat_Partinummer"/>
                        <w:id w:val="-1709555926"/>
                        <w:placeholder>
                          <w:docPart w:val="B6539125FA7D4E0E906452E73158E56E"/>
                        </w:placeholder>
                        <w:text/>
                      </w:sdtPr>
                      <w:sdtEndPr/>
                      <w:sdtContent>
                        <w:r w:rsidR="000728B7">
                          <w:t>171</w:t>
                        </w:r>
                      </w:sdtContent>
                    </w:sdt>
                  </w:p>
                </w:txbxContent>
              </v:textbox>
              <w10:wrap anchorx="page"/>
            </v:shape>
          </w:pict>
        </mc:Fallback>
      </mc:AlternateContent>
    </w:r>
  </w:p>
  <w:p w:rsidRPr="00293C4F" w:rsidR="004F35FE" w:rsidP="00776B74" w:rsidRDefault="004F35FE" w14:paraId="74912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22C2" w14:paraId="749123BA" w14:textId="77777777">
    <w:pPr>
      <w:jc w:val="right"/>
    </w:pPr>
    <w:sdt>
      <w:sdtPr>
        <w:alias w:val="CC_Noformat_Partikod"/>
        <w:tag w:val="CC_Noformat_Partikod"/>
        <w:id w:val="559911109"/>
        <w:placeholder>
          <w:docPart w:val="B6539125FA7D4E0E906452E73158E56E"/>
        </w:placeholder>
        <w:text/>
      </w:sdtPr>
      <w:sdtEndPr/>
      <w:sdtContent>
        <w:r w:rsidR="00724FDD">
          <w:t>SD</w:t>
        </w:r>
      </w:sdtContent>
    </w:sdt>
    <w:sdt>
      <w:sdtPr>
        <w:alias w:val="CC_Noformat_Partinummer"/>
        <w:tag w:val="CC_Noformat_Partinummer"/>
        <w:id w:val="1197820850"/>
        <w:text/>
      </w:sdtPr>
      <w:sdtEndPr/>
      <w:sdtContent>
        <w:r w:rsidR="000728B7">
          <w:t>171</w:t>
        </w:r>
      </w:sdtContent>
    </w:sdt>
  </w:p>
  <w:p w:rsidR="004F35FE" w:rsidP="00776B74" w:rsidRDefault="004F35FE" w14:paraId="749123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22C2" w14:paraId="749123BE" w14:textId="77777777">
    <w:pPr>
      <w:jc w:val="right"/>
    </w:pPr>
    <w:sdt>
      <w:sdtPr>
        <w:alias w:val="CC_Noformat_Partikod"/>
        <w:tag w:val="CC_Noformat_Partikod"/>
        <w:id w:val="1471015553"/>
        <w:text/>
      </w:sdtPr>
      <w:sdtEndPr/>
      <w:sdtContent>
        <w:r w:rsidR="00724FDD">
          <w:t>SD</w:t>
        </w:r>
      </w:sdtContent>
    </w:sdt>
    <w:sdt>
      <w:sdtPr>
        <w:alias w:val="CC_Noformat_Partinummer"/>
        <w:tag w:val="CC_Noformat_Partinummer"/>
        <w:id w:val="-2014525982"/>
        <w:text/>
      </w:sdtPr>
      <w:sdtEndPr/>
      <w:sdtContent>
        <w:r w:rsidR="000728B7">
          <w:t>171</w:t>
        </w:r>
      </w:sdtContent>
    </w:sdt>
  </w:p>
  <w:p w:rsidR="004F35FE" w:rsidP="00A314CF" w:rsidRDefault="005522C2" w14:paraId="749123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22C2" w14:paraId="749123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22C2" w14:paraId="749123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4F35FE" w:rsidP="00E03A3D" w:rsidRDefault="005522C2" w14:paraId="749123C2"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4B4122" w14:paraId="749123C3" w14:textId="77777777">
        <w:pPr>
          <w:pStyle w:val="FSHRub2"/>
        </w:pPr>
        <w:r>
          <w:t>Språk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749123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A40342"/>
    <w:multiLevelType w:val="hybridMultilevel"/>
    <w:tmpl w:val="AE6CE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8B7"/>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3E2A"/>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488"/>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1F84"/>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A3A"/>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122"/>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13E"/>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C2"/>
    <w:rsid w:val="00552763"/>
    <w:rsid w:val="00552A2A"/>
    <w:rsid w:val="00552AFC"/>
    <w:rsid w:val="00552F3C"/>
    <w:rsid w:val="00553508"/>
    <w:rsid w:val="00553967"/>
    <w:rsid w:val="005544FD"/>
    <w:rsid w:val="0055512A"/>
    <w:rsid w:val="005553A8"/>
    <w:rsid w:val="00555C97"/>
    <w:rsid w:val="00557C3D"/>
    <w:rsid w:val="00560085"/>
    <w:rsid w:val="0056117A"/>
    <w:rsid w:val="00562C61"/>
    <w:rsid w:val="00565611"/>
    <w:rsid w:val="005656F2"/>
    <w:rsid w:val="00566CDC"/>
    <w:rsid w:val="00566D2D"/>
    <w:rsid w:val="00567212"/>
    <w:rsid w:val="005678B2"/>
    <w:rsid w:val="00572360"/>
    <w:rsid w:val="005723E6"/>
    <w:rsid w:val="00572E2F"/>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D1A"/>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7D6"/>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4FD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BE8"/>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410"/>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0BB"/>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7E5"/>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E7944"/>
    <w:rsid w:val="00EF0196"/>
    <w:rsid w:val="00EF0E1E"/>
    <w:rsid w:val="00EF133E"/>
    <w:rsid w:val="00EF1889"/>
    <w:rsid w:val="00EF28D9"/>
    <w:rsid w:val="00EF5575"/>
    <w:rsid w:val="00EF5A8D"/>
    <w:rsid w:val="00EF6908"/>
    <w:rsid w:val="00EF6F9D"/>
    <w:rsid w:val="00EF7515"/>
    <w:rsid w:val="00EF755D"/>
    <w:rsid w:val="00EF75AF"/>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9123A7"/>
  <w15:chartTrackingRefBased/>
  <w15:docId w15:val="{340A10F6-7640-47F5-93FA-86A538F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73D6F301C43FC9B7B7D6D7EAF5E74"/>
        <w:category>
          <w:name w:val="Allmänt"/>
          <w:gallery w:val="placeholder"/>
        </w:category>
        <w:types>
          <w:type w:val="bbPlcHdr"/>
        </w:types>
        <w:behaviors>
          <w:behavior w:val="content"/>
        </w:behaviors>
        <w:guid w:val="{805D0D43-7B7B-438A-8369-99BBD09D6834}"/>
      </w:docPartPr>
      <w:docPartBody>
        <w:p w:rsidR="00443B59" w:rsidRDefault="003B2944">
          <w:pPr>
            <w:pStyle w:val="8D973D6F301C43FC9B7B7D6D7EAF5E74"/>
          </w:pPr>
          <w:r w:rsidRPr="005A0A93">
            <w:rPr>
              <w:rStyle w:val="Platshllartext"/>
            </w:rPr>
            <w:t>Förslag till riksdagsbeslut</w:t>
          </w:r>
        </w:p>
      </w:docPartBody>
    </w:docPart>
    <w:docPart>
      <w:docPartPr>
        <w:name w:val="4AB97767BD364146A00D00797677F5E2"/>
        <w:category>
          <w:name w:val="Allmänt"/>
          <w:gallery w:val="placeholder"/>
        </w:category>
        <w:types>
          <w:type w:val="bbPlcHdr"/>
        </w:types>
        <w:behaviors>
          <w:behavior w:val="content"/>
        </w:behaviors>
        <w:guid w:val="{26CC3503-3844-4112-ADCC-41818644E0C6}"/>
      </w:docPartPr>
      <w:docPartBody>
        <w:p w:rsidR="00443B59" w:rsidRDefault="003B2944">
          <w:pPr>
            <w:pStyle w:val="4AB97767BD364146A00D00797677F5E2"/>
          </w:pPr>
          <w:r w:rsidRPr="005A0A93">
            <w:rPr>
              <w:rStyle w:val="Platshllartext"/>
            </w:rPr>
            <w:t>Motivering</w:t>
          </w:r>
        </w:p>
      </w:docPartBody>
    </w:docPart>
    <w:docPart>
      <w:docPartPr>
        <w:name w:val="6E67C90772D34F4CBF7E9211EB0C4C21"/>
        <w:category>
          <w:name w:val="Allmänt"/>
          <w:gallery w:val="placeholder"/>
        </w:category>
        <w:types>
          <w:type w:val="bbPlcHdr"/>
        </w:types>
        <w:behaviors>
          <w:behavior w:val="content"/>
        </w:behaviors>
        <w:guid w:val="{3704F3CC-B97F-4F57-8285-FE77C92E247B}"/>
      </w:docPartPr>
      <w:docPartBody>
        <w:p w:rsidR="00443B59" w:rsidRDefault="003B2944">
          <w:pPr>
            <w:pStyle w:val="6E67C90772D34F4CBF7E9211EB0C4C21"/>
          </w:pPr>
          <w:r>
            <w:rPr>
              <w:rStyle w:val="Platshllartext"/>
            </w:rPr>
            <w:t xml:space="preserve"> </w:t>
          </w:r>
        </w:p>
      </w:docPartBody>
    </w:docPart>
    <w:docPart>
      <w:docPartPr>
        <w:name w:val="B6539125FA7D4E0E906452E73158E56E"/>
        <w:category>
          <w:name w:val="Allmänt"/>
          <w:gallery w:val="placeholder"/>
        </w:category>
        <w:types>
          <w:type w:val="bbPlcHdr"/>
        </w:types>
        <w:behaviors>
          <w:behavior w:val="content"/>
        </w:behaviors>
        <w:guid w:val="{03C3E2A6-8D6D-48A1-A3EF-567439B5BA57}"/>
      </w:docPartPr>
      <w:docPartBody>
        <w:p w:rsidR="00443B59" w:rsidRDefault="003B2944">
          <w:pPr>
            <w:pStyle w:val="B6539125FA7D4E0E906452E73158E56E"/>
          </w:pPr>
          <w:r>
            <w:t xml:space="preserve"> </w:t>
          </w:r>
        </w:p>
      </w:docPartBody>
    </w:docPart>
    <w:docPart>
      <w:docPartPr>
        <w:name w:val="B4DE7EDC1F274CFD9242208A96905687"/>
        <w:category>
          <w:name w:val="Allmänt"/>
          <w:gallery w:val="placeholder"/>
        </w:category>
        <w:types>
          <w:type w:val="bbPlcHdr"/>
        </w:types>
        <w:behaviors>
          <w:behavior w:val="content"/>
        </w:behaviors>
        <w:guid w:val="{CECD3639-9F6E-4E76-9665-9F8C71E65B23}"/>
      </w:docPartPr>
      <w:docPartBody>
        <w:p w:rsidR="00000000" w:rsidRDefault="00A67D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44"/>
    <w:rsid w:val="003B2944"/>
    <w:rsid w:val="00443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73D6F301C43FC9B7B7D6D7EAF5E74">
    <w:name w:val="8D973D6F301C43FC9B7B7D6D7EAF5E74"/>
  </w:style>
  <w:style w:type="paragraph" w:customStyle="1" w:styleId="17A50E5C44F448AA8AC3174828DBBA78">
    <w:name w:val="17A50E5C44F448AA8AC3174828DBBA78"/>
  </w:style>
  <w:style w:type="paragraph" w:customStyle="1" w:styleId="E38E9BE1B6FA419D86A6027BB306DCBF">
    <w:name w:val="E38E9BE1B6FA419D86A6027BB306DCBF"/>
  </w:style>
  <w:style w:type="paragraph" w:customStyle="1" w:styleId="4AB97767BD364146A00D00797677F5E2">
    <w:name w:val="4AB97767BD364146A00D00797677F5E2"/>
  </w:style>
  <w:style w:type="paragraph" w:customStyle="1" w:styleId="A0FAE9A204FE458B8D90FD0D0893D868">
    <w:name w:val="A0FAE9A204FE458B8D90FD0D0893D868"/>
  </w:style>
  <w:style w:type="paragraph" w:customStyle="1" w:styleId="6E67C90772D34F4CBF7E9211EB0C4C21">
    <w:name w:val="6E67C90772D34F4CBF7E9211EB0C4C21"/>
  </w:style>
  <w:style w:type="paragraph" w:customStyle="1" w:styleId="B6539125FA7D4E0E906452E73158E56E">
    <w:name w:val="B6539125FA7D4E0E906452E73158E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5B667-EF52-4860-B8AB-4EA65B5DB78D}"/>
</file>

<file path=customXml/itemProps2.xml><?xml version="1.0" encoding="utf-8"?>
<ds:datastoreItem xmlns:ds="http://schemas.openxmlformats.org/officeDocument/2006/customXml" ds:itemID="{F916AEE7-E929-4EB7-B034-E6A31B70E960}"/>
</file>

<file path=customXml/itemProps3.xml><?xml version="1.0" encoding="utf-8"?>
<ds:datastoreItem xmlns:ds="http://schemas.openxmlformats.org/officeDocument/2006/customXml" ds:itemID="{716B46D6-4246-438D-835B-7A30D168D0C3}"/>
</file>

<file path=docProps/app.xml><?xml version="1.0" encoding="utf-8"?>
<Properties xmlns="http://schemas.openxmlformats.org/officeDocument/2006/extended-properties" xmlns:vt="http://schemas.openxmlformats.org/officeDocument/2006/docPropsVTypes">
  <Template>Normal</Template>
  <TotalTime>26</TotalTime>
  <Pages>1</Pages>
  <Words>205</Words>
  <Characters>1047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SD171 Språk i skolan</vt:lpstr>
      <vt:lpstr>
      </vt:lpstr>
    </vt:vector>
  </TitlesOfParts>
  <Company>Sveriges riksdag</Company>
  <LinksUpToDate>false</LinksUpToDate>
  <CharactersWithSpaces>1245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