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364" w:rsidRPr="00047737" w:rsidRDefault="00022364">
      <w:pPr>
        <w:pStyle w:val="Frslagsrubrik"/>
      </w:pPr>
      <w:r w:rsidRPr="00047737">
        <w:t>Förslag till riksdagsbeslut</w:t>
      </w:r>
    </w:p>
    <w:p w:rsidR="00022364" w:rsidRPr="00047737" w:rsidRDefault="00022364">
      <w:pPr>
        <w:pStyle w:val="Hemstlatt"/>
        <w:ind w:left="0"/>
      </w:pPr>
      <w:r w:rsidRPr="00047737">
        <w:t>Riksdagen tillkännager för regeringen som sin mening vad som anförs i motionen om omskärelse av barn.</w:t>
      </w:r>
    </w:p>
    <w:p w:rsidR="00022364" w:rsidRPr="00047737" w:rsidRDefault="00022364">
      <w:pPr>
        <w:pStyle w:val="Rubrik1"/>
      </w:pPr>
      <w:r w:rsidRPr="00047737">
        <w:t>Motivering</w:t>
      </w:r>
    </w:p>
    <w:p w:rsidR="00022364" w:rsidRPr="00047737" w:rsidRDefault="00022364">
      <w:r w:rsidRPr="00047737">
        <w:t>Idag råder förbud mot att, på flickor, genom ingrepp förändra de yttre könso</w:t>
      </w:r>
      <w:r w:rsidRPr="00047737">
        <w:t>r</w:t>
      </w:r>
      <w:r w:rsidRPr="00047737">
        <w:t>ganen för att åstadkomma bestående förändringar av dem, det som i varda</w:t>
      </w:r>
      <w:r w:rsidRPr="00047737">
        <w:t>g</w:t>
      </w:r>
      <w:r w:rsidRPr="00047737">
        <w:t>ligt tal kallas för könsstympning. Ett ingrepp som ger bestående men får inte utföras, varken med eller utan samtycke.</w:t>
      </w:r>
    </w:p>
    <w:p w:rsidR="00022364" w:rsidRPr="00047737" w:rsidRDefault="00022364">
      <w:pPr>
        <w:pStyle w:val="Normaltindrag"/>
      </w:pPr>
      <w:r w:rsidRPr="00047737">
        <w:t>På pojkar, upp till 18 år, är det däremot tillåtet att genomföra omskärelse som inte är medicinskt motiverad, så länge vårdnadshavarna informerats om vad ingreppet innebär. Pojken ska så långt det är möjligt informeras om i</w:t>
      </w:r>
      <w:r w:rsidRPr="00047737">
        <w:t>n</w:t>
      </w:r>
      <w:r w:rsidRPr="00047737">
        <w:t>greppets konsekvenser, och ingreppet får inte utföras mot pojkens vilja.</w:t>
      </w:r>
    </w:p>
    <w:p w:rsidR="00022364" w:rsidRPr="00047737" w:rsidRDefault="00022364">
      <w:pPr>
        <w:pStyle w:val="Normaltindrag"/>
      </w:pPr>
      <w:r w:rsidRPr="00047737">
        <w:t>Idag förekommer givetvis ett stort antal medicinskt motiverade omskäre</w:t>
      </w:r>
      <w:r w:rsidRPr="00047737">
        <w:t>l</w:t>
      </w:r>
      <w:r w:rsidRPr="00047737">
        <w:t>ser på många barn men många ingrepp genomförs också av andra skäl, som kulturella och religiösa.</w:t>
      </w:r>
    </w:p>
    <w:p w:rsidR="00022364" w:rsidRPr="00047737" w:rsidRDefault="00022364">
      <w:pPr>
        <w:pStyle w:val="Normaltindrag"/>
      </w:pPr>
      <w:r w:rsidRPr="00047737">
        <w:t>I ett stort antal av dessa fall är det svårt att fullt ut få fram det enskilda ba</w:t>
      </w:r>
      <w:r w:rsidRPr="00047737">
        <w:t>r</w:t>
      </w:r>
      <w:r w:rsidRPr="00047737">
        <w:t>nets inställning till ett ingrepp. Det är svårt att veta i vilken grad målsmän eller andra personer i barnets närhet utövar påtryckningar för att ingreppet ska genomföras.</w:t>
      </w:r>
    </w:p>
    <w:p w:rsidR="00022364" w:rsidRPr="00047737" w:rsidRDefault="00022364">
      <w:pPr>
        <w:pStyle w:val="Normaltindrag"/>
      </w:pPr>
      <w:r w:rsidRPr="00047737">
        <w:t>Det kan vara värt att i sammanhanget nämna att såväl Svenska Barnläka</w:t>
      </w:r>
      <w:r w:rsidRPr="00047737">
        <w:t>r</w:t>
      </w:r>
      <w:r w:rsidRPr="00047737">
        <w:t>föreningen som Svensk Barnkirurgisk förening motsätter sig omskärelse utan medicinsk indikation på omyndiga pojkar.</w:t>
      </w:r>
    </w:p>
    <w:p w:rsidR="00022364" w:rsidRPr="00047737" w:rsidRDefault="00022364">
      <w:pPr>
        <w:pStyle w:val="Normaltindrag"/>
      </w:pPr>
      <w:r w:rsidRPr="00047737">
        <w:t>Alla barn har rätt till sin egen kropp. Lagstiftningen bör också ha den u</w:t>
      </w:r>
      <w:r w:rsidRPr="00047737">
        <w:t>t</w:t>
      </w:r>
      <w:r w:rsidRPr="00047737">
        <w:t xml:space="preserve">gångspunkten. Ett ingrepp som inte bygger på ett medicinskt behov innebär en kränkning av barnets kropp. Därför ska ingrepp som inte är medicinskt </w:t>
      </w:r>
      <w:r w:rsidRPr="00047737">
        <w:lastRenderedPageBreak/>
        <w:t>motiverade inte få genomföras förrän barnet blivit myndigt och i lagens m</w:t>
      </w:r>
      <w:r w:rsidRPr="00047737">
        <w:t>e</w:t>
      </w:r>
      <w:r w:rsidRPr="00047737">
        <w:t>ning kan fatta egna beslut om sin egen kropp.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7737">
        <w:trPr>
          <w:cantSplit/>
        </w:trPr>
        <w:tc>
          <w:tcPr>
            <w:tcW w:w="3046" w:type="dxa"/>
          </w:tcPr>
          <w:p w:rsidR="00022364" w:rsidRPr="00047737" w:rsidRDefault="00022364">
            <w:pPr>
              <w:pStyle w:val="UnderskriftDatum"/>
              <w:spacing w:before="240"/>
            </w:pPr>
            <w:r w:rsidRPr="00047737">
              <w:t>Stockholm den 28 september 2012</w:t>
            </w:r>
          </w:p>
        </w:tc>
        <w:tc>
          <w:tcPr>
            <w:tcW w:w="3047" w:type="dxa"/>
          </w:tcPr>
          <w:p w:rsidR="00022364" w:rsidRPr="00047737" w:rsidRDefault="00022364">
            <w:pPr>
              <w:pStyle w:val="Underskrifter"/>
              <w:spacing w:before="240"/>
            </w:pPr>
          </w:p>
        </w:tc>
      </w:tr>
      <w:tr w:rsidR="00000000" w:rsidRPr="00047737">
        <w:trPr>
          <w:cantSplit/>
        </w:trPr>
        <w:tc>
          <w:tcPr>
            <w:tcW w:w="3046" w:type="dxa"/>
          </w:tcPr>
          <w:p w:rsidR="00022364" w:rsidRPr="00047737" w:rsidRDefault="00022364">
            <w:pPr>
              <w:pStyle w:val="Underskrifter"/>
            </w:pPr>
            <w:r w:rsidRPr="00047737">
              <w:t>Eliza Roszkowska Öberg (M)</w:t>
            </w:r>
          </w:p>
        </w:tc>
        <w:tc>
          <w:tcPr>
            <w:tcW w:w="3046" w:type="dxa"/>
          </w:tcPr>
          <w:p w:rsidR="00022364" w:rsidRPr="00047737" w:rsidRDefault="00022364">
            <w:pPr>
              <w:pStyle w:val="Underskrifter"/>
            </w:pPr>
            <w:r w:rsidRPr="00047737">
              <w:t>Finn Bengtsson (M)</w:t>
            </w:r>
          </w:p>
        </w:tc>
      </w:tr>
    </w:tbl>
    <w:p w:rsidR="00022364" w:rsidRPr="00047737" w:rsidRDefault="00022364">
      <w:pPr>
        <w:pStyle w:val="Normaltindrag"/>
      </w:pPr>
    </w:p>
    <w:sectPr w:rsidR="00022364" w:rsidRPr="0004773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364" w:rsidRPr="00047737" w:rsidRDefault="00022364">
      <w:r w:rsidRPr="00047737">
        <w:separator/>
      </w:r>
    </w:p>
  </w:endnote>
  <w:endnote w:type="continuationSeparator" w:id="0">
    <w:p w:rsidR="00022364" w:rsidRPr="00047737" w:rsidRDefault="00022364">
      <w:r w:rsidRPr="000477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64" w:rsidRPr="00047737" w:rsidRDefault="00047737">
    <w:pPr>
      <w:pStyle w:val="Sidfot"/>
    </w:pPr>
    <w:r w:rsidRPr="000477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1453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364" w:rsidRDefault="000223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364" w:rsidRDefault="000223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64" w:rsidRPr="00047737" w:rsidRDefault="00047737">
    <w:pPr>
      <w:pStyle w:val="Sidfot"/>
    </w:pPr>
    <w:r w:rsidRPr="000477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0122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364" w:rsidRDefault="000223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364" w:rsidRDefault="000223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64" w:rsidRPr="00047737" w:rsidRDefault="00047737">
    <w:pPr>
      <w:pStyle w:val="Sidfot"/>
    </w:pPr>
    <w:r w:rsidRPr="000477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727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364" w:rsidRDefault="000223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364" w:rsidRDefault="000223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364" w:rsidRPr="00047737" w:rsidRDefault="00022364">
      <w:r w:rsidRPr="00047737">
        <w:separator/>
      </w:r>
    </w:p>
  </w:footnote>
  <w:footnote w:type="continuationSeparator" w:id="0">
    <w:p w:rsidR="00022364" w:rsidRPr="00047737" w:rsidRDefault="00022364">
      <w:r w:rsidRPr="000477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64" w:rsidRPr="00047737" w:rsidRDefault="00047737">
    <w:pPr>
      <w:pStyle w:val="Sidhuvud"/>
    </w:pPr>
    <w:r w:rsidRPr="000477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9081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364" w:rsidRDefault="0002236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364" w:rsidRDefault="0002236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64" w:rsidRPr="00047737" w:rsidRDefault="00047737">
    <w:pPr>
      <w:pStyle w:val="Sidhuvud"/>
    </w:pPr>
    <w:r w:rsidRPr="000477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91059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364" w:rsidRDefault="0002236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364" w:rsidRDefault="0002236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64" w:rsidRPr="00047737" w:rsidRDefault="00022364">
    <w:pPr>
      <w:pStyle w:val="FSHNormal"/>
      <w:tabs>
        <w:tab w:val="right" w:pos="5840"/>
      </w:tabs>
    </w:pPr>
    <w:r w:rsidRPr="00047737">
      <w:br/>
    </w:r>
    <w:r w:rsidRPr="00047737">
      <w:fldChar w:fldCharType="begin" w:fldLock="1"/>
    </w:r>
    <w:r w:rsidRPr="00047737">
      <w:instrText xml:space="preserve"> DOCPROPERTY</w:instrText>
    </w:r>
    <w:r w:rsidRPr="00047737">
      <w:rPr>
        <w:sz w:val="18"/>
      </w:rPr>
      <w:instrText xml:space="preserve"> "YearUser" *\charformat </w:instrText>
    </w:r>
    <w:r w:rsidRPr="00047737">
      <w:fldChar w:fldCharType="separate"/>
    </w:r>
    <w:r w:rsidRPr="00047737">
      <w:t>2012/13</w:t>
    </w:r>
    <w:r w:rsidRPr="00047737">
      <w:fldChar w:fldCharType="end"/>
    </w:r>
    <w:r w:rsidRPr="00047737">
      <w:t xml:space="preserve"> </w:t>
    </w:r>
    <w:r w:rsidRPr="00047737">
      <w:tab/>
      <w:t xml:space="preserve">mnr: </w:t>
    </w:r>
    <w:r w:rsidRPr="00047737">
      <w:fldChar w:fldCharType="begin" w:fldLock="1"/>
    </w:r>
    <w:r w:rsidRPr="00047737">
      <w:instrText xml:space="preserve"> DOCPROPERTY</w:instrText>
    </w:r>
    <w:r w:rsidRPr="00047737">
      <w:rPr>
        <w:sz w:val="18"/>
      </w:rPr>
      <w:instrText xml:space="preserve"> "Motionsnummer" *\charformat </w:instrText>
    </w:r>
    <w:r w:rsidRPr="00047737">
      <w:fldChar w:fldCharType="separate"/>
    </w:r>
    <w:r w:rsidRPr="00047737">
      <w:t>So465</w:t>
    </w:r>
    <w:r w:rsidRPr="00047737">
      <w:fldChar w:fldCharType="end"/>
    </w:r>
    <w:r w:rsidRPr="00047737">
      <w:br/>
    </w:r>
    <w:r w:rsidRPr="00047737">
      <w:fldChar w:fldCharType="begin" w:fldLock="1"/>
    </w:r>
    <w:r w:rsidRPr="00047737">
      <w:instrText xml:space="preserve"> DOCPROPERTY</w:instrText>
    </w:r>
    <w:r w:rsidRPr="00047737">
      <w:rPr>
        <w:sz w:val="18"/>
      </w:rPr>
      <w:instrText xml:space="preserve"> "Samling" *\charformat </w:instrText>
    </w:r>
    <w:r w:rsidRPr="00047737">
      <w:fldChar w:fldCharType="end"/>
    </w:r>
    <w:r w:rsidRPr="00047737">
      <w:tab/>
      <w:t xml:space="preserve">pnr: </w:t>
    </w:r>
    <w:r w:rsidRPr="00047737">
      <w:fldChar w:fldCharType="begin" w:fldLock="1"/>
    </w:r>
    <w:r w:rsidRPr="00047737">
      <w:instrText xml:space="preserve"> DOCPROPERTY</w:instrText>
    </w:r>
    <w:r w:rsidRPr="00047737">
      <w:rPr>
        <w:sz w:val="18"/>
      </w:rPr>
      <w:instrText xml:space="preserve"> "Partinummer" *\charformat </w:instrText>
    </w:r>
    <w:r w:rsidRPr="00047737">
      <w:fldChar w:fldCharType="separate"/>
    </w:r>
    <w:r w:rsidRPr="00047737">
      <w:t>M1196</w:t>
    </w:r>
    <w:r w:rsidRPr="00047737">
      <w:fldChar w:fldCharType="end"/>
    </w:r>
  </w:p>
  <w:p w:rsidR="00022364" w:rsidRPr="00047737" w:rsidRDefault="00022364">
    <w:pPr>
      <w:pStyle w:val="FSHRub1"/>
    </w:pPr>
    <w:r w:rsidRPr="00047737">
      <w:t>Motion till riksdagen</w:t>
    </w:r>
    <w:r w:rsidRPr="00047737">
      <w:br/>
    </w:r>
    <w:r w:rsidRPr="00047737">
      <w:fldChar w:fldCharType="begin" w:fldLock="1"/>
    </w:r>
    <w:r w:rsidRPr="00047737">
      <w:instrText xml:space="preserve"> DOCPROPERTY "YearUser" *\charformat </w:instrText>
    </w:r>
    <w:r w:rsidRPr="00047737">
      <w:fldChar w:fldCharType="separate"/>
    </w:r>
    <w:r w:rsidRPr="00047737">
      <w:t>2012/13</w:t>
    </w:r>
    <w:r w:rsidRPr="00047737">
      <w:fldChar w:fldCharType="end"/>
    </w:r>
    <w:r w:rsidRPr="00047737">
      <w:t>:</w:t>
    </w:r>
    <w:r w:rsidRPr="00047737">
      <w:fldChar w:fldCharType="begin" w:fldLock="1"/>
    </w:r>
    <w:r w:rsidRPr="00047737">
      <w:instrText xml:space="preserve"> DOCPROPERTY "Motionsnummer" *\charformat </w:instrText>
    </w:r>
    <w:r w:rsidRPr="00047737">
      <w:fldChar w:fldCharType="separate"/>
    </w:r>
    <w:r w:rsidRPr="00047737">
      <w:t>So465</w:t>
    </w:r>
    <w:r w:rsidRPr="00047737">
      <w:fldChar w:fldCharType="end"/>
    </w:r>
  </w:p>
  <w:p w:rsidR="00022364" w:rsidRPr="00047737" w:rsidRDefault="00022364">
    <w:pPr>
      <w:pStyle w:val="FSHNormalS5"/>
    </w:pPr>
    <w:r w:rsidRPr="00047737">
      <w:fldChar w:fldCharType="begin" w:fldLock="1"/>
    </w:r>
    <w:r w:rsidRPr="00047737">
      <w:instrText xml:space="preserve"> DOCPROPERTY "MotionarText" *\charformat </w:instrText>
    </w:r>
    <w:r w:rsidRPr="00047737">
      <w:fldChar w:fldCharType="separate"/>
    </w:r>
    <w:r w:rsidRPr="00047737">
      <w:t>av Eliza Roszkowska Öberg och Finn Bengtsson (M)</w:t>
    </w:r>
    <w:r w:rsidRPr="00047737">
      <w:fldChar w:fldCharType="end"/>
    </w:r>
    <w:r w:rsidRPr="00047737">
      <w:br/>
    </w:r>
    <w:r w:rsidRPr="00047737">
      <w:fldChar w:fldCharType="begin" w:fldLock="1"/>
    </w:r>
    <w:r w:rsidRPr="00047737">
      <w:instrText xml:space="preserve"> DOCPROPERTY "SvarFrasKort" *\charformat </w:instrText>
    </w:r>
    <w:r w:rsidRPr="00047737">
      <w:fldChar w:fldCharType="end"/>
    </w:r>
  </w:p>
  <w:p w:rsidR="00022364" w:rsidRPr="00047737" w:rsidRDefault="00022364">
    <w:pPr>
      <w:pStyle w:val="FSHTitel"/>
    </w:pPr>
    <w:r w:rsidRPr="00047737">
      <w:fldChar w:fldCharType="begin" w:fldLock="1"/>
    </w:r>
    <w:r w:rsidRPr="00047737">
      <w:instrText xml:space="preserve"> DOCPROPERTY</w:instrText>
    </w:r>
    <w:r w:rsidRPr="00047737">
      <w:rPr>
        <w:sz w:val="18"/>
      </w:rPr>
      <w:instrText xml:space="preserve"> "RubrikSvar" *\charformat </w:instrText>
    </w:r>
    <w:r w:rsidRPr="00047737">
      <w:fldChar w:fldCharType="separate"/>
    </w:r>
    <w:r w:rsidRPr="00047737">
      <w:t>Omskärelse av barn</w:t>
    </w:r>
    <w:r w:rsidRPr="00047737">
      <w:fldChar w:fldCharType="end"/>
    </w:r>
  </w:p>
  <w:p w:rsidR="00022364" w:rsidRPr="00047737" w:rsidRDefault="00022364">
    <w:pPr>
      <w:pStyle w:val="Normal00"/>
    </w:pPr>
  </w:p>
  <w:p w:rsidR="00022364" w:rsidRPr="00047737" w:rsidRDefault="000223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29645880">
    <w:abstractNumId w:val="13"/>
  </w:num>
  <w:num w:numId="2" w16cid:durableId="667904439">
    <w:abstractNumId w:val="11"/>
  </w:num>
  <w:num w:numId="3" w16cid:durableId="1622954394">
    <w:abstractNumId w:val="14"/>
  </w:num>
  <w:num w:numId="4" w16cid:durableId="1441610553">
    <w:abstractNumId w:val="8"/>
  </w:num>
  <w:num w:numId="5" w16cid:durableId="1116944199">
    <w:abstractNumId w:val="3"/>
  </w:num>
  <w:num w:numId="6" w16cid:durableId="1425342607">
    <w:abstractNumId w:val="2"/>
  </w:num>
  <w:num w:numId="7" w16cid:durableId="676806837">
    <w:abstractNumId w:val="1"/>
  </w:num>
  <w:num w:numId="8" w16cid:durableId="588736594">
    <w:abstractNumId w:val="0"/>
  </w:num>
  <w:num w:numId="9" w16cid:durableId="1312100296">
    <w:abstractNumId w:val="9"/>
  </w:num>
  <w:num w:numId="10" w16cid:durableId="829910591">
    <w:abstractNumId w:val="7"/>
  </w:num>
  <w:num w:numId="11" w16cid:durableId="943152857">
    <w:abstractNumId w:val="6"/>
  </w:num>
  <w:num w:numId="12" w16cid:durableId="2039156310">
    <w:abstractNumId w:val="5"/>
  </w:num>
  <w:num w:numId="13" w16cid:durableId="1028795716">
    <w:abstractNumId w:val="4"/>
  </w:num>
  <w:num w:numId="14" w16cid:durableId="1466124421">
    <w:abstractNumId w:val="16"/>
  </w:num>
  <w:num w:numId="15" w16cid:durableId="1818841625">
    <w:abstractNumId w:val="12"/>
  </w:num>
  <w:num w:numId="16" w16cid:durableId="13227796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4"/>
    <w:docVar w:name="PersonGUIDs" w:val="{F75968C9-1E27-46E6-AAC5-4294DF5B2517},{F1C0FD78-9D14-42EA-B1B2-0CE5B9AA8DA9}"/>
  </w:docVars>
  <w:rsids>
    <w:rsidRoot w:val="00943AC3"/>
    <w:rsid w:val="00022364"/>
    <w:rsid w:val="00047737"/>
    <w:rsid w:val="00943A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C45C7F-10CF-43AF-9E87-5C9E507E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1469</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2012-12-07T14:22:00Z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mot2000_603_2012-09-14</vt:lpwstr>
  </property>
  <property fmtid="{D5CDD505-2E9C-101B-9397-08002B2CF9AE}" pid="3" name="version">
    <vt:lpwstr>mot2000_603_2012-09-14</vt:lpwstr>
  </property>
  <property fmtid="{D5CDD505-2E9C-101B-9397-08002B2CF9AE}" pid="4" name="dokumenttyp">
    <vt:lpwstr>motion</vt:lpwstr>
  </property>
  <property fmtid="{D5CDD505-2E9C-101B-9397-08002B2CF9AE}" pid="5" name="Sekr">
    <vt:lpwstr>JoFa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Omskärelse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Omskärelse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 Roszkowska Öberg och Finn Bengtsson (M)</vt:lpwstr>
  </property>
  <property fmtid="{D5CDD505-2E9C-101B-9397-08002B2CF9AE}" pid="26" name="MotionarLista">
    <vt:lpwstr>Roszkowska Öberg, Eliza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20122013000000000077000011960069</vt:lpwstr>
  </property>
  <property fmtid="{D5CDD505-2E9C-101B-9397-08002B2CF9AE}" pid="47" name="datum">
    <vt:lpwstr>120928</vt:lpwstr>
  </property>
  <property fmtid="{D5CDD505-2E9C-101B-9397-08002B2CF9AE}" pid="48" name="avsändar-e-post">
    <vt:lpwstr>jonas.falk@riksdagen.se</vt:lpwstr>
  </property>
  <property fmtid="{D5CDD505-2E9C-101B-9397-08002B2CF9AE}" pid="49" name="id">
    <vt:lpwstr>20122013000000000077000011960069</vt:lpwstr>
  </property>
  <property fmtid="{D5CDD505-2E9C-101B-9397-08002B2CF9AE}" pid="50" name="nummer">
    <vt:lpwstr>465</vt:lpwstr>
  </property>
  <property fmtid="{D5CDD505-2E9C-101B-9397-08002B2CF9AE}" pid="51" name="utskottsbeteckning">
    <vt:lpwstr>So</vt:lpwstr>
  </property>
  <property fmtid="{D5CDD505-2E9C-101B-9397-08002B2CF9AE}" pid="52" name="GlobalUID">
    <vt:lpwstr>{6D303E92-5FC9-4654-9C06-0FE2D167C8CA}</vt:lpwstr>
  </property>
  <property fmtid="{D5CDD505-2E9C-101B-9397-08002B2CF9AE}" pid="53" name="Överföringar">
    <vt:i4>0</vt:i4>
  </property>
  <property fmtid="{D5CDD505-2E9C-101B-9397-08002B2CF9AE}" pid="54" name="Checksum">
    <vt:lpwstr>*1017853997981*</vt:lpwstr>
  </property>
  <property fmtid="{D5CDD505-2E9C-101B-9397-08002B2CF9AE}" pid="55" name="skuggnummer">
    <vt:lpwstr>1886</vt:lpwstr>
  </property>
  <property fmtid="{D5CDD505-2E9C-101B-9397-08002B2CF9AE}" pid="56" name="urixVersion">
    <vt:lpwstr>4.6.0.0</vt:lpwstr>
  </property>
  <property fmtid="{D5CDD505-2E9C-101B-9397-08002B2CF9AE}" pid="57" name="urixOrigin">
    <vt:lpwstr>121207 15:23:03.583</vt:lpwstr>
  </property>
  <property fmtid="{D5CDD505-2E9C-101B-9397-08002B2CF9AE}" pid="58" name="urixGuid">
    <vt:lpwstr>{36FA566C-3F43-4717-901E-AA948FFE3F24}</vt:lpwstr>
  </property>
</Properties>
</file>