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227603C821499A8C3D36DBE9E11B94"/>
        </w:placeholder>
        <w:text/>
      </w:sdtPr>
      <w:sdtEndPr/>
      <w:sdtContent>
        <w:p w:rsidRPr="009B062B" w:rsidR="00AF30DD" w:rsidP="00DA28CE" w:rsidRDefault="00AF30DD" w14:paraId="044F34B2" w14:textId="77777777">
          <w:pPr>
            <w:pStyle w:val="Rubrik1"/>
            <w:spacing w:after="300"/>
          </w:pPr>
          <w:r w:rsidRPr="009B062B">
            <w:t>Förslag till riksdagsbeslut</w:t>
          </w:r>
        </w:p>
      </w:sdtContent>
    </w:sdt>
    <w:sdt>
      <w:sdtPr>
        <w:alias w:val="Yrkande 1"/>
        <w:tag w:val="f4dad844-1acc-40da-a97c-bc90d7980f36"/>
        <w:id w:val="1505864323"/>
        <w:lock w:val="sdtLocked"/>
      </w:sdtPr>
      <w:sdtEndPr/>
      <w:sdtContent>
        <w:p w:rsidR="00AD68A4" w:rsidRDefault="00264FD8" w14:paraId="044F34B3" w14:textId="0B03CA61">
          <w:pPr>
            <w:pStyle w:val="Frslagstext"/>
            <w:numPr>
              <w:ilvl w:val="0"/>
              <w:numId w:val="0"/>
            </w:numPr>
          </w:pPr>
          <w:r>
            <w:t>Riksdagen ställer sig bakom det som anförs i motionen om att se över frågan om beredskapslager för läkemedel samt förslag för att komma till rätta med brister i läkemedelstillgången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738FEF613C4A0FA8FAD28D03467450"/>
        </w:placeholder>
        <w:text/>
      </w:sdtPr>
      <w:sdtEndPr/>
      <w:sdtContent>
        <w:p w:rsidRPr="009B062B" w:rsidR="006D79C9" w:rsidP="00333E95" w:rsidRDefault="006D79C9" w14:paraId="044F34B4" w14:textId="77777777">
          <w:pPr>
            <w:pStyle w:val="Rubrik1"/>
          </w:pPr>
          <w:r>
            <w:t>Motivering</w:t>
          </w:r>
        </w:p>
      </w:sdtContent>
    </w:sdt>
    <w:p w:rsidRPr="00101842" w:rsidR="007B328D" w:rsidP="00101842" w:rsidRDefault="007B328D" w14:paraId="044F34B5" w14:textId="396FCD0D">
      <w:pPr>
        <w:pStyle w:val="Normalutanindragellerluft"/>
        <w:rPr>
          <w:spacing w:val="-1"/>
        </w:rPr>
      </w:pPr>
      <w:r w:rsidRPr="00101842">
        <w:rPr>
          <w:spacing w:val="-1"/>
        </w:rPr>
        <w:t>Antalet rapporter om brister i läkemedelsförsörjningen har ökat. Förra året restnoterades mer än fyra gånger så många läkemedel jämfört med tre år tidigare. Detta kan innebära stora svårigheter för människor när de inte kan få tag på medicin som är avgörande för hälsan. Samtidigt har Sverige inte längre ett beredskapslager av läkemedel i händelse av kris. Det skulle kunna få katastrofala följder. Några av anledningarna till detta är att ing</w:t>
      </w:r>
      <w:r w:rsidRPr="00101842" w:rsidR="00101842">
        <w:rPr>
          <w:spacing w:val="-1"/>
        </w:rPr>
        <w:softHyphen/>
      </w:r>
      <w:r w:rsidRPr="00101842">
        <w:rPr>
          <w:spacing w:val="-1"/>
        </w:rPr>
        <w:t xml:space="preserve">en längre har ett samordnande ansvar för läkemedelsförsörjningen efter </w:t>
      </w:r>
      <w:r w:rsidRPr="00101842" w:rsidR="004837CC">
        <w:rPr>
          <w:spacing w:val="-1"/>
        </w:rPr>
        <w:t xml:space="preserve">det </w:t>
      </w:r>
      <w:r w:rsidRPr="00101842">
        <w:rPr>
          <w:spacing w:val="-1"/>
        </w:rPr>
        <w:t>att Apoteket AB avreglerades år 2009, att de nationella beredskapslagren också togs bort i samband med avregleringen</w:t>
      </w:r>
      <w:r w:rsidRPr="00101842" w:rsidR="004837CC">
        <w:rPr>
          <w:spacing w:val="-1"/>
        </w:rPr>
        <w:t xml:space="preserve"> samt</w:t>
      </w:r>
      <w:r w:rsidRPr="00101842">
        <w:rPr>
          <w:spacing w:val="-1"/>
        </w:rPr>
        <w:t xml:space="preserve"> </w:t>
      </w:r>
      <w:r w:rsidRPr="00101842" w:rsidR="004837CC">
        <w:rPr>
          <w:spacing w:val="-1"/>
        </w:rPr>
        <w:t xml:space="preserve">att det finns </w:t>
      </w:r>
      <w:r w:rsidRPr="00101842">
        <w:rPr>
          <w:spacing w:val="-1"/>
        </w:rPr>
        <w:t xml:space="preserve">ett stort antal inblandade aktörer i läkemedelskedjan </w:t>
      </w:r>
      <w:r w:rsidRPr="00101842" w:rsidR="004837CC">
        <w:rPr>
          <w:spacing w:val="-1"/>
        </w:rPr>
        <w:t>och</w:t>
      </w:r>
      <w:r w:rsidRPr="00101842">
        <w:rPr>
          <w:spacing w:val="-1"/>
        </w:rPr>
        <w:t xml:space="preserve"> brister i lagerhållning. </w:t>
      </w:r>
    </w:p>
    <w:p w:rsidRPr="00101842" w:rsidR="007B328D" w:rsidP="00101842" w:rsidRDefault="007B328D" w14:paraId="044F34B6" w14:textId="01ECAACD">
      <w:pPr>
        <w:rPr>
          <w:spacing w:val="-1"/>
        </w:rPr>
      </w:pPr>
      <w:r w:rsidRPr="00101842">
        <w:rPr>
          <w:spacing w:val="-1"/>
        </w:rPr>
        <w:t xml:space="preserve">När det gäller frågan om läkemedelstillgång har Socialstyrelsen gett en projektgrupp </w:t>
      </w:r>
      <w:r w:rsidRPr="00101842" w:rsidR="004837CC">
        <w:rPr>
          <w:spacing w:val="-1"/>
        </w:rPr>
        <w:t xml:space="preserve">i uppdrag </w:t>
      </w:r>
      <w:r w:rsidRPr="00101842">
        <w:rPr>
          <w:spacing w:val="-1"/>
        </w:rPr>
        <w:t xml:space="preserve">att titta på </w:t>
      </w:r>
      <w:r w:rsidRPr="00101842" w:rsidR="004837CC">
        <w:rPr>
          <w:spacing w:val="-1"/>
        </w:rPr>
        <w:t xml:space="preserve">den, </w:t>
      </w:r>
      <w:r w:rsidRPr="00101842">
        <w:rPr>
          <w:spacing w:val="-1"/>
        </w:rPr>
        <w:t>och några förslag på åtgärder har tagits fram. Bland annat före</w:t>
      </w:r>
      <w:r w:rsidR="00101842">
        <w:rPr>
          <w:spacing w:val="-1"/>
        </w:rPr>
        <w:softHyphen/>
      </w:r>
      <w:r w:rsidRPr="00101842">
        <w:rPr>
          <w:spacing w:val="-1"/>
        </w:rPr>
        <w:t>slås ett nytt beredskapslager och att en ny myndighet upprättas som tar det samordnande ansvar som Apoteket AB tidigare hade.</w:t>
      </w:r>
    </w:p>
    <w:p w:rsidR="00422B9E" w:rsidP="00101842" w:rsidRDefault="007B328D" w14:paraId="044F34B7" w14:textId="36ABC9F7">
      <w:pPr>
        <w:rPr>
          <w:spacing w:val="-2"/>
        </w:rPr>
      </w:pPr>
      <w:r w:rsidRPr="00101842">
        <w:rPr>
          <w:spacing w:val="-2"/>
        </w:rPr>
        <w:t>Vi anser att detta är en fråga som bör prioriteras. Därför föreslår vi att riksdagen ger i uppdrag att skyndsamt utreda frågan om hur ett samordningsansvar och ett beredskapslag</w:t>
      </w:r>
      <w:r w:rsidR="00101842">
        <w:rPr>
          <w:spacing w:val="-2"/>
        </w:rPr>
        <w:softHyphen/>
      </w:r>
      <w:r w:rsidRPr="00101842">
        <w:rPr>
          <w:spacing w:val="-2"/>
        </w:rPr>
        <w:t>er kan organiseras för att komma till</w:t>
      </w:r>
      <w:r w:rsidRPr="00101842" w:rsidR="004837CC">
        <w:rPr>
          <w:spacing w:val="-2"/>
        </w:rPr>
        <w:t xml:space="preserve"> </w:t>
      </w:r>
      <w:r w:rsidRPr="00101842">
        <w:rPr>
          <w:spacing w:val="-2"/>
        </w:rPr>
        <w:t>rätta med den bristande läkemedelstillgången.</w:t>
      </w:r>
    </w:p>
    <w:p w:rsidR="00253C61" w:rsidP="00101842" w:rsidRDefault="00253C61" w14:paraId="776FEBA2" w14:textId="77777777">
      <w:pPr>
        <w:rPr>
          <w:spacing w:val="-2"/>
        </w:rPr>
      </w:pPr>
      <w:bookmarkStart w:name="_GoBack" w:id="1"/>
      <w:bookmarkEnd w:id="1"/>
    </w:p>
    <w:sdt>
      <w:sdtPr>
        <w:alias w:val="CC_Underskrifter"/>
        <w:tag w:val="CC_Underskrifter"/>
        <w:id w:val="583496634"/>
        <w:lock w:val="sdtContentLocked"/>
        <w:placeholder>
          <w:docPart w:val="CFE3EF8EDE9F42CB902DCE1EB73CFDBF"/>
        </w:placeholder>
      </w:sdtPr>
      <w:sdtEndPr/>
      <w:sdtContent>
        <w:p w:rsidR="002B46CB" w:rsidP="002B46CB" w:rsidRDefault="002B46CB" w14:paraId="044F34B9" w14:textId="77777777"/>
        <w:p w:rsidRPr="008E0FE2" w:rsidR="004801AC" w:rsidP="002B46CB" w:rsidRDefault="00253C61" w14:paraId="044F34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 </w:t>
            </w:r>
          </w:p>
        </w:tc>
      </w:tr>
      <w:tr>
        <w:trPr>
          <w:cantSplit/>
        </w:trPr>
        <w:tc>
          <w:tcPr>
            <w:tcW w:w="50" w:type="pct"/>
            <w:vAlign w:val="bottom"/>
          </w:tcPr>
          <w:p>
            <w:pPr>
              <w:pStyle w:val="Underskrifter"/>
              <w:spacing w:after="0"/>
            </w:pPr>
            <w:r>
              <w:t>Erica Nådin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Mattias Ottosson (S)</w:t>
            </w:r>
          </w:p>
        </w:tc>
      </w:tr>
    </w:tbl>
    <w:p w:rsidR="00FB6030" w:rsidRDefault="00FB6030" w14:paraId="044F34C4" w14:textId="77777777"/>
    <w:sectPr w:rsidR="00FB60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F34C6" w14:textId="77777777" w:rsidR="007B328D" w:rsidRDefault="007B328D" w:rsidP="000C1CAD">
      <w:pPr>
        <w:spacing w:line="240" w:lineRule="auto"/>
      </w:pPr>
      <w:r>
        <w:separator/>
      </w:r>
    </w:p>
  </w:endnote>
  <w:endnote w:type="continuationSeparator" w:id="0">
    <w:p w14:paraId="044F34C7" w14:textId="77777777" w:rsidR="007B328D" w:rsidRDefault="007B3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34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34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46C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F34D5" w14:textId="77777777" w:rsidR="00262EA3" w:rsidRPr="002B46CB" w:rsidRDefault="00262EA3" w:rsidP="002B46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34C4" w14:textId="77777777" w:rsidR="007B328D" w:rsidRDefault="007B328D" w:rsidP="000C1CAD">
      <w:pPr>
        <w:spacing w:line="240" w:lineRule="auto"/>
      </w:pPr>
      <w:r>
        <w:separator/>
      </w:r>
    </w:p>
  </w:footnote>
  <w:footnote w:type="continuationSeparator" w:id="0">
    <w:p w14:paraId="044F34C5" w14:textId="77777777" w:rsidR="007B328D" w:rsidRDefault="007B32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F34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F34D7" wp14:anchorId="044F34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3C61" w14:paraId="044F34DA" w14:textId="77777777">
                          <w:pPr>
                            <w:jc w:val="right"/>
                          </w:pPr>
                          <w:sdt>
                            <w:sdtPr>
                              <w:alias w:val="CC_Noformat_Partikod"/>
                              <w:tag w:val="CC_Noformat_Partikod"/>
                              <w:id w:val="-53464382"/>
                              <w:placeholder>
                                <w:docPart w:val="26F131948DFD42459F7E9013FBC571B2"/>
                              </w:placeholder>
                              <w:text/>
                            </w:sdtPr>
                            <w:sdtEndPr/>
                            <w:sdtContent>
                              <w:r w:rsidR="007B328D">
                                <w:t>S</w:t>
                              </w:r>
                            </w:sdtContent>
                          </w:sdt>
                          <w:sdt>
                            <w:sdtPr>
                              <w:alias w:val="CC_Noformat_Partinummer"/>
                              <w:tag w:val="CC_Noformat_Partinummer"/>
                              <w:id w:val="-1709555926"/>
                              <w:placeholder>
                                <w:docPart w:val="EBEBC24B2866465DABF5F8C72003D718"/>
                              </w:placeholder>
                              <w:text/>
                            </w:sdtPr>
                            <w:sdtEndPr/>
                            <w:sdtContent>
                              <w:r w:rsidR="007B328D">
                                <w:t>1106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F34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3C61" w14:paraId="044F34DA" w14:textId="77777777">
                    <w:pPr>
                      <w:jc w:val="right"/>
                    </w:pPr>
                    <w:sdt>
                      <w:sdtPr>
                        <w:alias w:val="CC_Noformat_Partikod"/>
                        <w:tag w:val="CC_Noformat_Partikod"/>
                        <w:id w:val="-53464382"/>
                        <w:placeholder>
                          <w:docPart w:val="26F131948DFD42459F7E9013FBC571B2"/>
                        </w:placeholder>
                        <w:text/>
                      </w:sdtPr>
                      <w:sdtEndPr/>
                      <w:sdtContent>
                        <w:r w:rsidR="007B328D">
                          <w:t>S</w:t>
                        </w:r>
                      </w:sdtContent>
                    </w:sdt>
                    <w:sdt>
                      <w:sdtPr>
                        <w:alias w:val="CC_Noformat_Partinummer"/>
                        <w:tag w:val="CC_Noformat_Partinummer"/>
                        <w:id w:val="-1709555926"/>
                        <w:placeholder>
                          <w:docPart w:val="EBEBC24B2866465DABF5F8C72003D718"/>
                        </w:placeholder>
                        <w:text/>
                      </w:sdtPr>
                      <w:sdtEndPr/>
                      <w:sdtContent>
                        <w:r w:rsidR="007B328D">
                          <w:t>1106</w:t>
                        </w:r>
                      </w:sdtContent>
                    </w:sdt>
                  </w:p>
                </w:txbxContent>
              </v:textbox>
              <w10:wrap anchorx="page"/>
            </v:shape>
          </w:pict>
        </mc:Fallback>
      </mc:AlternateContent>
    </w:r>
  </w:p>
  <w:p w:rsidRPr="00293C4F" w:rsidR="00262EA3" w:rsidP="00776B74" w:rsidRDefault="00262EA3" w14:paraId="044F34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F34CA" w14:textId="77777777">
    <w:pPr>
      <w:jc w:val="right"/>
    </w:pPr>
  </w:p>
  <w:p w:rsidR="00262EA3" w:rsidP="00776B74" w:rsidRDefault="00262EA3" w14:paraId="044F34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3C61" w14:paraId="044F34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F34D9" wp14:anchorId="044F34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3C61" w14:paraId="044F34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328D">
          <w:t>S</w:t>
        </w:r>
      </w:sdtContent>
    </w:sdt>
    <w:sdt>
      <w:sdtPr>
        <w:alias w:val="CC_Noformat_Partinummer"/>
        <w:tag w:val="CC_Noformat_Partinummer"/>
        <w:id w:val="-2014525982"/>
        <w:text/>
      </w:sdtPr>
      <w:sdtEndPr/>
      <w:sdtContent>
        <w:r w:rsidR="007B328D">
          <w:t>1106</w:t>
        </w:r>
      </w:sdtContent>
    </w:sdt>
  </w:p>
  <w:p w:rsidRPr="008227B3" w:rsidR="00262EA3" w:rsidP="008227B3" w:rsidRDefault="00253C61" w14:paraId="044F34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3C61" w14:paraId="044F34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:2313</w:t>
        </w:r>
      </w:sdtContent>
    </w:sdt>
  </w:p>
  <w:p w:rsidR="00262EA3" w:rsidP="00E03A3D" w:rsidRDefault="00253C61" w14:paraId="044F34D2" w14:textId="77777777">
    <w:pPr>
      <w:pStyle w:val="Motionr"/>
    </w:pPr>
    <w:sdt>
      <w:sdtPr>
        <w:alias w:val="CC_Noformat_Avtext"/>
        <w:tag w:val="CC_Noformat_Avtext"/>
        <w:id w:val="-2020768203"/>
        <w:lock w:val="sdtContentLocked"/>
        <w15:appearance w15:val="hidden"/>
        <w:text/>
      </w:sdtPr>
      <w:sdtEndPr/>
      <w:sdtContent>
        <w:r>
          <w:t>av Eva Lindh m.fl. (S)</w:t>
        </w:r>
      </w:sdtContent>
    </w:sdt>
  </w:p>
  <w:sdt>
    <w:sdtPr>
      <w:alias w:val="CC_Noformat_Rubtext"/>
      <w:tag w:val="CC_Noformat_Rubtext"/>
      <w:id w:val="-218060500"/>
      <w:lock w:val="sdtLocked"/>
      <w:text/>
    </w:sdtPr>
    <w:sdtEndPr/>
    <w:sdtContent>
      <w:p w:rsidR="00262EA3" w:rsidP="00283E0F" w:rsidRDefault="007B328D" w14:paraId="044F34D3" w14:textId="77777777">
        <w:pPr>
          <w:pStyle w:val="FSHRub2"/>
        </w:pPr>
        <w:r>
          <w:t>Brister i läkemedelstillgång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44F34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B32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842"/>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1BF"/>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C61"/>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6C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7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7CC"/>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28D"/>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84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8A4"/>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9B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3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F34B1"/>
  <w15:chartTrackingRefBased/>
  <w15:docId w15:val="{456197FF-01E6-4A85-B51A-B1CC3C3A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227603C821499A8C3D36DBE9E11B94"/>
        <w:category>
          <w:name w:val="Allmänt"/>
          <w:gallery w:val="placeholder"/>
        </w:category>
        <w:types>
          <w:type w:val="bbPlcHdr"/>
        </w:types>
        <w:behaviors>
          <w:behavior w:val="content"/>
        </w:behaviors>
        <w:guid w:val="{7FEC30DD-9741-49D9-A185-FE4C54DC9C24}"/>
      </w:docPartPr>
      <w:docPartBody>
        <w:p w:rsidR="006D6444" w:rsidRDefault="006D6444">
          <w:pPr>
            <w:pStyle w:val="1E227603C821499A8C3D36DBE9E11B94"/>
          </w:pPr>
          <w:r w:rsidRPr="005A0A93">
            <w:rPr>
              <w:rStyle w:val="Platshllartext"/>
            </w:rPr>
            <w:t>Förslag till riksdagsbeslut</w:t>
          </w:r>
        </w:p>
      </w:docPartBody>
    </w:docPart>
    <w:docPart>
      <w:docPartPr>
        <w:name w:val="A6738FEF613C4A0FA8FAD28D03467450"/>
        <w:category>
          <w:name w:val="Allmänt"/>
          <w:gallery w:val="placeholder"/>
        </w:category>
        <w:types>
          <w:type w:val="bbPlcHdr"/>
        </w:types>
        <w:behaviors>
          <w:behavior w:val="content"/>
        </w:behaviors>
        <w:guid w:val="{9E3A7568-C36D-4B89-A9E2-1FF77F5C65A5}"/>
      </w:docPartPr>
      <w:docPartBody>
        <w:p w:rsidR="006D6444" w:rsidRDefault="006D6444">
          <w:pPr>
            <w:pStyle w:val="A6738FEF613C4A0FA8FAD28D03467450"/>
          </w:pPr>
          <w:r w:rsidRPr="005A0A93">
            <w:rPr>
              <w:rStyle w:val="Platshllartext"/>
            </w:rPr>
            <w:t>Motivering</w:t>
          </w:r>
        </w:p>
      </w:docPartBody>
    </w:docPart>
    <w:docPart>
      <w:docPartPr>
        <w:name w:val="26F131948DFD42459F7E9013FBC571B2"/>
        <w:category>
          <w:name w:val="Allmänt"/>
          <w:gallery w:val="placeholder"/>
        </w:category>
        <w:types>
          <w:type w:val="bbPlcHdr"/>
        </w:types>
        <w:behaviors>
          <w:behavior w:val="content"/>
        </w:behaviors>
        <w:guid w:val="{551F2182-FD31-49D3-B45E-B5961D1299EB}"/>
      </w:docPartPr>
      <w:docPartBody>
        <w:p w:rsidR="006D6444" w:rsidRDefault="006D6444">
          <w:pPr>
            <w:pStyle w:val="26F131948DFD42459F7E9013FBC571B2"/>
          </w:pPr>
          <w:r>
            <w:rPr>
              <w:rStyle w:val="Platshllartext"/>
            </w:rPr>
            <w:t xml:space="preserve"> </w:t>
          </w:r>
        </w:p>
      </w:docPartBody>
    </w:docPart>
    <w:docPart>
      <w:docPartPr>
        <w:name w:val="EBEBC24B2866465DABF5F8C72003D718"/>
        <w:category>
          <w:name w:val="Allmänt"/>
          <w:gallery w:val="placeholder"/>
        </w:category>
        <w:types>
          <w:type w:val="bbPlcHdr"/>
        </w:types>
        <w:behaviors>
          <w:behavior w:val="content"/>
        </w:behaviors>
        <w:guid w:val="{230B4AD5-740F-4DF3-BD4D-F6BCA5A1727B}"/>
      </w:docPartPr>
      <w:docPartBody>
        <w:p w:rsidR="006D6444" w:rsidRDefault="006D6444">
          <w:pPr>
            <w:pStyle w:val="EBEBC24B2866465DABF5F8C72003D718"/>
          </w:pPr>
          <w:r>
            <w:t xml:space="preserve"> </w:t>
          </w:r>
        </w:p>
      </w:docPartBody>
    </w:docPart>
    <w:docPart>
      <w:docPartPr>
        <w:name w:val="CFE3EF8EDE9F42CB902DCE1EB73CFDBF"/>
        <w:category>
          <w:name w:val="Allmänt"/>
          <w:gallery w:val="placeholder"/>
        </w:category>
        <w:types>
          <w:type w:val="bbPlcHdr"/>
        </w:types>
        <w:behaviors>
          <w:behavior w:val="content"/>
        </w:behaviors>
        <w:guid w:val="{8A379977-7430-4210-9A64-2DA1E9FE4D48}"/>
      </w:docPartPr>
      <w:docPartBody>
        <w:p w:rsidR="00861D6F" w:rsidRDefault="00861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44"/>
    <w:rsid w:val="006D6444"/>
    <w:rsid w:val="00861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227603C821499A8C3D36DBE9E11B94">
    <w:name w:val="1E227603C821499A8C3D36DBE9E11B94"/>
  </w:style>
  <w:style w:type="paragraph" w:customStyle="1" w:styleId="CF3E6C2CF4DD4348BEE15E600C8EBB32">
    <w:name w:val="CF3E6C2CF4DD4348BEE15E600C8EBB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B71272E7724649BFA3A141846096FB">
    <w:name w:val="EEB71272E7724649BFA3A141846096FB"/>
  </w:style>
  <w:style w:type="paragraph" w:customStyle="1" w:styleId="A6738FEF613C4A0FA8FAD28D03467450">
    <w:name w:val="A6738FEF613C4A0FA8FAD28D03467450"/>
  </w:style>
  <w:style w:type="paragraph" w:customStyle="1" w:styleId="1DA9FF3A919E4C95B7462CBC7D692876">
    <w:name w:val="1DA9FF3A919E4C95B7462CBC7D692876"/>
  </w:style>
  <w:style w:type="paragraph" w:customStyle="1" w:styleId="8CEEB2B4AB934EC19D7484C63FC5DDBE">
    <w:name w:val="8CEEB2B4AB934EC19D7484C63FC5DDBE"/>
  </w:style>
  <w:style w:type="paragraph" w:customStyle="1" w:styleId="26F131948DFD42459F7E9013FBC571B2">
    <w:name w:val="26F131948DFD42459F7E9013FBC571B2"/>
  </w:style>
  <w:style w:type="paragraph" w:customStyle="1" w:styleId="EBEBC24B2866465DABF5F8C72003D718">
    <w:name w:val="EBEBC24B2866465DABF5F8C72003D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0A2E7-AC9F-4618-8762-527A6BD326A7}"/>
</file>

<file path=customXml/itemProps2.xml><?xml version="1.0" encoding="utf-8"?>
<ds:datastoreItem xmlns:ds="http://schemas.openxmlformats.org/officeDocument/2006/customXml" ds:itemID="{198AACCF-0FD8-493E-B05A-C55E512CB4C7}"/>
</file>

<file path=customXml/itemProps3.xml><?xml version="1.0" encoding="utf-8"?>
<ds:datastoreItem xmlns:ds="http://schemas.openxmlformats.org/officeDocument/2006/customXml" ds:itemID="{923945E5-D690-4892-A25C-BA6A59F09F6A}"/>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1418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S1106 Brister i läkemedelstillgång</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