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83AF6" w:rsidP="00DA0661">
      <w:pPr>
        <w:pStyle w:val="Title"/>
      </w:pPr>
      <w:bookmarkStart w:id="0" w:name="Start"/>
      <w:bookmarkEnd w:id="0"/>
      <w:r>
        <w:t>Svar på fråga 2022/23:267 av Monica Haider (S)</w:t>
      </w:r>
      <w:r>
        <w:br/>
        <w:t>Jordförvärvslagen</w:t>
      </w:r>
    </w:p>
    <w:p w:rsidR="00B83AF6" w:rsidP="002749F7">
      <w:pPr>
        <w:pStyle w:val="BodyText"/>
      </w:pPr>
      <w:r>
        <w:t>Monica Haider har frågat mig</w:t>
      </w:r>
      <w:r w:rsidR="002C0C06">
        <w:t xml:space="preserve"> om jag är beredd att ändra lagstiftningen så man inte kan testamentera till juridiska personer. </w:t>
      </w:r>
    </w:p>
    <w:p w:rsidR="002C0C06" w:rsidP="002749F7">
      <w:pPr>
        <w:pStyle w:val="BodyText"/>
      </w:pPr>
      <w:r w:rsidRPr="006E3FD9">
        <w:t xml:space="preserve">Det stämmer att ett viktigt syfte med jordförvärvslagen </w:t>
      </w:r>
      <w:r w:rsidR="00F10F1E">
        <w:t>(</w:t>
      </w:r>
      <w:r w:rsidRPr="00F10F1E" w:rsidR="00F10F1E">
        <w:t>1979:230</w:t>
      </w:r>
      <w:r w:rsidR="00F10F1E">
        <w:t xml:space="preserve">) </w:t>
      </w:r>
      <w:r w:rsidRPr="006E3FD9">
        <w:t xml:space="preserve">är att behålla balansen i markinnehav mellan fysiska och juridiska personer. </w:t>
      </w:r>
      <w:r w:rsidR="004D5CF5">
        <w:t xml:space="preserve">Regeringen har </w:t>
      </w:r>
      <w:r>
        <w:t xml:space="preserve">därför </w:t>
      </w:r>
      <w:r w:rsidR="004D5CF5">
        <w:t xml:space="preserve">nyligen </w:t>
      </w:r>
      <w:r w:rsidR="00F10F1E">
        <w:t xml:space="preserve">lämnat </w:t>
      </w:r>
      <w:r w:rsidR="004D5CF5">
        <w:t>en proposition</w:t>
      </w:r>
      <w:r w:rsidR="0011011B">
        <w:t xml:space="preserve"> </w:t>
      </w:r>
      <w:r w:rsidR="00F10F1E">
        <w:t xml:space="preserve">till riksdagen </w:t>
      </w:r>
      <w:r w:rsidR="0011011B">
        <w:t>med förslag som syftar till att bibehålla denna balans genom att täppa till en lucka i lag</w:t>
      </w:r>
      <w:r w:rsidR="00F10F1E">
        <w:t>en</w:t>
      </w:r>
      <w:r w:rsidR="002B2CA4">
        <w:t>.</w:t>
      </w:r>
      <w:r w:rsidR="0011011B">
        <w:t xml:space="preserve"> </w:t>
      </w:r>
      <w:r w:rsidR="00AF3339">
        <w:t xml:space="preserve">Denna lucka har möjliggjort att lantbruksegendom </w:t>
      </w:r>
      <w:r w:rsidR="0011011B">
        <w:t xml:space="preserve">har </w:t>
      </w:r>
      <w:r w:rsidR="00AF3339">
        <w:t>kunnat överföras från fysiska till juridisk</w:t>
      </w:r>
      <w:r w:rsidR="0011011B">
        <w:t>a</w:t>
      </w:r>
      <w:r w:rsidR="00AF3339">
        <w:t xml:space="preserve"> person</w:t>
      </w:r>
      <w:r w:rsidR="0011011B">
        <w:t>er</w:t>
      </w:r>
      <w:r w:rsidR="00AF3339">
        <w:t xml:space="preserve"> </w:t>
      </w:r>
      <w:r w:rsidR="0011011B">
        <w:t xml:space="preserve">genom ett förfarande där </w:t>
      </w:r>
      <w:r w:rsidR="00AF3339">
        <w:t xml:space="preserve">fast egendom </w:t>
      </w:r>
      <w:r w:rsidR="0011011B">
        <w:t xml:space="preserve">har </w:t>
      </w:r>
      <w:r w:rsidR="00AF3339">
        <w:t>ombildats</w:t>
      </w:r>
      <w:r w:rsidRPr="00C764A3" w:rsidR="00C764A3">
        <w:t xml:space="preserve"> </w:t>
      </w:r>
      <w:r w:rsidR="0011011B">
        <w:t xml:space="preserve">och därefter överlåtits innan fastigheten har hunnit bli </w:t>
      </w:r>
      <w:r w:rsidRPr="00C764A3" w:rsidR="00C764A3">
        <w:t>föremål för fastighetstaxering.</w:t>
      </w:r>
    </w:p>
    <w:p w:rsidR="00511CBA" w:rsidP="002749F7">
      <w:pPr>
        <w:pStyle w:val="BodyText"/>
      </w:pPr>
      <w:r>
        <w:t>Ö</w:t>
      </w:r>
      <w:r w:rsidRPr="004870C0" w:rsidR="004870C0">
        <w:t xml:space="preserve">verföring </w:t>
      </w:r>
      <w:r>
        <w:t xml:space="preserve">av lantbruksegendom </w:t>
      </w:r>
      <w:r w:rsidRPr="004870C0" w:rsidR="004870C0">
        <w:t xml:space="preserve">från </w:t>
      </w:r>
      <w:r w:rsidR="002B2CA4">
        <w:t xml:space="preserve">fysisk </w:t>
      </w:r>
      <w:r w:rsidRPr="004870C0" w:rsidR="004870C0">
        <w:t xml:space="preserve">till juridisk person genom testamente </w:t>
      </w:r>
      <w:r w:rsidR="00582772">
        <w:t xml:space="preserve">omfattas </w:t>
      </w:r>
      <w:r>
        <w:t xml:space="preserve">dock inte </w:t>
      </w:r>
      <w:r w:rsidRPr="004870C0" w:rsidR="004870C0">
        <w:t xml:space="preserve">av krav på förvärvstillstånd </w:t>
      </w:r>
      <w:r>
        <w:t xml:space="preserve">och </w:t>
      </w:r>
      <w:r w:rsidR="00AE194B">
        <w:t xml:space="preserve">ett sådant förfarande </w:t>
      </w:r>
      <w:r>
        <w:t xml:space="preserve">kan </w:t>
      </w:r>
      <w:r w:rsidR="00DF6892">
        <w:t>d</w:t>
      </w:r>
      <w:r w:rsidR="00F42390">
        <w:t xml:space="preserve">ärför </w:t>
      </w:r>
      <w:r>
        <w:t>inte</w:t>
      </w:r>
      <w:r w:rsidR="00AF1C80">
        <w:t xml:space="preserve"> ses som</w:t>
      </w:r>
      <w:r>
        <w:t xml:space="preserve"> ett kringgående av lagen. </w:t>
      </w:r>
      <w:r w:rsidR="006E3FD9">
        <w:t xml:space="preserve">Denna möjlighet har funnits sedan jordförvärvslagens </w:t>
      </w:r>
      <w:r w:rsidR="0024169E">
        <w:t xml:space="preserve">tillblivelse </w:t>
      </w:r>
      <w:r w:rsidR="005077CE">
        <w:t>1979</w:t>
      </w:r>
      <w:r w:rsidR="0024169E">
        <w:t xml:space="preserve"> och har inte ändrats vid senare översyner</w:t>
      </w:r>
      <w:r w:rsidR="006E3FD9">
        <w:t xml:space="preserve">. </w:t>
      </w:r>
      <w:r w:rsidR="0024169E">
        <w:t xml:space="preserve">Så här långt har detta förhållande inte lett till synbara förändringar i balansen i ägande mellan fysisk och juridisk person. Det är dock </w:t>
      </w:r>
      <w:r w:rsidR="00F42390">
        <w:t>tänkbart</w:t>
      </w:r>
      <w:r w:rsidR="0024169E">
        <w:t xml:space="preserve"> att intresset för detta kommer att öka i framtiden, varför regeringen </w:t>
      </w:r>
      <w:r w:rsidR="00183B9D">
        <w:t xml:space="preserve">noggrant </w:t>
      </w:r>
      <w:r w:rsidR="0024169E">
        <w:t>följer</w:t>
      </w:r>
      <w:r w:rsidR="00183B9D">
        <w:t xml:space="preserve"> </w:t>
      </w:r>
      <w:r w:rsidR="0024169E">
        <w:t>frågan.</w:t>
      </w:r>
    </w:p>
    <w:p w:rsidR="00B83AF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F3FC3A54F244FAD9211853A87A863CF"/>
          </w:placeholder>
          <w:dataBinding w:xpath="/ns0:DocumentInfo[1]/ns0:BaseInfo[1]/ns0:HeaderDate[1]" w:storeItemID="{B2AB0F1C-818A-429B-A992-48B0BBF7E0D9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61BCB">
            <w:t>1 februari 2023</w:t>
          </w:r>
        </w:sdtContent>
      </w:sdt>
    </w:p>
    <w:p w:rsidR="00B83AF6" w:rsidP="004E7A8F">
      <w:pPr>
        <w:pStyle w:val="Brdtextutanavstnd"/>
      </w:pPr>
    </w:p>
    <w:p w:rsidR="00B83AF6" w:rsidP="004E7A8F">
      <w:pPr>
        <w:pStyle w:val="Brdtextutanavstnd"/>
      </w:pPr>
    </w:p>
    <w:p w:rsidR="00B83AF6" w:rsidRPr="00DB48AB" w:rsidP="00DB48AB">
      <w:pPr>
        <w:pStyle w:val="BodyText"/>
      </w:pPr>
      <w:r>
        <w:t>Peter Kullgren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83AF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83AF6" w:rsidRPr="007D73AB" w:rsidP="00340DE0">
          <w:pPr>
            <w:pStyle w:val="Header"/>
          </w:pPr>
        </w:p>
      </w:tc>
      <w:tc>
        <w:tcPr>
          <w:tcW w:w="1134" w:type="dxa"/>
        </w:tcPr>
        <w:p w:rsidR="00B83AF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83AF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3AF6" w:rsidRPr="00710A6C" w:rsidP="00EE3C0F">
          <w:pPr>
            <w:pStyle w:val="Header"/>
            <w:rPr>
              <w:b/>
            </w:rPr>
          </w:pPr>
        </w:p>
        <w:p w:rsidR="00B83AF6" w:rsidP="00EE3C0F">
          <w:pPr>
            <w:pStyle w:val="Header"/>
          </w:pPr>
        </w:p>
        <w:p w:rsidR="00B83AF6" w:rsidP="00EE3C0F">
          <w:pPr>
            <w:pStyle w:val="Header"/>
          </w:pPr>
        </w:p>
        <w:p w:rsidR="00B83AF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EFD61728894F9DBB06D93DBE9E1394"/>
            </w:placeholder>
            <w:dataBinding w:xpath="/ns0:DocumentInfo[1]/ns0:BaseInfo[1]/ns0:Dnr[1]" w:storeItemID="{B2AB0F1C-818A-429B-A992-48B0BBF7E0D9}" w:prefixMappings="xmlns:ns0='http://lp/documentinfo/RK' "/>
            <w:text/>
          </w:sdtPr>
          <w:sdtContent>
            <w:p w:rsidR="00B83AF6" w:rsidP="00EE3C0F">
              <w:pPr>
                <w:pStyle w:val="Header"/>
              </w:pPr>
              <w:r>
                <w:t xml:space="preserve">LI2023/01567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8D1D8C60F94BF2827CBAE1AA9EC8C5"/>
            </w:placeholder>
            <w:showingPlcHdr/>
            <w:dataBinding w:xpath="/ns0:DocumentInfo[1]/ns0:BaseInfo[1]/ns0:DocNumber[1]" w:storeItemID="{B2AB0F1C-818A-429B-A992-48B0BBF7E0D9}" w:prefixMappings="xmlns:ns0='http://lp/documentinfo/RK' "/>
            <w:text/>
          </w:sdtPr>
          <w:sdtContent>
            <w:p w:rsidR="00B83AF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83AF6" w:rsidP="00EE3C0F">
          <w:pPr>
            <w:pStyle w:val="Header"/>
          </w:pPr>
        </w:p>
      </w:tc>
      <w:tc>
        <w:tcPr>
          <w:tcW w:w="1134" w:type="dxa"/>
        </w:tcPr>
        <w:p w:rsidR="00B83AF6" w:rsidP="0094502D">
          <w:pPr>
            <w:pStyle w:val="Header"/>
          </w:pPr>
        </w:p>
        <w:p w:rsidR="00B83AF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ABD35FACE24A048D1EB6DCA3D1195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61BCB" w:rsidRPr="00261BCB" w:rsidP="00340DE0">
              <w:pPr>
                <w:pStyle w:val="Header"/>
                <w:rPr>
                  <w:b/>
                </w:rPr>
              </w:pPr>
              <w:r w:rsidRPr="00261BCB">
                <w:rPr>
                  <w:b/>
                </w:rPr>
                <w:t>Landsbygds- och infrastrukturdepartementet</w:t>
              </w:r>
            </w:p>
            <w:p w:rsidR="00B83AF6" w:rsidRPr="00340DE0" w:rsidP="00340DE0">
              <w:pPr>
                <w:pStyle w:val="Header"/>
              </w:pPr>
              <w:r w:rsidRPr="00261BCB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4788B332404D2C899CAADF781243E1"/>
          </w:placeholder>
          <w:dataBinding w:xpath="/ns0:DocumentInfo[1]/ns0:BaseInfo[1]/ns0:Recipient[1]" w:storeItemID="{B2AB0F1C-818A-429B-A992-48B0BBF7E0D9}" w:prefixMappings="xmlns:ns0='http://lp/documentinfo/RK' "/>
          <w:text w:multiLine="1"/>
        </w:sdtPr>
        <w:sdtContent>
          <w:tc>
            <w:tcPr>
              <w:tcW w:w="3170" w:type="dxa"/>
            </w:tcPr>
            <w:p w:rsidR="00B83AF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83AF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870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EFD61728894F9DBB06D93DBE9E1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F7380-0B68-405E-B2EF-A6F02FCCCD73}"/>
      </w:docPartPr>
      <w:docPartBody>
        <w:p w:rsidR="00805A50" w:rsidP="00D269A1">
          <w:pPr>
            <w:pStyle w:val="DCEFD61728894F9DBB06D93DBE9E13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8D1D8C60F94BF2827CBAE1AA9EC8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C9C48-05C1-4149-A050-3013EB9B2F33}"/>
      </w:docPartPr>
      <w:docPartBody>
        <w:p w:rsidR="00805A50" w:rsidP="00D269A1">
          <w:pPr>
            <w:pStyle w:val="158D1D8C60F94BF2827CBAE1AA9EC8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ABD35FACE24A048D1EB6DCA3D11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B2455-0379-42F4-91F1-12CF4981E58A}"/>
      </w:docPartPr>
      <w:docPartBody>
        <w:p w:rsidR="00805A50" w:rsidP="00D269A1">
          <w:pPr>
            <w:pStyle w:val="42ABD35FACE24A048D1EB6DCA3D119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4788B332404D2C899CAADF78124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40FD3-3692-4CE9-AD58-CF47A3714D89}"/>
      </w:docPartPr>
      <w:docPartBody>
        <w:p w:rsidR="00805A50" w:rsidP="00D269A1">
          <w:pPr>
            <w:pStyle w:val="6C4788B332404D2C899CAADF78124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3FC3A54F244FAD9211853A87A86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B9963-6E54-465B-AEE3-2F901E24AF4F}"/>
      </w:docPartPr>
      <w:docPartBody>
        <w:p w:rsidR="00805A50" w:rsidP="00D269A1">
          <w:pPr>
            <w:pStyle w:val="1F3FC3A54F244FAD9211853A87A863C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9A1"/>
    <w:rPr>
      <w:noProof w:val="0"/>
      <w:color w:val="808080"/>
    </w:rPr>
  </w:style>
  <w:style w:type="paragraph" w:customStyle="1" w:styleId="DCEFD61728894F9DBB06D93DBE9E1394">
    <w:name w:val="DCEFD61728894F9DBB06D93DBE9E1394"/>
    <w:rsid w:val="00D269A1"/>
  </w:style>
  <w:style w:type="paragraph" w:customStyle="1" w:styleId="6C4788B332404D2C899CAADF781243E1">
    <w:name w:val="6C4788B332404D2C899CAADF781243E1"/>
    <w:rsid w:val="00D269A1"/>
  </w:style>
  <w:style w:type="paragraph" w:customStyle="1" w:styleId="158D1D8C60F94BF2827CBAE1AA9EC8C51">
    <w:name w:val="158D1D8C60F94BF2827CBAE1AA9EC8C51"/>
    <w:rsid w:val="00D269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ABD35FACE24A048D1EB6DCA3D119561">
    <w:name w:val="42ABD35FACE24A048D1EB6DCA3D119561"/>
    <w:rsid w:val="00D269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3FC3A54F244FAD9211853A87A863CF">
    <w:name w:val="1F3FC3A54F244FAD9211853A87A863CF"/>
    <w:rsid w:val="00D269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2023-02-01T00:00:00</HeaderDate>
    <Office/>
    <Dnr>LI2023/01567 </Dnr>
    <ParagrafNr/>
    <DocumentTitle/>
    <VisitingAddress/>
    <Extra1/>
    <Extra2/>
    <Extra3>Monica Haider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1b17be1d-82f6-4a23-bb3e-be3acf3d6de4</RD_Svarsid>
  </documentManagement>
</p:properties>
</file>

<file path=customXml/itemProps1.xml><?xml version="1.0" encoding="utf-8"?>
<ds:datastoreItem xmlns:ds="http://schemas.openxmlformats.org/officeDocument/2006/customXml" ds:itemID="{FCF4FB47-9072-43DD-9B62-5F79411A8E25}"/>
</file>

<file path=customXml/itemProps2.xml><?xml version="1.0" encoding="utf-8"?>
<ds:datastoreItem xmlns:ds="http://schemas.openxmlformats.org/officeDocument/2006/customXml" ds:itemID="{CE188D27-1C2C-402C-8477-068F90B22157}"/>
</file>

<file path=customXml/itemProps3.xml><?xml version="1.0" encoding="utf-8"?>
<ds:datastoreItem xmlns:ds="http://schemas.openxmlformats.org/officeDocument/2006/customXml" ds:itemID="{B2AB0F1C-818A-429B-A992-48B0BBF7E0D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8812A88-722E-4B5A-9D23-A89EEB70CB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 267 av Monica HAider S Jordförvärvslagen.docx</dc:title>
  <cp:revision>5</cp:revision>
  <dcterms:created xsi:type="dcterms:W3CDTF">2023-01-27T10:48:00Z</dcterms:created>
  <dcterms:modified xsi:type="dcterms:W3CDTF">2023-02-01T10:15:00Z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cb7c2383-2889-4101-bf43-45298b19c9df</vt:lpwstr>
  </property>
</Properties>
</file>