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E87CBFF54D4E1DB6DED17FB51EAA08"/>
        </w:placeholder>
        <w15:appearance w15:val="hidden"/>
        <w:text/>
      </w:sdtPr>
      <w:sdtEndPr/>
      <w:sdtContent>
        <w:p w:rsidRPr="009B062B" w:rsidR="00AF30DD" w:rsidP="009B062B" w:rsidRDefault="00AF30DD" w14:paraId="371D105A" w14:textId="77777777">
          <w:pPr>
            <w:pStyle w:val="RubrikFrslagTIllRiksdagsbeslut"/>
          </w:pPr>
          <w:r w:rsidRPr="009B062B">
            <w:t>Förslag till riksdagsbeslut</w:t>
          </w:r>
        </w:p>
      </w:sdtContent>
    </w:sdt>
    <w:sdt>
      <w:sdtPr>
        <w:alias w:val="Yrkande 1"/>
        <w:tag w:val="ce3d1a36-4716-4518-8c09-e970ace69cd5"/>
        <w:id w:val="-568569307"/>
        <w:lock w:val="sdtLocked"/>
      </w:sdtPr>
      <w:sdtEndPr/>
      <w:sdtContent>
        <w:p w:rsidR="002735CE" w:rsidRDefault="00EE3729" w14:paraId="71092F86" w14:textId="77777777">
          <w:pPr>
            <w:pStyle w:val="Frslagstext"/>
            <w:numPr>
              <w:ilvl w:val="0"/>
              <w:numId w:val="0"/>
            </w:numPr>
          </w:pPr>
          <w:r>
            <w:t>Riksdagen ställer sig bakom det som anförs i motionen om att utöka antalet postombud på landsbygden och tillkännager detta för regeringen.</w:t>
          </w:r>
        </w:p>
      </w:sdtContent>
    </w:sdt>
    <w:p w:rsidRPr="009B062B" w:rsidR="00AF30DD" w:rsidP="009B062B" w:rsidRDefault="000156D9" w14:paraId="087117ED" w14:textId="77777777">
      <w:pPr>
        <w:pStyle w:val="Rubrik1"/>
      </w:pPr>
      <w:bookmarkStart w:name="MotionsStart" w:id="0"/>
      <w:bookmarkEnd w:id="0"/>
      <w:r w:rsidRPr="009B062B">
        <w:t>Motivering</w:t>
      </w:r>
    </w:p>
    <w:p w:rsidR="00BC04CA" w:rsidP="00BC04CA" w:rsidRDefault="00BC04CA" w14:paraId="75AF9677" w14:textId="77777777">
      <w:pPr>
        <w:pStyle w:val="Normalutanindragellerluft"/>
      </w:pPr>
      <w:r>
        <w:t>Postens service har under det senaste dryga decenniet kraftigt försämrats på ett antal olika områden. Exempelvis har de traditionella postkontoren försvunnit samtidigt som antalet serviceställen och lantbrevbärare minskat över tid. Inte minst många lands- och glesbygdsbor har fått allt längre att åka till närmaste postombud för att hämta ut paket, om man inte har möjlighet att vara hemma dagtid för att ta emot dessa försändelser när en eventuell lantbrevbärare kommer med dem.</w:t>
      </w:r>
    </w:p>
    <w:p w:rsidRPr="00346DEA" w:rsidR="00BC04CA" w:rsidP="00346DEA" w:rsidRDefault="00BC04CA" w14:paraId="6C2C5C59" w14:textId="1839D287">
      <w:r w:rsidRPr="00346DEA">
        <w:t xml:space="preserve">Förutom att detta försämrar välfärden och servicenivån har det även negativa effekter för miljön när bilåkandet ökar samt för företagandet och tillväxten på orten. Det finns många exempel på samhällen över hela landet </w:t>
      </w:r>
      <w:r w:rsidRPr="00346DEA">
        <w:lastRenderedPageBreak/>
        <w:t>där försämringar skett och detta även i landsbygdsområden med en expansion av bostäder och befolkningsökning. Detta sker dessu</w:t>
      </w:r>
      <w:r w:rsidR="00346DEA">
        <w:t>tom i en tid då användandet av i</w:t>
      </w:r>
      <w:r w:rsidRPr="00346DEA">
        <w:t>nternet och e-handel ökar alltmer.</w:t>
      </w:r>
    </w:p>
    <w:p w:rsidR="00093F48" w:rsidP="00346DEA" w:rsidRDefault="00BC04CA" w14:paraId="7CDFABC1" w14:textId="7D4E5297">
      <w:r w:rsidRPr="00346DEA">
        <w:t>För att kunna ha en levande landsbygd samt stärka landsbygdens attraktionskraft och tillväxt är det viktigt att även de personer som bor utanför större tätorter får tillgång till en likvärdig samhällsservice. Därför är det angeläget att regeringen i enlighet med landsbygdsprogrammet ger Post- och telestyrelsen i uppdrag att utöka antalet postombud på landsbygden så att postens servicenät och täckningsgrad utökas. På så vis får landsbygdsbor kortare avstånd till närmaste postombud för att hämta ut paket och andra postförsändelser.</w:t>
      </w:r>
    </w:p>
    <w:bookmarkStart w:name="_GoBack" w:id="1"/>
    <w:bookmarkEnd w:id="1"/>
    <w:p w:rsidRPr="00346DEA" w:rsidR="00346DEA" w:rsidP="00346DEA" w:rsidRDefault="00346DEA" w14:paraId="40C36AFC" w14:textId="77777777"/>
    <w:sdt>
      <w:sdtPr>
        <w:alias w:val="CC_Underskrifter"/>
        <w:tag w:val="CC_Underskrifter"/>
        <w:id w:val="583496634"/>
        <w:lock w:val="sdtContentLocked"/>
        <w:placeholder>
          <w:docPart w:val="FE2BA5F14C3940D892C30406886182CD"/>
        </w:placeholder>
        <w15:appearance w15:val="hidden"/>
      </w:sdtPr>
      <w:sdtEndPr>
        <w:rPr>
          <w:i/>
          <w:noProof/>
        </w:rPr>
      </w:sdtEndPr>
      <w:sdtContent>
        <w:p w:rsidR="00AD28F9" w:rsidP="00BC04CA" w:rsidRDefault="00346DEA" w14:paraId="2BCCFA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4801AC" w:rsidP="007E0C6D" w:rsidRDefault="004801AC" w14:paraId="5E011D9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C8EBC" w14:textId="77777777" w:rsidR="00BC04CA" w:rsidRDefault="00BC04CA" w:rsidP="000C1CAD">
      <w:pPr>
        <w:spacing w:line="240" w:lineRule="auto"/>
      </w:pPr>
      <w:r>
        <w:separator/>
      </w:r>
    </w:p>
  </w:endnote>
  <w:endnote w:type="continuationSeparator" w:id="0">
    <w:p w14:paraId="0CF1113A" w14:textId="77777777" w:rsidR="00BC04CA" w:rsidRDefault="00BC0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19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47DB8" w14:textId="72BC9A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6D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B6F4B" w14:textId="77777777" w:rsidR="00BC04CA" w:rsidRDefault="00BC04CA" w:rsidP="000C1CAD">
      <w:pPr>
        <w:spacing w:line="240" w:lineRule="auto"/>
      </w:pPr>
      <w:r>
        <w:separator/>
      </w:r>
    </w:p>
  </w:footnote>
  <w:footnote w:type="continuationSeparator" w:id="0">
    <w:p w14:paraId="16ACBDAC" w14:textId="77777777" w:rsidR="00BC04CA" w:rsidRDefault="00BC0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3331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D33029" wp14:anchorId="45EC0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6DEA" w14:paraId="05EB4740" w14:textId="77777777">
                          <w:pPr>
                            <w:jc w:val="right"/>
                          </w:pPr>
                          <w:sdt>
                            <w:sdtPr>
                              <w:alias w:val="CC_Noformat_Partikod"/>
                              <w:tag w:val="CC_Noformat_Partikod"/>
                              <w:id w:val="-53464382"/>
                              <w:placeholder>
                                <w:docPart w:val="832131A72B1D4DCEAABCE0AB57ADC05F"/>
                              </w:placeholder>
                              <w:text/>
                            </w:sdtPr>
                            <w:sdtEndPr/>
                            <w:sdtContent>
                              <w:r w:rsidR="00BC04CA">
                                <w:t>SD</w:t>
                              </w:r>
                            </w:sdtContent>
                          </w:sdt>
                          <w:sdt>
                            <w:sdtPr>
                              <w:alias w:val="CC_Noformat_Partinummer"/>
                              <w:tag w:val="CC_Noformat_Partinummer"/>
                              <w:id w:val="-1709555926"/>
                              <w:placeholder>
                                <w:docPart w:val="744F186E63964D9A822C8E171A5E0873"/>
                              </w:placeholder>
                              <w:text/>
                            </w:sdtPr>
                            <w:sdtEndPr/>
                            <w:sdtContent>
                              <w:r w:rsidR="00BC04CA">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C0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6DEA" w14:paraId="05EB4740" w14:textId="77777777">
                    <w:pPr>
                      <w:jc w:val="right"/>
                    </w:pPr>
                    <w:sdt>
                      <w:sdtPr>
                        <w:alias w:val="CC_Noformat_Partikod"/>
                        <w:tag w:val="CC_Noformat_Partikod"/>
                        <w:id w:val="-53464382"/>
                        <w:placeholder>
                          <w:docPart w:val="832131A72B1D4DCEAABCE0AB57ADC05F"/>
                        </w:placeholder>
                        <w:text/>
                      </w:sdtPr>
                      <w:sdtEndPr/>
                      <w:sdtContent>
                        <w:r w:rsidR="00BC04CA">
                          <w:t>SD</w:t>
                        </w:r>
                      </w:sdtContent>
                    </w:sdt>
                    <w:sdt>
                      <w:sdtPr>
                        <w:alias w:val="CC_Noformat_Partinummer"/>
                        <w:tag w:val="CC_Noformat_Partinummer"/>
                        <w:id w:val="-1709555926"/>
                        <w:placeholder>
                          <w:docPart w:val="744F186E63964D9A822C8E171A5E0873"/>
                        </w:placeholder>
                        <w:text/>
                      </w:sdtPr>
                      <w:sdtEndPr/>
                      <w:sdtContent>
                        <w:r w:rsidR="00BC04CA">
                          <w:t>203</w:t>
                        </w:r>
                      </w:sdtContent>
                    </w:sdt>
                  </w:p>
                </w:txbxContent>
              </v:textbox>
              <w10:wrap anchorx="page"/>
            </v:shape>
          </w:pict>
        </mc:Fallback>
      </mc:AlternateContent>
    </w:r>
  </w:p>
  <w:p w:rsidRPr="00293C4F" w:rsidR="007A5507" w:rsidP="00776B74" w:rsidRDefault="007A5507" w14:paraId="0AA9F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6DEA" w14:paraId="70703235" w14:textId="77777777">
    <w:pPr>
      <w:jc w:val="right"/>
    </w:pPr>
    <w:sdt>
      <w:sdtPr>
        <w:alias w:val="CC_Noformat_Partikod"/>
        <w:tag w:val="CC_Noformat_Partikod"/>
        <w:id w:val="559911109"/>
        <w:text/>
      </w:sdtPr>
      <w:sdtEndPr/>
      <w:sdtContent>
        <w:r w:rsidR="00BC04CA">
          <w:t>SD</w:t>
        </w:r>
      </w:sdtContent>
    </w:sdt>
    <w:sdt>
      <w:sdtPr>
        <w:alias w:val="CC_Noformat_Partinummer"/>
        <w:tag w:val="CC_Noformat_Partinummer"/>
        <w:id w:val="1197820850"/>
        <w:text/>
      </w:sdtPr>
      <w:sdtEndPr/>
      <w:sdtContent>
        <w:r w:rsidR="00BC04CA">
          <w:t>203</w:t>
        </w:r>
      </w:sdtContent>
    </w:sdt>
  </w:p>
  <w:p w:rsidR="007A5507" w:rsidP="00776B74" w:rsidRDefault="007A5507" w14:paraId="1B4315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6DEA" w14:paraId="11D2E76D" w14:textId="77777777">
    <w:pPr>
      <w:jc w:val="right"/>
    </w:pPr>
    <w:sdt>
      <w:sdtPr>
        <w:alias w:val="CC_Noformat_Partikod"/>
        <w:tag w:val="CC_Noformat_Partikod"/>
        <w:id w:val="1471015553"/>
        <w:text/>
      </w:sdtPr>
      <w:sdtEndPr/>
      <w:sdtContent>
        <w:r w:rsidR="00BC04CA">
          <w:t>SD</w:t>
        </w:r>
      </w:sdtContent>
    </w:sdt>
    <w:sdt>
      <w:sdtPr>
        <w:alias w:val="CC_Noformat_Partinummer"/>
        <w:tag w:val="CC_Noformat_Partinummer"/>
        <w:id w:val="-2014525982"/>
        <w:text/>
      </w:sdtPr>
      <w:sdtEndPr/>
      <w:sdtContent>
        <w:r w:rsidR="00BC04CA">
          <w:t>203</w:t>
        </w:r>
      </w:sdtContent>
    </w:sdt>
  </w:p>
  <w:p w:rsidR="007A5507" w:rsidP="00A314CF" w:rsidRDefault="00346DEA" w14:paraId="1D180E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46DEA" w14:paraId="04D759B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6DEA" w14:paraId="5498F9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:1740</w:t>
        </w:r>
      </w:sdtContent>
    </w:sdt>
  </w:p>
  <w:p w:rsidR="007A5507" w:rsidP="00E03A3D" w:rsidRDefault="00346DEA" w14:paraId="0BBBA0E7" w14:textId="77777777">
    <w:pPr>
      <w:pStyle w:val="Motionr"/>
    </w:pPr>
    <w:sdt>
      <w:sdtPr>
        <w:alias w:val="CC_Noformat_Avtext"/>
        <w:tag w:val="CC_Noformat_Avtext"/>
        <w:id w:val="-2020768203"/>
        <w:lock w:val="sdtContentLocked"/>
        <w15:appearance w15:val="hidden"/>
        <w:text/>
      </w:sdtPr>
      <w:sdtEndPr/>
      <w:sdtContent>
        <w:r>
          <w:t>av Pavel Gamov (SD)</w:t>
        </w:r>
      </w:sdtContent>
    </w:sdt>
  </w:p>
  <w:sdt>
    <w:sdtPr>
      <w:alias w:val="CC_Noformat_Rubtext"/>
      <w:tag w:val="CC_Noformat_Rubtext"/>
      <w:id w:val="-218060500"/>
      <w:lock w:val="sdtLocked"/>
      <w15:appearance w15:val="hidden"/>
      <w:text/>
    </w:sdtPr>
    <w:sdtEndPr/>
    <w:sdtContent>
      <w:p w:rsidR="007A5507" w:rsidP="00283E0F" w:rsidRDefault="00BC04CA" w14:paraId="38187BA9" w14:textId="77777777">
        <w:pPr>
          <w:pStyle w:val="FSHRub2"/>
        </w:pPr>
        <w:r>
          <w:t>Fler postombud 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1E4CC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04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26C"/>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5CE"/>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DE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8FB"/>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596"/>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4CA"/>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72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BFEB8"/>
  <w15:chartTrackingRefBased/>
  <w15:docId w15:val="{F840A1B7-0775-4B4A-AD65-EC7047F9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E87CBFF54D4E1DB6DED17FB51EAA08"/>
        <w:category>
          <w:name w:val="Allmänt"/>
          <w:gallery w:val="placeholder"/>
        </w:category>
        <w:types>
          <w:type w:val="bbPlcHdr"/>
        </w:types>
        <w:behaviors>
          <w:behavior w:val="content"/>
        </w:behaviors>
        <w:guid w:val="{BDEA53BC-0E46-425B-89B6-C2118E886C6B}"/>
      </w:docPartPr>
      <w:docPartBody>
        <w:p w:rsidR="006A1176" w:rsidRDefault="006A1176">
          <w:pPr>
            <w:pStyle w:val="B1E87CBFF54D4E1DB6DED17FB51EAA08"/>
          </w:pPr>
          <w:r w:rsidRPr="009A726D">
            <w:rPr>
              <w:rStyle w:val="Platshllartext"/>
            </w:rPr>
            <w:t>Klicka här för att ange text.</w:t>
          </w:r>
        </w:p>
      </w:docPartBody>
    </w:docPart>
    <w:docPart>
      <w:docPartPr>
        <w:name w:val="FE2BA5F14C3940D892C30406886182CD"/>
        <w:category>
          <w:name w:val="Allmänt"/>
          <w:gallery w:val="placeholder"/>
        </w:category>
        <w:types>
          <w:type w:val="bbPlcHdr"/>
        </w:types>
        <w:behaviors>
          <w:behavior w:val="content"/>
        </w:behaviors>
        <w:guid w:val="{2B954DEA-9DC4-4365-84A4-8C60DACBDF7E}"/>
      </w:docPartPr>
      <w:docPartBody>
        <w:p w:rsidR="006A1176" w:rsidRDefault="006A1176">
          <w:pPr>
            <w:pStyle w:val="FE2BA5F14C3940D892C30406886182CD"/>
          </w:pPr>
          <w:r w:rsidRPr="002551EA">
            <w:rPr>
              <w:rStyle w:val="Platshllartext"/>
              <w:color w:val="808080" w:themeColor="background1" w:themeShade="80"/>
            </w:rPr>
            <w:t>[Motionärernas namn]</w:t>
          </w:r>
        </w:p>
      </w:docPartBody>
    </w:docPart>
    <w:docPart>
      <w:docPartPr>
        <w:name w:val="832131A72B1D4DCEAABCE0AB57ADC05F"/>
        <w:category>
          <w:name w:val="Allmänt"/>
          <w:gallery w:val="placeholder"/>
        </w:category>
        <w:types>
          <w:type w:val="bbPlcHdr"/>
        </w:types>
        <w:behaviors>
          <w:behavior w:val="content"/>
        </w:behaviors>
        <w:guid w:val="{FEE3F367-007D-4A49-BFFB-907C0D36FE33}"/>
      </w:docPartPr>
      <w:docPartBody>
        <w:p w:rsidR="006A1176" w:rsidRDefault="006A1176">
          <w:pPr>
            <w:pStyle w:val="832131A72B1D4DCEAABCE0AB57ADC05F"/>
          </w:pPr>
          <w:r>
            <w:rPr>
              <w:rStyle w:val="Platshllartext"/>
            </w:rPr>
            <w:t xml:space="preserve"> </w:t>
          </w:r>
        </w:p>
      </w:docPartBody>
    </w:docPart>
    <w:docPart>
      <w:docPartPr>
        <w:name w:val="744F186E63964D9A822C8E171A5E0873"/>
        <w:category>
          <w:name w:val="Allmänt"/>
          <w:gallery w:val="placeholder"/>
        </w:category>
        <w:types>
          <w:type w:val="bbPlcHdr"/>
        </w:types>
        <w:behaviors>
          <w:behavior w:val="content"/>
        </w:behaviors>
        <w:guid w:val="{51F2997E-EC4E-493C-B866-755B4EF5D24E}"/>
      </w:docPartPr>
      <w:docPartBody>
        <w:p w:rsidR="006A1176" w:rsidRDefault="006A1176">
          <w:pPr>
            <w:pStyle w:val="744F186E63964D9A822C8E171A5E08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76"/>
    <w:rsid w:val="006A1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87CBFF54D4E1DB6DED17FB51EAA08">
    <w:name w:val="B1E87CBFF54D4E1DB6DED17FB51EAA08"/>
  </w:style>
  <w:style w:type="paragraph" w:customStyle="1" w:styleId="2558942BEE3D42D491A1071D72DA7AF6">
    <w:name w:val="2558942BEE3D42D491A1071D72DA7AF6"/>
  </w:style>
  <w:style w:type="paragraph" w:customStyle="1" w:styleId="56894D362645490E856E20DA3AD3493C">
    <w:name w:val="56894D362645490E856E20DA3AD3493C"/>
  </w:style>
  <w:style w:type="paragraph" w:customStyle="1" w:styleId="FE2BA5F14C3940D892C30406886182CD">
    <w:name w:val="FE2BA5F14C3940D892C30406886182CD"/>
  </w:style>
  <w:style w:type="paragraph" w:customStyle="1" w:styleId="832131A72B1D4DCEAABCE0AB57ADC05F">
    <w:name w:val="832131A72B1D4DCEAABCE0AB57ADC05F"/>
  </w:style>
  <w:style w:type="paragraph" w:customStyle="1" w:styleId="744F186E63964D9A822C8E171A5E0873">
    <w:name w:val="744F186E63964D9A822C8E171A5E0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F86E4-BB3C-4593-9E7E-B83561679FA5}"/>
</file>

<file path=customXml/itemProps2.xml><?xml version="1.0" encoding="utf-8"?>
<ds:datastoreItem xmlns:ds="http://schemas.openxmlformats.org/officeDocument/2006/customXml" ds:itemID="{28BE6EAB-31C7-4327-9322-E2EEDD8D047D}"/>
</file>

<file path=customXml/itemProps3.xml><?xml version="1.0" encoding="utf-8"?>
<ds:datastoreItem xmlns:ds="http://schemas.openxmlformats.org/officeDocument/2006/customXml" ds:itemID="{515F7BBB-C7C5-4C3F-B879-0D06D4287301}"/>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1396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