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C6A3CDC" w14:textId="77777777">
      <w:pPr>
        <w:pStyle w:val="Normalutanindragellerluft"/>
      </w:pPr>
      <w:bookmarkStart w:id="0" w:name="_Toc106800475"/>
      <w:bookmarkStart w:id="1" w:name="_Toc106801300"/>
    </w:p>
    <w:p w:rsidR="00AF30DD" w:rsidRPr="009B062B" w:rsidP="00B4151B" w14:paraId="32AD858F" w14:textId="77777777">
      <w:pPr>
        <w:pStyle w:val="RubrikFrslagTIllRiksdagsbeslut"/>
      </w:pPr>
      <w:sdt>
        <w:sdtPr>
          <w:alias w:val="CC_Boilerplate_4"/>
          <w:tag w:val="CC_Boilerplate_4"/>
          <w:id w:val="-1644581176"/>
          <w:lock w:val="sdtContentLocked"/>
          <w:placeholder>
            <w:docPart w:val="A9C73F16CE6342E789AE34A611335AD2"/>
          </w:placeholder>
          <w:text/>
        </w:sdtPr>
        <w:sdtContent>
          <w:r w:rsidRPr="009B062B">
            <w:t>Förslag till riksdagsbeslut</w:t>
          </w:r>
        </w:sdtContent>
      </w:sdt>
      <w:bookmarkEnd w:id="0"/>
      <w:bookmarkEnd w:id="1"/>
    </w:p>
    <w:sdt>
      <w:sdtPr>
        <w:alias w:val="Yrkande 1"/>
        <w:tag w:val="00082585-da80-4feb-81d8-162ae848764f"/>
        <w:id w:val="10502439"/>
        <w:lock w:val="sdtLocked"/>
        <w:richText/>
      </w:sdtPr>
      <w:sdtContent>
        <w:p w:rsidR="00816140" w14:paraId="190BFE57" w14:textId="77777777">
          <w:pPr>
            <w:pStyle w:val="Frslagstext"/>
            <w:numPr>
              <w:ilvl w:val="0"/>
              <w:numId w:val="0"/>
            </w:numPr>
          </w:pPr>
          <w:r>
            <w:t>Riksdagen ställer sig bakom det som anförs i motionen om att se över avdragsreglerna för personalkostnader så att enskilda näringsidkare och delägare i handelsbolag omfattas av samma regler för friskvård och liknande personalvårdsförmåner som gäller för anställda,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904653F431F4D35A945442C751E20DE"/>
        </w:placeholder>
        <w:text/>
      </w:sdtPr>
      <w:sdtContent>
        <w:p w:rsidR="006D79C9" w:rsidRPr="009B062B" w:rsidP="00333E95" w14:paraId="2E43C74C" w14:textId="77777777">
          <w:pPr>
            <w:pStyle w:val="Heading1"/>
          </w:pPr>
          <w:r>
            <w:t>Motivering</w:t>
          </w:r>
        </w:p>
      </w:sdtContent>
    </w:sdt>
    <w:bookmarkEnd w:id="3" w:displacedByCustomXml="prev"/>
    <w:bookmarkEnd w:id="4" w:displacedByCustomXml="prev"/>
    <w:p w:rsidR="00E358DD" w:rsidRPr="00E358DD" w:rsidP="00E358DD" w14:paraId="63635391" w14:textId="754C8B61">
      <w:pPr>
        <w:pStyle w:val="Normalutanindragellerluft"/>
      </w:pPr>
      <w:r w:rsidRPr="00E358DD">
        <w:t>Kristdemokraterna anser att skatteregler ska vara enkla, rättvisa och neutrala. Valet av företagsform ska i så liten utsträckning som möjligt påverka vilka avdrag som medges i verksamheten.</w:t>
      </w:r>
    </w:p>
    <w:p w:rsidR="00E358DD" w:rsidRPr="00E358DD" w:rsidP="00E358DD" w14:paraId="7489DCC8" w14:textId="77777777">
      <w:pPr>
        <w:pStyle w:val="Normalutanindragellerluft"/>
      </w:pPr>
      <w:r w:rsidRPr="00E358DD">
        <w:t>I dag får företag göra avdrag för friskvård och andra personalvårdsförmåner för anställda. Däremot omfattas inte enskilda näringsidkare och delägare i handelsbolag av motsvarande regler, vilket innebär att samma kostnad behandlas olika beroende på företagsform. Detta är svårt att motivera ur ett rättvise- och förenklingsperspektiv.</w:t>
      </w:r>
    </w:p>
    <w:p w:rsidR="00E358DD" w:rsidRPr="00E358DD" w:rsidP="00E358DD" w14:paraId="67E7CF34" w14:textId="77777777">
      <w:pPr>
        <w:pStyle w:val="Normalutanindragellerluft"/>
      </w:pPr>
      <w:r w:rsidRPr="00E358DD">
        <w:t>Många av Sveriges småföretag drivs som enskild firma eller handelsbolag. Företagare tar ett stort ansvar för sin verksamhet och bör ges likvärdiga förutsättningar att investera i sin hälsa och arbetsförmåga. God hälsa hos företagare bidrar dessutom till ett hållbart arbetsliv och minskad risk för sjukskrivningar.</w:t>
      </w:r>
    </w:p>
    <w:p w:rsidR="00E358DD" w:rsidRPr="00E358DD" w:rsidP="00E358DD" w14:paraId="4304E31E" w14:textId="77777777">
      <w:pPr>
        <w:pStyle w:val="Normalutanindragellerluft"/>
      </w:pPr>
      <w:r w:rsidRPr="00E358DD">
        <w:t>Kristdemokraterna anser därför att reglerna bör ändras så att avdragsrätten för friskvård och liknande personalvårdsförmåner blir densamma oavsett företagsform. Detta skulle skapa mer rättvisa villkor, minska regelkrånglet och förbättra förutsättningarna för Sveriges många småföretagare.</w:t>
      </w:r>
    </w:p>
    <w:p w:rsidR="00E358DD" w:rsidRPr="00E358DD" w:rsidP="00E358DD" w14:paraId="2D89DEF3" w14:textId="77777777">
      <w:pPr>
        <w:pStyle w:val="Normalutanindragellerluft"/>
      </w:pPr>
      <w:r w:rsidRPr="00E358DD">
        <w:t>Regeringen bör därför återkomma med förslag som säkerställer likvärdiga avdragsregler för friskvård oavsett företagsform.</w:t>
      </w:r>
    </w:p>
    <w:p w:rsidR="00422B9E" w:rsidRPr="00422B9E" w:rsidP="008E0FE2" w14:paraId="794176E9" w14:textId="5B195130">
      <w:pPr>
        <w:pStyle w:val="Normalutanindragellerluft"/>
      </w:pPr>
    </w:p>
    <w:p w:rsidR="00BB6339" w:rsidP="008E0FE2" w14:paraId="5F7BD3B6" w14:textId="77777777">
      <w:pPr>
        <w:pStyle w:val="Normalutanindragellerluft"/>
      </w:pPr>
    </w:p>
    <w:sdt>
      <w:sdtPr>
        <w:alias w:val="CC_Underskrifter"/>
        <w:tag w:val="CC_Underskrifter"/>
        <w:id w:val="583496634"/>
        <w:lock w:val="sdtContentLocked"/>
        <w:placeholder>
          <w:docPart w:val="E6CBA8C6E98045B98324F167AC8DC4AD"/>
        </w:placeholder>
        <w:richText/>
      </w:sdtPr>
      <w:sdtEndPr>
        <w:rPr>
          <w:i/>
          <w:noProof/>
        </w:rPr>
      </w:sdtEndPr>
      <w:sdtContent>
        <w:p w:rsidR="00E358DD" w:rsidP="00204C39" w14:paraId="0DE6C854" w14:textId="77777777"/>
        <w:p w:rsidR="00E358DD" w:rsidP="00204C39" w14:paraId="070E70EC" w14:textId="423738E2"/>
      </w:sdtContent>
    </w:sdt>
    <w:tbl>
      <w:tblPr>
        <w:tblCaption w:val="underskrifter"/>
        <w:tblW w:w="5000" w:type="pct"/>
        <w:tblLook w:val="04A0"/>
      </w:tblPr>
      <w:tblGrid>
        <w:gridCol w:w="4252"/>
        <w:gridCol w:w="4252"/>
      </w:tblGrid>
      <w:tr w14:paraId="59F297BF" w14:textId="77777777">
        <w:tblPrEx>
          <w:tblW w:w="5000" w:type="pct"/>
          <w:tblLook w:val="04A0"/>
        </w:tblPrEx>
        <w:trPr>
          <w:cantSplit/>
        </w:trPr>
        <w:tc>
          <w:tcPr>
            <w:tcW w:w="50" w:type="pct"/>
            <w:vAlign w:val="bottom"/>
          </w:tcPr>
          <w:p w:rsidR="00816140" w14:paraId="6A964D28" w14:textId="77777777">
            <w:pPr>
              <w:pStyle w:val="Underskrifter"/>
              <w:spacing w:after="0"/>
            </w:pPr>
            <w:r>
              <w:t>Cecilia Engström (KD)</w:t>
            </w:r>
          </w:p>
        </w:tc>
        <w:tc>
          <w:tcPr>
            <w:tcW w:w="50" w:type="pct"/>
            <w:vAlign w:val="bottom"/>
          </w:tcPr>
          <w:p w:rsidR="00816140" w14:paraId="231AE5E7" w14:textId="77777777">
            <w:pPr>
              <w:pStyle w:val="Underskrifter"/>
              <w:spacing w:after="0"/>
            </w:pPr>
          </w:p>
        </w:tc>
      </w:tr>
    </w:tbl>
    <w:p w:rsidR="004801AC" w:rsidRPr="008E0FE2" w:rsidP="00DF3554" w14:paraId="3E166E6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22E38F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B97162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04C39" w:rsidP="00204C39" w14:paraId="0455DDBB" w14:textId="3AD0E7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C38E43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AD580B0">
                          <w:pPr>
                            <w:jc w:val="right"/>
                          </w:pPr>
                          <w:sdt>
                            <w:sdtPr>
                              <w:alias w:val="CC_Noformat_Partikod"/>
                              <w:tag w:val="CC_Noformat_Partikod"/>
                              <w:id w:val="-53464382"/>
                              <w:placeholder>
                                <w:docPart w:val="7A5048CF1DC14708B18A4B6F447C1FC8"/>
                              </w:placeholder>
                              <w:text/>
                            </w:sdtPr>
                            <w:sdtContent>
                              <w:r w:rsidR="00E358DD">
                                <w:t>KD</w:t>
                              </w:r>
                            </w:sdtContent>
                          </w:sdt>
                          <w:sdt>
                            <w:sdtPr>
                              <w:alias w:val="CC_Noformat_Partinummer"/>
                              <w:tag w:val="CC_Noformat_Partinummer"/>
                              <w:id w:val="-1709555926"/>
                              <w:placeholder>
                                <w:docPart w:val="F2D44BD1954245459BBED3E749844F5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46C77D0" w14:textId="5AD580B0">
                    <w:pPr>
                      <w:jc w:val="right"/>
                    </w:pPr>
                    <w:sdt>
                      <w:sdtPr>
                        <w:alias w:val="CC_Noformat_Partikod"/>
                        <w:tag w:val="CC_Noformat_Partikod"/>
                        <w:id w:val="940616073"/>
                        <w:placeholder>
                          <w:docPart w:val="7A5048CF1DC14708B18A4B6F447C1FC8"/>
                        </w:placeholder>
                        <w:text/>
                      </w:sdtPr>
                      <w:sdtContent>
                        <w:r w:rsidR="00E358DD">
                          <w:t>KD</w:t>
                        </w:r>
                      </w:sdtContent>
                    </w:sdt>
                    <w:sdt>
                      <w:sdtPr>
                        <w:alias w:val="CC_Noformat_Partinummer"/>
                        <w:tag w:val="CC_Noformat_Partinummer"/>
                        <w:id w:val="930272216"/>
                        <w:placeholder>
                          <w:docPart w:val="F2D44BD1954245459BBED3E749844F55"/>
                        </w:placeholder>
                        <w:showingPlcHdr/>
                        <w:text/>
                      </w:sdtPr>
                      <w:sdtContent>
                        <w:r>
                          <w:t xml:space="preserve"> </w:t>
                        </w:r>
                      </w:sdtContent>
                    </w:sdt>
                  </w:p>
                </w:txbxContent>
              </v:textbox>
            </v:shape>
          </w:pict>
        </mc:Fallback>
      </mc:AlternateContent>
    </w:r>
  </w:p>
  <w:p w:rsidR="00262EA3" w:rsidRPr="00293C4F" w:rsidP="00776B74" w14:paraId="3D97E36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166B01" w14:textId="77777777">
    <w:pPr>
      <w:jc w:val="right"/>
    </w:pPr>
  </w:p>
  <w:p w:rsidR="00262EA3" w:rsidP="00776B74" w14:paraId="7F13CF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4E8C5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96AAC31" w14:textId="3B9555D4">
    <w:pPr>
      <w:pStyle w:val="FSHNormal"/>
      <w:spacing w:before="40"/>
    </w:pPr>
    <w:sdt>
      <w:sdtPr>
        <w:alias w:val="CC_Noformat_Motionstyp"/>
        <w:tag w:val="CC_Noformat_Motionstyp"/>
        <w:id w:val="1162973129"/>
        <w:lock w:val="sdtContentLocked"/>
        <w:text/>
        <w15:appearance w15:val="hidden"/>
      </w:sdtPr>
      <w:sdtContent>
        <w:r w:rsidR="004E1BAE">
          <w:t>Enskild motion</w:t>
        </w:r>
      </w:sdtContent>
    </w:sdt>
    <w:r w:rsidR="00821B36">
      <w:t xml:space="preserve"> </w:t>
    </w:r>
    <w:sdt>
      <w:sdtPr>
        <w:alias w:val="CC_Noformat_Partikod"/>
        <w:tag w:val="CC_Noformat_Partikod"/>
        <w:id w:val="1471015553"/>
        <w:text/>
      </w:sdtPr>
      <w:sdtContent>
        <w:r w:rsidR="00E358D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C5C8B5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559B97A" w14:textId="6DEC078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E1BA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E1BAE">
          <w:t>:178</w:t>
        </w:r>
      </w:sdtContent>
    </w:sdt>
  </w:p>
  <w:p w:rsidR="00262EA3" w:rsidP="00E03A3D" w14:paraId="0E2D84B8" w14:textId="73EF6341">
    <w:pPr>
      <w:pStyle w:val="Motionr"/>
    </w:pPr>
    <w:sdt>
      <w:sdtPr>
        <w:alias w:val="CC_Noformat_Avtext"/>
        <w:tag w:val="CC_Noformat_Avtext"/>
        <w:id w:val="-2020768203"/>
        <w:lock w:val="sdtContentLocked"/>
        <w:placeholder>
          <w:docPart w:val="7A5048CF1DC14708B18A4B6F447C1FC8"/>
        </w:placeholder>
        <w:text/>
        <w15:appearance w15:val="hidden"/>
      </w:sdtPr>
      <w:sdtContent>
        <w:r w:rsidR="004E1BAE">
          <w:t>av Cecilia Engström (KD)</w:t>
        </w:r>
      </w:sdtContent>
    </w:sdt>
  </w:p>
  <w:sdt>
    <w:sdtPr>
      <w:alias w:val="CC_Noformat_Rubtext"/>
      <w:tag w:val="CC_Noformat_Rubtext"/>
      <w:id w:val="-218060500"/>
      <w:lock w:val="sdtLocked"/>
      <w:placeholder>
        <w:docPart w:val="F2D44BD1954245459BBED3E749844F55"/>
      </w:placeholder>
      <w:text/>
    </w:sdtPr>
    <w:sdtContent>
      <w:p w:rsidR="00262EA3" w:rsidP="00283E0F" w14:paraId="03494304" w14:textId="00FF4011">
        <w:pPr>
          <w:pStyle w:val="FSHRub2"/>
        </w:pPr>
        <w:r>
          <w:t>Avdragsrätt för friskvård oavsett företagsform</w:t>
        </w:r>
      </w:p>
    </w:sdtContent>
  </w:sdt>
  <w:sdt>
    <w:sdtPr>
      <w:alias w:val="CC_Boilerplate_3"/>
      <w:tag w:val="CC_Boilerplate_3"/>
      <w:id w:val="1606463544"/>
      <w:lock w:val="sdtContentLocked"/>
      <w:text w:multiLine="1"/>
      <w15:appearance w15:val="hidden"/>
    </w:sdtPr>
    <w:sdtContent>
      <w:p w:rsidR="00262EA3" w:rsidP="00283E0F" w14:paraId="2C9C9E7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D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C39"/>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275"/>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8F4"/>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9B5"/>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1BAE"/>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140"/>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1CD6"/>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3DB"/>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0B9"/>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58DD"/>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17E2"/>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5EED"/>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3AF802B"/>
  <w15:chartTrackingRefBased/>
  <w15:docId w15:val="{D589E75A-BA64-4F6A-B698-7CBC7293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C73F16CE6342E789AE34A611335AD2"/>
        <w:category>
          <w:name w:val="Allmänt"/>
          <w:gallery w:val="placeholder"/>
        </w:category>
        <w:types>
          <w:type w:val="bbPlcHdr"/>
        </w:types>
        <w:behaviors>
          <w:behavior w:val="content"/>
        </w:behaviors>
        <w:guid w:val="{F90F33D1-DD82-4A25-890E-75A2F9E6A82E}"/>
      </w:docPartPr>
      <w:docPartBody>
        <w:p w:rsidR="004419B5">
          <w:pPr>
            <w:pStyle w:val="A9C73F16CE6342E789AE34A611335AD2"/>
          </w:pPr>
          <w:r w:rsidRPr="005A0A93">
            <w:rPr>
              <w:rStyle w:val="PlaceholderText"/>
            </w:rPr>
            <w:t>Förslag till riksdagsbeslut</w:t>
          </w:r>
        </w:p>
      </w:docPartBody>
    </w:docPart>
    <w:docPart>
      <w:docPartPr>
        <w:name w:val="E904653F431F4D35A945442C751E20DE"/>
        <w:category>
          <w:name w:val="Allmänt"/>
          <w:gallery w:val="placeholder"/>
        </w:category>
        <w:types>
          <w:type w:val="bbPlcHdr"/>
        </w:types>
        <w:behaviors>
          <w:behavior w:val="content"/>
        </w:behaviors>
        <w:guid w:val="{D90CE868-2809-4221-8BB5-4D3052FD7A18}"/>
      </w:docPartPr>
      <w:docPartBody>
        <w:p w:rsidR="004419B5">
          <w:pPr>
            <w:pStyle w:val="E904653F431F4D35A945442C751E20DE"/>
          </w:pPr>
          <w:r w:rsidRPr="005A0A93">
            <w:rPr>
              <w:rStyle w:val="PlaceholderText"/>
            </w:rPr>
            <w:t>Motivering</w:t>
          </w:r>
        </w:p>
      </w:docPartBody>
    </w:docPart>
    <w:docPart>
      <w:docPartPr>
        <w:name w:val="7A5048CF1DC14708B18A4B6F447C1FC8"/>
        <w:category>
          <w:name w:val="Allmänt"/>
          <w:gallery w:val="placeholder"/>
        </w:category>
        <w:types>
          <w:type w:val="bbPlcHdr"/>
        </w:types>
        <w:behaviors>
          <w:behavior w:val="content"/>
        </w:behaviors>
        <w:guid w:val="{F3145378-7CAC-45D9-AFF9-D9C556D8D692}"/>
      </w:docPartPr>
      <w:docPartBody>
        <w:p w:rsidR="004419B5">
          <w:pPr>
            <w:pStyle w:val="7A5048CF1DC14708B18A4B6F447C1FC8"/>
          </w:pPr>
          <w:r>
            <w:rPr>
              <w:rStyle w:val="PlaceholderText"/>
            </w:rPr>
            <w:t xml:space="preserve"> </w:t>
          </w:r>
        </w:p>
      </w:docPartBody>
    </w:docPart>
    <w:docPart>
      <w:docPartPr>
        <w:name w:val="F2D44BD1954245459BBED3E749844F55"/>
        <w:category>
          <w:name w:val="Allmänt"/>
          <w:gallery w:val="placeholder"/>
        </w:category>
        <w:types>
          <w:type w:val="bbPlcHdr"/>
        </w:types>
        <w:behaviors>
          <w:behavior w:val="content"/>
        </w:behaviors>
        <w:guid w:val="{CB94F326-3B6C-4417-B82F-3BED6A8E35C6}"/>
      </w:docPartPr>
      <w:docPartBody>
        <w:p w:rsidR="004419B5">
          <w:pPr>
            <w:pStyle w:val="F2D44BD1954245459BBED3E749844F55"/>
          </w:pPr>
          <w:r>
            <w:t xml:space="preserve"> </w:t>
          </w:r>
        </w:p>
      </w:docPartBody>
    </w:docPart>
    <w:docPart>
      <w:docPartPr>
        <w:name w:val="E6CBA8C6E98045B98324F167AC8DC4AD"/>
        <w:category>
          <w:name w:val="Allmänt"/>
          <w:gallery w:val="placeholder"/>
        </w:category>
        <w:types>
          <w:type w:val="bbPlcHdr"/>
        </w:types>
        <w:behaviors>
          <w:behavior w:val="content"/>
        </w:behaviors>
        <w:guid w:val="{E5A3F64B-BBEF-4A08-A2BF-40EF6EA4E3D9}"/>
      </w:docPartPr>
      <w:docPartBody>
        <w:p w:rsidR="00E85E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B5"/>
    <w:rsid w:val="004148F4"/>
    <w:rsid w:val="004419B5"/>
    <w:rsid w:val="00E617E2"/>
    <w:rsid w:val="00E85EE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9C73F16CE6342E789AE34A611335AD2">
    <w:name w:val="A9C73F16CE6342E789AE34A611335AD2"/>
  </w:style>
  <w:style w:type="paragraph" w:customStyle="1" w:styleId="8087BBAABF7F42109A74ADCB15C3E8E5">
    <w:name w:val="8087BBAABF7F42109A74ADCB15C3E8E5"/>
  </w:style>
  <w:style w:type="paragraph" w:customStyle="1" w:styleId="E904653F431F4D35A945442C751E20DE">
    <w:name w:val="E904653F431F4D35A945442C751E20DE"/>
  </w:style>
  <w:style w:type="paragraph" w:customStyle="1" w:styleId="1494D9F4C7FE4C419ACC2EF7102DEEB5">
    <w:name w:val="1494D9F4C7FE4C419ACC2EF7102DEEB5"/>
  </w:style>
  <w:style w:type="paragraph" w:customStyle="1" w:styleId="7A5048CF1DC14708B18A4B6F447C1FC8">
    <w:name w:val="7A5048CF1DC14708B18A4B6F447C1FC8"/>
  </w:style>
  <w:style w:type="paragraph" w:customStyle="1" w:styleId="F2D44BD1954245459BBED3E749844F55">
    <w:name w:val="F2D44BD1954245459BBED3E749844F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5719FD-59EB-44FE-96DD-BDA05210398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217</Words>
  <Characters>1424</Characters>
  <Application>Microsoft Office Word</Application>
  <DocSecurity>0</DocSecurity>
  <Lines>30</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