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155F48" w:rsidTr="00BC5F0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5F4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155F48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C5F09" w:rsidRPr="00155F48" w:rsidTr="00BC5F09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BC5F09" w:rsidRPr="00155F48" w:rsidRDefault="00BC5F09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55F48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155F48" w:rsidTr="00BC5F09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155F4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155F4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55F48" w:rsidTr="00BC5F0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5F48" w:rsidRDefault="00BC5F09" w:rsidP="007242A3">
            <w:pPr>
              <w:framePr w:w="5035" w:h="1644" w:wrap="notBeside" w:vAnchor="page" w:hAnchor="page" w:x="6573" w:y="721"/>
            </w:pPr>
            <w:r w:rsidRPr="00155F48">
              <w:t>2010-05-</w:t>
            </w:r>
            <w:r w:rsidR="002C0A64" w:rsidRPr="00155F48">
              <w:t>12</w:t>
            </w:r>
          </w:p>
        </w:tc>
        <w:tc>
          <w:tcPr>
            <w:tcW w:w="2999" w:type="dxa"/>
            <w:gridSpan w:val="2"/>
          </w:tcPr>
          <w:p w:rsidR="006E4E11" w:rsidRPr="00155F48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155F48" w:rsidTr="00BC5F09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155F48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155F48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155F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5F48" w:rsidRDefault="00BC5F0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55F48">
              <w:rPr>
                <w:b/>
                <w:i w:val="0"/>
                <w:sz w:val="22"/>
              </w:rPr>
              <w:t>Integrations- och jämställdhetsdepartementet</w:t>
            </w:r>
          </w:p>
        </w:tc>
      </w:tr>
      <w:tr w:rsidR="006E4E11" w:rsidRPr="00155F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5F4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5F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5F48" w:rsidRDefault="00BC5F09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5F48">
              <w:rPr>
                <w:bCs/>
                <w:iCs/>
              </w:rPr>
              <w:t>Konsumentenheten</w:t>
            </w:r>
          </w:p>
          <w:p w:rsidR="00E738DF" w:rsidRPr="00155F48" w:rsidRDefault="00E738DF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5F48">
              <w:rPr>
                <w:bCs/>
                <w:iCs/>
              </w:rPr>
              <w:t>Sophie Nordström</w:t>
            </w:r>
          </w:p>
          <w:p w:rsidR="00E738DF" w:rsidRPr="00155F48" w:rsidRDefault="004551AD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155F48">
              <w:rPr>
                <w:bCs/>
                <w:iCs/>
              </w:rPr>
              <w:t xml:space="preserve">08-405 </w:t>
            </w:r>
            <w:r w:rsidR="00E738DF" w:rsidRPr="00155F48">
              <w:rPr>
                <w:bCs/>
                <w:iCs/>
              </w:rPr>
              <w:t>42</w:t>
            </w:r>
            <w:r w:rsidRPr="00155F48">
              <w:rPr>
                <w:bCs/>
                <w:iCs/>
              </w:rPr>
              <w:t xml:space="preserve"> </w:t>
            </w:r>
            <w:r w:rsidR="00E738DF" w:rsidRPr="00155F48">
              <w:rPr>
                <w:bCs/>
                <w:iCs/>
              </w:rPr>
              <w:t>18</w:t>
            </w:r>
          </w:p>
          <w:p w:rsidR="00E738DF" w:rsidRPr="00155F48" w:rsidRDefault="00E738D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5F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5F4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5F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5F4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5F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5F4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5F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5F4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5F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5F4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155F48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155F4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155F48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BC5F09" w:rsidRPr="00155F48" w:rsidRDefault="004D11D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55F48">
        <w:t>dp4 Förslag till Europaparlamentets och rådes direktiv om konsumenträttigheter</w:t>
      </w:r>
    </w:p>
    <w:p w:rsidR="00BC5F09" w:rsidRPr="00155F48" w:rsidRDefault="00BC5F09">
      <w:pPr>
        <w:pStyle w:val="RKnormal"/>
      </w:pPr>
    </w:p>
    <w:p w:rsidR="00BC5F09" w:rsidRPr="00155F48" w:rsidRDefault="00E738DF">
      <w:pPr>
        <w:pStyle w:val="RKnormal"/>
        <w:rPr>
          <w:b/>
        </w:rPr>
      </w:pPr>
      <w:r w:rsidRPr="00155F48">
        <w:rPr>
          <w:b/>
        </w:rPr>
        <w:t>Förslag till Europaparlamentets och rådets direktiv om konsumenträttigheter</w:t>
      </w:r>
    </w:p>
    <w:p w:rsidR="00585EBE" w:rsidRPr="00155F48" w:rsidRDefault="00585EBE" w:rsidP="00585EBE">
      <w:pPr>
        <w:pStyle w:val="RKnormal"/>
        <w:rPr>
          <w:i/>
        </w:rPr>
      </w:pPr>
      <w:r w:rsidRPr="00155F48">
        <w:rPr>
          <w:i/>
        </w:rPr>
        <w:t xml:space="preserve">– </w:t>
      </w:r>
      <w:r w:rsidR="008E4FC8" w:rsidRPr="00155F48">
        <w:rPr>
          <w:i/>
        </w:rPr>
        <w:t>Riktlinjedebatt</w:t>
      </w:r>
    </w:p>
    <w:p w:rsidR="00BC5F09" w:rsidRPr="00155F48" w:rsidRDefault="00BC5F09">
      <w:pPr>
        <w:pStyle w:val="RKnormal"/>
      </w:pPr>
    </w:p>
    <w:p w:rsidR="00585EBE" w:rsidRPr="00155F48" w:rsidRDefault="00585EBE" w:rsidP="00585EBE">
      <w:pPr>
        <w:pStyle w:val="RKnormal"/>
      </w:pPr>
      <w:r w:rsidRPr="00155F48">
        <w:t>Dokument:</w:t>
      </w:r>
    </w:p>
    <w:p w:rsidR="00585EBE" w:rsidRPr="00155F48" w:rsidRDefault="00585EBE" w:rsidP="00585EBE">
      <w:pPr>
        <w:pStyle w:val="RKnormal"/>
      </w:pPr>
      <w:r w:rsidRPr="00155F48">
        <w:t>Underlag med frågor från ordförandeskapet.</w:t>
      </w:r>
    </w:p>
    <w:p w:rsidR="00E738DF" w:rsidRPr="00155F48" w:rsidRDefault="004551AD" w:rsidP="00E738DF">
      <w:pPr>
        <w:pStyle w:val="RKnormal"/>
      </w:pPr>
      <w:r w:rsidRPr="00155F48">
        <w:t>Det slutliga do</w:t>
      </w:r>
      <w:r w:rsidR="00E738DF" w:rsidRPr="00155F48">
        <w:t>kumentet har ännu inte inkommit</w:t>
      </w:r>
      <w:r w:rsidR="00585EBE" w:rsidRPr="00155F48">
        <w:t>.</w:t>
      </w:r>
    </w:p>
    <w:p w:rsidR="00BC5F09" w:rsidRPr="00155F48" w:rsidRDefault="00BC5F09">
      <w:pPr>
        <w:pStyle w:val="RKnormal"/>
      </w:pPr>
    </w:p>
    <w:p w:rsidR="00585EBE" w:rsidRPr="00155F48" w:rsidRDefault="00585EBE">
      <w:pPr>
        <w:pStyle w:val="RKnormal"/>
      </w:pPr>
      <w:r w:rsidRPr="00155F48">
        <w:t>Tidigare dokument:</w:t>
      </w:r>
    </w:p>
    <w:p w:rsidR="004551AD" w:rsidRPr="00155F48" w:rsidRDefault="004551AD" w:rsidP="004551AD">
      <w:pPr>
        <w:pStyle w:val="RKnormal"/>
      </w:pPr>
      <w:r w:rsidRPr="00155F48">
        <w:t>9454/10 LIMITE CONSOM 41, JUSTCIV 90, CODEC 393</w:t>
      </w:r>
    </w:p>
    <w:p w:rsidR="004551AD" w:rsidRPr="00155F48" w:rsidRDefault="004551AD">
      <w:pPr>
        <w:pStyle w:val="RKnormal"/>
      </w:pPr>
    </w:p>
    <w:p w:rsidR="004551AD" w:rsidRPr="00155F48" w:rsidRDefault="004551AD" w:rsidP="004551AD">
      <w:pPr>
        <w:pStyle w:val="RKnormal"/>
      </w:pPr>
      <w:r w:rsidRPr="00155F48">
        <w:t>(14183/08 CONSOM 140 JUSTCIV 220 CODEC 1315</w:t>
      </w:r>
    </w:p>
    <w:p w:rsidR="004551AD" w:rsidRPr="00155F48" w:rsidRDefault="004551AD">
      <w:pPr>
        <w:pStyle w:val="RKnormal"/>
      </w:pPr>
      <w:r w:rsidRPr="00155F48">
        <w:t>KOM(2008)614 slutlig)</w:t>
      </w:r>
    </w:p>
    <w:p w:rsidR="004551AD" w:rsidRPr="00155F48" w:rsidRDefault="004551AD">
      <w:pPr>
        <w:pStyle w:val="RKnormal"/>
      </w:pPr>
    </w:p>
    <w:p w:rsidR="00E738DF" w:rsidRPr="00155F48" w:rsidRDefault="00E738DF">
      <w:pPr>
        <w:pStyle w:val="RKnormal"/>
      </w:pPr>
      <w:r w:rsidRPr="00155F48">
        <w:t>Fakta-PM Justitiedepartementet 2008/09:FPM35</w:t>
      </w:r>
    </w:p>
    <w:p w:rsidR="00E738DF" w:rsidRPr="00155F48" w:rsidRDefault="00E738DF">
      <w:pPr>
        <w:pStyle w:val="RKnormal"/>
      </w:pPr>
    </w:p>
    <w:p w:rsidR="009B4DCE" w:rsidRPr="00155F48" w:rsidRDefault="009B4DCE" w:rsidP="009B4DCE">
      <w:pPr>
        <w:rPr>
          <w:b/>
          <w:u w:val="single"/>
        </w:rPr>
      </w:pPr>
      <w:r w:rsidRPr="00155F48">
        <w:t xml:space="preserve">EU-nämnden behandlade frågan 25 november 2008 respektive 20 maj 2009, då frågan var uppe som informationspunkt och </w:t>
      </w:r>
    </w:p>
    <w:p w:rsidR="00BC5F09" w:rsidRPr="00155F48" w:rsidRDefault="00585EBE">
      <w:pPr>
        <w:pStyle w:val="RKnormal"/>
      </w:pPr>
      <w:r w:rsidRPr="00155F48">
        <w:t xml:space="preserve">senast </w:t>
      </w:r>
      <w:r w:rsidR="009B4DCE" w:rsidRPr="00155F48">
        <w:t xml:space="preserve">inför </w:t>
      </w:r>
      <w:r w:rsidR="004551AD" w:rsidRPr="00155F48">
        <w:t>k</w:t>
      </w:r>
      <w:r w:rsidR="00E738DF" w:rsidRPr="00155F48">
        <w:t>onkurrenskraftsrådet</w:t>
      </w:r>
      <w:r w:rsidR="009B4DCE" w:rsidRPr="00155F48">
        <w:t xml:space="preserve"> </w:t>
      </w:r>
      <w:r w:rsidRPr="00155F48">
        <w:t>3-4</w:t>
      </w:r>
      <w:r w:rsidR="00E738DF" w:rsidRPr="00155F48">
        <w:t xml:space="preserve"> december 2009</w:t>
      </w:r>
      <w:r w:rsidRPr="00155F48">
        <w:t>, då frågan var uppe för politisk diskussion.</w:t>
      </w:r>
    </w:p>
    <w:p w:rsidR="00585EBE" w:rsidRPr="00155F48" w:rsidRDefault="00585EBE">
      <w:pPr>
        <w:pStyle w:val="RKnormal"/>
      </w:pPr>
    </w:p>
    <w:p w:rsidR="00585EBE" w:rsidRPr="00155F48" w:rsidRDefault="004551AD" w:rsidP="00585EBE">
      <w:pPr>
        <w:pStyle w:val="RKnormal"/>
      </w:pPr>
      <w:r w:rsidRPr="00155F48">
        <w:t>Överläggningar</w:t>
      </w:r>
      <w:r w:rsidR="00585EBE" w:rsidRPr="00155F48">
        <w:t xml:space="preserve"> har ägt rum och dialoger förts med Civilutskottet (16 december 2008, 17 juni 2009, 13 oktober 2009 och 20 april 2010).</w:t>
      </w:r>
    </w:p>
    <w:p w:rsidR="00BC5F09" w:rsidRPr="00155F48" w:rsidRDefault="00BC5F09">
      <w:pPr>
        <w:pStyle w:val="RKrubrik"/>
      </w:pPr>
      <w:r w:rsidRPr="00155F48">
        <w:t>Bakgrund</w:t>
      </w:r>
    </w:p>
    <w:p w:rsidR="00BC5F09" w:rsidRPr="00155F48" w:rsidRDefault="00BC5F09" w:rsidP="00BC5F09">
      <w:pPr>
        <w:pStyle w:val="RKnormal"/>
      </w:pPr>
      <w:r w:rsidRPr="00155F48">
        <w:t>Europeiska kommissionen presenterade i oktober 2008 ett förslag till ett direktiv om konsumenträttigheter. Förslaget, som är ett led i arbetet med att se över EU:s konsumentregelverk, innebär en revidering och sammanslagning av direktiv 85/577/EEG om avtal som ingås utan</w:t>
      </w:r>
      <w:r w:rsidRPr="00155F48">
        <w:lastRenderedPageBreak/>
        <w:t xml:space="preserve">för fasta affärslokaler, direktiv 97/7/EG om distansavtal, direktiv 1999/44/EG om försäljning av konsumentvaror och härmed förknippade garantier och direktiv 93/13/EEG om oskäliga villkor i konsumentavtal. </w:t>
      </w:r>
    </w:p>
    <w:p w:rsidR="00BC5F09" w:rsidRPr="00155F48" w:rsidRDefault="00BC5F09" w:rsidP="00BC5F09">
      <w:pPr>
        <w:pStyle w:val="RKnormal"/>
      </w:pPr>
      <w:r w:rsidRPr="00155F48">
        <w:t xml:space="preserve">Kommissionens förslag tar sikte på att fullharmonisera de delar av konsumentavtalsrätten som har relevans för den inre marknaden. De fyra befintliga direktiven innebär en harmonisering på miniminivå. Syftet är att </w:t>
      </w:r>
      <w:r w:rsidR="00E738DF" w:rsidRPr="00155F48">
        <w:t xml:space="preserve">främja konsumenternas förtroende i samband med gränsöverskridande handel och </w:t>
      </w:r>
      <w:r w:rsidRPr="00155F48">
        <w:t xml:space="preserve">underlätta för företagen att erbjuda sina produkter på den inre marknaden. </w:t>
      </w:r>
      <w:r w:rsidRPr="00155F48">
        <w:rPr>
          <w:szCs w:val="24"/>
        </w:rPr>
        <w:t>Flertalet medlems</w:t>
      </w:r>
      <w:r w:rsidRPr="00155F48">
        <w:rPr>
          <w:szCs w:val="24"/>
        </w:rPr>
        <w:softHyphen/>
        <w:t>stater ställer sig i princip bakom fullharmonisering på detta område, men ett stort antal kan inte ta slutlig ställning till harmoniseringsfrågan förrän de ser hur direktivets olika delar slutligen kommer att utformas.  E</w:t>
      </w:r>
      <w:r w:rsidRPr="00155F48">
        <w:t>n allmän uppfattning har varit att kommissionens förslag varit otydlig</w:t>
      </w:r>
      <w:r w:rsidR="00E738DF" w:rsidRPr="00155F48">
        <w:t>t i flera avseenden och flera medlemsstater</w:t>
      </w:r>
      <w:r w:rsidRPr="00155F48">
        <w:t xml:space="preserve"> har varit bekymrade över nivån på konsumentskyddet, som de anser är för låg i vissa delar. </w:t>
      </w:r>
    </w:p>
    <w:p w:rsidR="00BC5F09" w:rsidRPr="00155F48" w:rsidRDefault="00BC5F09" w:rsidP="00BC5F09">
      <w:pPr>
        <w:pStyle w:val="RKnormal"/>
      </w:pPr>
    </w:p>
    <w:p w:rsidR="009342E4" w:rsidRPr="00155F48" w:rsidRDefault="009342E4" w:rsidP="009342E4">
      <w:pPr>
        <w:pStyle w:val="RKnormal"/>
      </w:pPr>
      <w:r w:rsidRPr="00155F48">
        <w:t xml:space="preserve">Under det svenska ordförandeskapet har ett intensivt arbete pågått med att förtydliga texten och ta fram alternativa förslag. En politisk diskussion anordnades på konkurrenskraftsrådet i december. </w:t>
      </w:r>
    </w:p>
    <w:p w:rsidR="009342E4" w:rsidRPr="00155F48" w:rsidRDefault="009342E4" w:rsidP="009342E4">
      <w:pPr>
        <w:pStyle w:val="RKnormal"/>
      </w:pPr>
    </w:p>
    <w:p w:rsidR="00E738DF" w:rsidRPr="00155F48" w:rsidRDefault="00E738DF" w:rsidP="002C0A64">
      <w:pPr>
        <w:pStyle w:val="RKnormal"/>
      </w:pPr>
      <w:r w:rsidRPr="00155F48">
        <w:t>Kommissionär Viviane Reding har i ett tal till Europaparlamentets utskott med ansvar för inre marknaden och konsumentskydd nyligen lanserat en ny idé när det gäller direktivförslaget om konsumenträttig</w:t>
      </w:r>
      <w:r w:rsidRPr="00155F48">
        <w:softHyphen/>
        <w:t>heter. Kommissionär Reding har framfört att kommissionen skulle kunna tänka sig en lösning som innebär att regler om Internetköp fullharmoni</w:t>
      </w:r>
      <w:r w:rsidRPr="00155F48">
        <w:softHyphen/>
        <w:t>seras, medan regler som rör köp i butik harmoniseras på miniminivå, så att medlemsstaterna skulle kunna ha mer långtgående konsumentskydds</w:t>
      </w:r>
      <w:r w:rsidRPr="00155F48">
        <w:softHyphen/>
        <w:t>regler i sistnämnda fall. Kommissionen verkar inte avse att lämna något nytt förslag, utan idén sägs vara ett uttryck för flexibilitet från kommissio</w:t>
      </w:r>
      <w:r w:rsidRPr="00155F48">
        <w:softHyphen/>
        <w:t xml:space="preserve">nens sida. </w:t>
      </w:r>
    </w:p>
    <w:p w:rsidR="00BC5F09" w:rsidRPr="00155F48" w:rsidRDefault="00BC5F09">
      <w:pPr>
        <w:pStyle w:val="RKrubrik"/>
      </w:pPr>
      <w:r w:rsidRPr="00155F48">
        <w:t>Rättslig grund och beslutsförfarande</w:t>
      </w:r>
    </w:p>
    <w:p w:rsidR="009342E4" w:rsidRPr="00155F48" w:rsidRDefault="009342E4" w:rsidP="009342E4">
      <w:pPr>
        <w:pStyle w:val="RKnormal"/>
      </w:pPr>
      <w:r w:rsidRPr="00155F48">
        <w:t>Artikel 95 och 153 EG. Medbeslutandeförfarande enligt artikel 251 EG.</w:t>
      </w:r>
    </w:p>
    <w:p w:rsidR="00BC5F09" w:rsidRPr="00155F48" w:rsidRDefault="00BC5F09">
      <w:pPr>
        <w:pStyle w:val="RKrubrik"/>
        <w:rPr>
          <w:i/>
          <w:iCs/>
        </w:rPr>
      </w:pPr>
      <w:r w:rsidRPr="00155F48">
        <w:rPr>
          <w:i/>
          <w:iCs/>
        </w:rPr>
        <w:t>Svensk ståndpunkt</w:t>
      </w:r>
    </w:p>
    <w:p w:rsidR="00E738DF" w:rsidRPr="00155F48" w:rsidRDefault="009342E4" w:rsidP="002C0A64">
      <w:pPr>
        <w:pStyle w:val="RKnormal"/>
      </w:pPr>
      <w:r w:rsidRPr="00155F48">
        <w:t xml:space="preserve">Allmänt ställer sig regeringen positiv till </w:t>
      </w:r>
      <w:r w:rsidR="00415BCB" w:rsidRPr="00155F48">
        <w:t>direktivförslaget om konsumenträttigheter</w:t>
      </w:r>
      <w:r w:rsidRPr="00155F48">
        <w:t xml:space="preserve"> och dess inriktning. Regeringen ställer sig även bakom förslaget om fullharmonisering på en hög konsumentskyddsnivå.</w:t>
      </w:r>
      <w:r w:rsidR="00415BCB" w:rsidRPr="00155F48">
        <w:t xml:space="preserve"> </w:t>
      </w:r>
      <w:r w:rsidR="00E738DF" w:rsidRPr="00155F48">
        <w:t>En likartad lagstiftning torde förbättra såväl konsumenters som näringsidkares förtroende för den gränsöver</w:t>
      </w:r>
      <w:r w:rsidR="00E738DF" w:rsidRPr="00155F48">
        <w:softHyphen/>
        <w:t xml:space="preserve">skridande handeln med ett större utbud och sänkta priser som följd. </w:t>
      </w:r>
    </w:p>
    <w:p w:rsidR="00E738DF" w:rsidRPr="00155F48" w:rsidRDefault="00E738DF" w:rsidP="002C0A64">
      <w:pPr>
        <w:pStyle w:val="RKnormal"/>
      </w:pPr>
    </w:p>
    <w:p w:rsidR="00BC5F09" w:rsidRPr="00155F48" w:rsidRDefault="002C0A64" w:rsidP="002C0A64">
      <w:pPr>
        <w:pStyle w:val="RKnormal"/>
      </w:pPr>
      <w:r w:rsidRPr="00155F48">
        <w:t xml:space="preserve">Regeringen anser att arbetet bör följa den arbetsmetod som hittills tillämpats, nämligen att arbeta med de materiella reglerna, artikel för artikel, för att se i vilken mån det är möjligt att finna stöd för en enhetlig reglering. Något principiellt ställningstagande i harmoniseringsfrågan är således varken nödvändigt eller lämpligt i detta skede. </w:t>
      </w:r>
      <w:r w:rsidR="009342E4" w:rsidRPr="00155F48">
        <w:t xml:space="preserve"> </w:t>
      </w:r>
    </w:p>
    <w:p w:rsidR="002C0A64" w:rsidRPr="00155F48" w:rsidRDefault="002C0A64" w:rsidP="002C0A64">
      <w:pPr>
        <w:pStyle w:val="RKnormal"/>
        <w:rPr>
          <w:b/>
        </w:rPr>
      </w:pPr>
    </w:p>
    <w:p w:rsidR="00BC5F09" w:rsidRPr="00155F48" w:rsidRDefault="009342E4" w:rsidP="002C0A64">
      <w:pPr>
        <w:pStyle w:val="RKnormal"/>
      </w:pPr>
      <w:r w:rsidRPr="00155F48">
        <w:t>Regeringen är negativt inställd</w:t>
      </w:r>
      <w:r w:rsidR="00415BCB" w:rsidRPr="00155F48">
        <w:t xml:space="preserve"> till den nya idé som lanserats av kommissionär Reding om att fullharmonisera regler om Internetköp, medan regler som rör köp i butik harmoniseras på miniminivå, eftersom en sådan uppdelning </w:t>
      </w:r>
      <w:r w:rsidR="00BC5F09" w:rsidRPr="00155F48">
        <w:t>torde leda till förvirring för både konsumenter och företag. Exempelvis skulle det vara förvirrande om olika preskriptionstider skulle gälla för reklamation, beroende på om varan inhandlades på Inter</w:t>
      </w:r>
      <w:r w:rsidR="00BC5F09" w:rsidRPr="00155F48">
        <w:softHyphen/>
        <w:t>net eller i butik.</w:t>
      </w:r>
    </w:p>
    <w:p w:rsidR="00BC5F09" w:rsidRPr="00155F48" w:rsidRDefault="00BC5F09">
      <w:pPr>
        <w:pStyle w:val="RKrubrik"/>
      </w:pPr>
      <w:r w:rsidRPr="00155F48">
        <w:t>Europaparlamentets inställning</w:t>
      </w:r>
    </w:p>
    <w:p w:rsidR="00BC5F09" w:rsidRPr="00155F48" w:rsidRDefault="009342E4">
      <w:pPr>
        <w:pStyle w:val="RKnormal"/>
      </w:pPr>
      <w:r w:rsidRPr="00155F48">
        <w:t>Ännu inte känd.</w:t>
      </w:r>
    </w:p>
    <w:p w:rsidR="00BC5F09" w:rsidRPr="00155F48" w:rsidRDefault="00BC5F09">
      <w:pPr>
        <w:pStyle w:val="RKrubrik"/>
        <w:rPr>
          <w:i/>
          <w:iCs/>
        </w:rPr>
      </w:pPr>
      <w:r w:rsidRPr="00155F48">
        <w:rPr>
          <w:i/>
          <w:iCs/>
        </w:rPr>
        <w:t>Förslaget</w:t>
      </w:r>
    </w:p>
    <w:p w:rsidR="00E738DF" w:rsidRPr="00155F48" w:rsidRDefault="00E738DF" w:rsidP="00E738DF">
      <w:pPr>
        <w:pStyle w:val="RKnormal"/>
      </w:pPr>
      <w:r w:rsidRPr="00155F48">
        <w:t xml:space="preserve">Vid konkurrenskraftsrådets möte kommer </w:t>
      </w:r>
      <w:r w:rsidR="009342E4" w:rsidRPr="00155F48">
        <w:t xml:space="preserve">en politisk diskussion att hållas om </w:t>
      </w:r>
      <w:r w:rsidRPr="00155F48">
        <w:t xml:space="preserve">direktivförslaget. Det spanska ordförandeskapet </w:t>
      </w:r>
      <w:r w:rsidR="009342E4" w:rsidRPr="00155F48">
        <w:t xml:space="preserve">har förberett </w:t>
      </w:r>
      <w:r w:rsidRPr="00155F48">
        <w:t>ett mindre antal frågor</w:t>
      </w:r>
      <w:r w:rsidR="009342E4" w:rsidRPr="00155F48">
        <w:t xml:space="preserve">. Medlemsstaternas inställning till harmoniseringsfrågan efterfrågas. Vidare ombeds </w:t>
      </w:r>
      <w:r w:rsidRPr="00155F48">
        <w:t>medlemsstaterna</w:t>
      </w:r>
      <w:r w:rsidR="009342E4" w:rsidRPr="00155F48">
        <w:t xml:space="preserve"> uttala sin</w:t>
      </w:r>
      <w:r w:rsidRPr="00155F48">
        <w:t xml:space="preserve"> inställning till den nya idé som lanserats av kommissionär Reding om att </w:t>
      </w:r>
      <w:r w:rsidR="009342E4" w:rsidRPr="00155F48">
        <w:t>infö</w:t>
      </w:r>
      <w:r w:rsidR="0084646E" w:rsidRPr="00155F48">
        <w:t>ra gemensamma regler för</w:t>
      </w:r>
      <w:r w:rsidRPr="00155F48">
        <w:t xml:space="preserve"> Internetköp</w:t>
      </w:r>
      <w:r w:rsidR="009342E4" w:rsidRPr="00155F48">
        <w:t>,</w:t>
      </w:r>
      <w:r w:rsidRPr="00155F48">
        <w:t xml:space="preserve"> medan regler som rör köp i butik </w:t>
      </w:r>
      <w:r w:rsidR="009342E4" w:rsidRPr="00155F48">
        <w:t xml:space="preserve">även fortsättningsvis </w:t>
      </w:r>
      <w:r w:rsidRPr="00155F48">
        <w:t>harmoniseras på miniminivå</w:t>
      </w:r>
      <w:r w:rsidR="0077008A" w:rsidRPr="00155F48">
        <w:t>.</w:t>
      </w:r>
    </w:p>
    <w:p w:rsidR="00BC5F09" w:rsidRPr="00155F48" w:rsidRDefault="00BC5F09">
      <w:pPr>
        <w:pStyle w:val="RKrubrik"/>
        <w:rPr>
          <w:i/>
          <w:iCs/>
        </w:rPr>
      </w:pPr>
      <w:r w:rsidRPr="00155F48">
        <w:rPr>
          <w:i/>
          <w:iCs/>
        </w:rPr>
        <w:t>Gällande svenska regler och förslagets effekter på dessa</w:t>
      </w:r>
    </w:p>
    <w:p w:rsidR="00BC5F09" w:rsidRPr="00155F48" w:rsidRDefault="009342E4" w:rsidP="009342E4">
      <w:pPr>
        <w:pStyle w:val="RKnormal"/>
      </w:pPr>
      <w:r w:rsidRPr="00155F48">
        <w:t>Direktivet kommer att medföra att främst konsumentköplagen (1990:932), distans- och hemförsäljningslagen (2005:59), marknadsföringslagen (2008:486) och lagen (1994:1512) om avtalsvillkor i konsumentförhållanden måste ses över och anpassas till direktivets krav.</w:t>
      </w:r>
    </w:p>
    <w:p w:rsidR="00BC5F09" w:rsidRPr="00155F48" w:rsidRDefault="00BC5F09">
      <w:pPr>
        <w:pStyle w:val="RKrubrik"/>
      </w:pPr>
      <w:r w:rsidRPr="00155F48">
        <w:t>Ekonomiska konsekvenser</w:t>
      </w:r>
    </w:p>
    <w:p w:rsidR="00BC5F09" w:rsidRPr="00155F48" w:rsidRDefault="009342E4">
      <w:pPr>
        <w:pStyle w:val="RKnormal"/>
      </w:pPr>
      <w:r w:rsidRPr="00155F48">
        <w:t xml:space="preserve">Förslaget bedöms medföra endast mindre kostnader som ryms inom befintliga ramar för statsbudgeten. </w:t>
      </w:r>
    </w:p>
    <w:p w:rsidR="00BC5F09" w:rsidRPr="00155F48" w:rsidRDefault="00BC5F09">
      <w:pPr>
        <w:pStyle w:val="RKnormal"/>
      </w:pPr>
    </w:p>
    <w:p w:rsidR="00BC5F09" w:rsidRPr="00155F48" w:rsidRDefault="00BC5F09">
      <w:pPr>
        <w:pStyle w:val="RKnormal"/>
        <w:rPr>
          <w:i/>
          <w:iCs/>
        </w:rPr>
      </w:pPr>
    </w:p>
    <w:p w:rsidR="00BC5F09" w:rsidRPr="00155F48" w:rsidRDefault="00BC5F09">
      <w:pPr>
        <w:pStyle w:val="RKnormal"/>
        <w:ind w:left="-1134"/>
      </w:pPr>
    </w:p>
    <w:p w:rsidR="006E4E11" w:rsidRPr="00155F48" w:rsidRDefault="006E4E11">
      <w:pPr>
        <w:pStyle w:val="RKrubrik"/>
        <w:spacing w:before="0" w:after="0"/>
      </w:pPr>
    </w:p>
    <w:p w:rsidR="006E4E11" w:rsidRPr="00155F48" w:rsidRDefault="006E4E11">
      <w:pPr>
        <w:pStyle w:val="RKnormal"/>
      </w:pPr>
    </w:p>
    <w:p w:rsidR="00BC5F09" w:rsidRPr="00155F48" w:rsidRDefault="00BC5F09">
      <w:pPr>
        <w:pStyle w:val="RKnormal"/>
      </w:pPr>
    </w:p>
    <w:sectPr w:rsidR="00BC5F09" w:rsidRPr="00155F48">
      <w:headerReference w:type="even" r:id="rId10"/>
      <w:headerReference w:type="default" r:id="rId11"/>
      <w:head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62E3" w:rsidRPr="00155F48" w:rsidRDefault="006662E3">
      <w:r w:rsidRPr="00155F48">
        <w:separator/>
      </w:r>
    </w:p>
  </w:endnote>
  <w:endnote w:type="continuationSeparator" w:id="0">
    <w:p w:rsidR="006662E3" w:rsidRPr="00155F48" w:rsidRDefault="006662E3">
      <w:r w:rsidRPr="00155F4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62E3" w:rsidRPr="00155F48" w:rsidRDefault="006662E3">
      <w:r w:rsidRPr="00155F48">
        <w:separator/>
      </w:r>
    </w:p>
  </w:footnote>
  <w:footnote w:type="continuationSeparator" w:id="0">
    <w:p w:rsidR="006662E3" w:rsidRPr="00155F48" w:rsidRDefault="006662E3">
      <w:r w:rsidRPr="00155F4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EBE" w:rsidRPr="00155F48" w:rsidRDefault="00585EBE">
    <w:pPr>
      <w:pStyle w:val="Sidhuvud"/>
      <w:framePr w:wrap="around" w:vAnchor="text" w:hAnchor="margin" w:xAlign="right" w:y="1"/>
      <w:rPr>
        <w:rStyle w:val="Sidnummer"/>
      </w:rPr>
    </w:pPr>
    <w:r w:rsidRPr="00155F48">
      <w:rPr>
        <w:rStyle w:val="Sidnummer"/>
      </w:rPr>
      <w:fldChar w:fldCharType="begin" w:fldLock="1"/>
    </w:r>
    <w:r w:rsidRPr="00155F48">
      <w:rPr>
        <w:rStyle w:val="Sidnummer"/>
      </w:rPr>
      <w:instrText xml:space="preserve">PAGE  </w:instrText>
    </w:r>
    <w:r w:rsidRPr="00155F48">
      <w:rPr>
        <w:rStyle w:val="Sidnummer"/>
      </w:rPr>
      <w:fldChar w:fldCharType="separate"/>
    </w:r>
    <w:r w:rsidR="004D11D1" w:rsidRPr="00155F48">
      <w:rPr>
        <w:rStyle w:val="Sidnummer"/>
      </w:rPr>
      <w:t>2</w:t>
    </w:r>
    <w:r w:rsidRPr="00155F4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85EBE" w:rsidRPr="00155F4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85EBE" w:rsidRPr="00155F48" w:rsidRDefault="00585EB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85EBE" w:rsidRPr="00155F48" w:rsidRDefault="00585EBE">
          <w:pPr>
            <w:pStyle w:val="Sidhuvud"/>
            <w:ind w:right="360"/>
          </w:pPr>
        </w:p>
      </w:tc>
      <w:tc>
        <w:tcPr>
          <w:tcW w:w="1525" w:type="dxa"/>
        </w:tcPr>
        <w:p w:rsidR="00585EBE" w:rsidRPr="00155F48" w:rsidRDefault="00585EBE">
          <w:pPr>
            <w:pStyle w:val="Sidhuvud"/>
            <w:ind w:right="360"/>
          </w:pPr>
        </w:p>
      </w:tc>
    </w:tr>
  </w:tbl>
  <w:p w:rsidR="00585EBE" w:rsidRPr="00155F48" w:rsidRDefault="00585EB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EBE" w:rsidRPr="00155F48" w:rsidRDefault="00585EBE">
    <w:pPr>
      <w:pStyle w:val="Sidhuvud"/>
      <w:framePr w:wrap="around" w:vAnchor="text" w:hAnchor="margin" w:xAlign="right" w:y="1"/>
      <w:rPr>
        <w:rStyle w:val="Sidnummer"/>
      </w:rPr>
    </w:pPr>
    <w:r w:rsidRPr="00155F48">
      <w:rPr>
        <w:rStyle w:val="Sidnummer"/>
      </w:rPr>
      <w:fldChar w:fldCharType="begin" w:fldLock="1"/>
    </w:r>
    <w:r w:rsidRPr="00155F48">
      <w:rPr>
        <w:rStyle w:val="Sidnummer"/>
      </w:rPr>
      <w:instrText xml:space="preserve">PAGE  </w:instrText>
    </w:r>
    <w:r w:rsidRPr="00155F48">
      <w:rPr>
        <w:rStyle w:val="Sidnummer"/>
      </w:rPr>
      <w:fldChar w:fldCharType="separate"/>
    </w:r>
    <w:r w:rsidR="004D11D1" w:rsidRPr="00155F48">
      <w:rPr>
        <w:rStyle w:val="Sidnummer"/>
      </w:rPr>
      <w:t>3</w:t>
    </w:r>
    <w:r w:rsidRPr="00155F48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585EBE" w:rsidRPr="00155F4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585EBE" w:rsidRPr="00155F48" w:rsidRDefault="00585EB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585EBE" w:rsidRPr="00155F48" w:rsidRDefault="00585EBE">
          <w:pPr>
            <w:pStyle w:val="Sidhuvud"/>
            <w:ind w:right="360"/>
          </w:pPr>
        </w:p>
      </w:tc>
      <w:tc>
        <w:tcPr>
          <w:tcW w:w="1525" w:type="dxa"/>
        </w:tcPr>
        <w:p w:rsidR="00585EBE" w:rsidRPr="00155F48" w:rsidRDefault="00585EBE">
          <w:pPr>
            <w:pStyle w:val="Sidhuvud"/>
            <w:ind w:right="360"/>
          </w:pPr>
        </w:p>
      </w:tc>
    </w:tr>
  </w:tbl>
  <w:p w:rsidR="00585EBE" w:rsidRPr="00155F48" w:rsidRDefault="00585EB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5EBE" w:rsidRPr="00155F48" w:rsidRDefault="00155F48">
    <w:pPr>
      <w:framePr w:w="2948" w:h="1321" w:hRule="exact" w:wrap="notBeside" w:vAnchor="page" w:hAnchor="page" w:x="1362" w:y="653"/>
    </w:pPr>
    <w:r w:rsidRPr="00155F48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5EBE" w:rsidRPr="00155F48" w:rsidRDefault="00585EB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85EBE" w:rsidRPr="00155F48" w:rsidRDefault="00585EBE">
    <w:pPr>
      <w:rPr>
        <w:rFonts w:ascii="TradeGothic" w:hAnsi="TradeGothic"/>
        <w:b/>
        <w:bCs/>
        <w:spacing w:val="12"/>
        <w:sz w:val="22"/>
      </w:rPr>
    </w:pPr>
  </w:p>
  <w:p w:rsidR="00585EBE" w:rsidRPr="00155F48" w:rsidRDefault="00585EB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585EBE" w:rsidRPr="00155F48" w:rsidRDefault="00585EBE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Integrations- och jämställdhetsdepartementet"/>
    <w:docVar w:name="Regering" w:val="N"/>
  </w:docVars>
  <w:rsids>
    <w:rsidRoot w:val="00BC5F09"/>
    <w:rsid w:val="00150384"/>
    <w:rsid w:val="00155F48"/>
    <w:rsid w:val="001805B7"/>
    <w:rsid w:val="001E060B"/>
    <w:rsid w:val="002C0A64"/>
    <w:rsid w:val="00333853"/>
    <w:rsid w:val="00415BCB"/>
    <w:rsid w:val="004179AC"/>
    <w:rsid w:val="00436CEC"/>
    <w:rsid w:val="004551AD"/>
    <w:rsid w:val="004A328D"/>
    <w:rsid w:val="004D11D1"/>
    <w:rsid w:val="0052257F"/>
    <w:rsid w:val="00585EBE"/>
    <w:rsid w:val="006662E3"/>
    <w:rsid w:val="006E4E11"/>
    <w:rsid w:val="007242A3"/>
    <w:rsid w:val="0077008A"/>
    <w:rsid w:val="007C34FE"/>
    <w:rsid w:val="0084646E"/>
    <w:rsid w:val="008E4FC8"/>
    <w:rsid w:val="009342E4"/>
    <w:rsid w:val="009B4DCE"/>
    <w:rsid w:val="009E6BFA"/>
    <w:rsid w:val="00BC5F09"/>
    <w:rsid w:val="00E738DF"/>
    <w:rsid w:val="00E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B30433-3CC0-4CB9-8A64-70CD90D5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Type>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10001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  <Receiver>
    <Name/>
    <Type>10002</Type>
    <SequenceNumber>10000</SequenceNumber>
    <Assembly>RK.Ordna.SharePoint.Artifacts, Version=1.0.0.0, Culture=neutral, PublicKeyToken=5902674e571dad47</Assembly>
    <Class>RK.Ordna.SharePoint.Artifacts.Features.RKOrdna_ContentTypes.RKOrdnaDocument+ItemEventReceiver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D4E2D80DC721422ABBDF033BB3857F490300C39AE8494ECEE949893514BD1CC39BB8" ma:contentTypeVersion="1" ma:contentTypeDescription="Skapa nytt Word dokument" ma:contentTypeScope="" ma:versionID="c46feb424034cedf8c1bf802ea86bb6c">
  <xsd:schema xmlns:xsd="http://www.w3.org/2001/XMLSchema" xmlns:p="http://schemas.microsoft.com/office/2006/metadata/properties" xmlns:ns2="5ffc9a52-c951-4044-9307-f6b5f371fdcb" targetNamespace="http://schemas.microsoft.com/office/2006/metadata/properties" ma:root="true" ma:fieldsID="e759276f0c7472e7ce54bc6bb97de297" ns2:_="">
    <xsd:import namespace="5ffc9a52-c951-4044-9307-f6b5f371fdcb"/>
    <xsd:element name="properties">
      <xsd:complexType>
        <xsd:sequence>
          <xsd:element name="documentManagement">
            <xsd:complexType>
              <xsd:all>
                <xsd:element ref="ns2:RKOrdnaDepartement"/>
                <xsd:element ref="ns2:RKOrdnaActivityCategory"/>
                <xsd:element ref="ns2:RKOrdnaDiarienummer" minOccurs="0"/>
                <xsd:element ref="ns2:RKOrdnaSearchKeywords" minOccurs="0"/>
                <xsd:element ref="ns2:RKOrdnaSarskildSkyddsvard" minOccurs="0"/>
                <xsd:element ref="ns2:RKOrdnaClass" minOccurs="0"/>
                <xsd:element ref="ns2:RKOrdnaCheckInComment" minOccurs="0"/>
                <xsd:element ref="ns2:QFMSP_x0020_source_x0020_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ffc9a52-c951-4044-9307-f6b5f371fdcb" elementFormDefault="qualified">
    <xsd:import namespace="http://schemas.microsoft.com/office/2006/documentManagement/types"/>
    <xsd:element name="RKOrdnaDepartement" ma:index="2" ma:displayName="Departement" ma:internalName="RKOrdnaDepartement">
      <xsd:simpleType>
        <xsd:restriction base="dms:Choice">
          <xsd:enumeration value=""/>
        </xsd:restriction>
      </xsd:simpleType>
    </xsd:element>
    <xsd:element name="RKOrdnaActivityCategory" ma:index="3" ma:displayName="Aktivitetskategori" ma:internalName="RKOrdnaActivityCategory">
      <xsd:simpleType>
        <xsd:restriction base="dms:Choice">
          <xsd:enumeration value=""/>
        </xsd:restriction>
      </xsd:simpleType>
    </xsd:element>
    <xsd:element name="RKOrdnaDiarienummer" ma:index="4" nillable="true" ma:displayName="Diarienummer" ma:internalName="RKOrdnaDiarienummer">
      <xsd:simpleType>
        <xsd:restriction base="dms:Text"/>
      </xsd:simpleType>
    </xsd:element>
    <xsd:element name="RKOrdnaSearchKeywords" ma:index="5" nillable="true" ma:displayName="Nyckelord" ma:internalName="RKOrdnaSearchKeywords">
      <xsd:simpleType>
        <xsd:restriction base="dms:Note"/>
      </xsd:simpleType>
    </xsd:element>
    <xsd:element name="RKOrdnaSarskildSkyddsvard" ma:index="6" nillable="true" ma:displayName="Sekretess m.m." ma:description="Dokumentet innehåller uppgifter som kan antas vara hemliga enligt SekrL eller som är mycket skyddsvärda av någon annan anledning." ma:internalName="RKOrdnaSarskildSkyddsvard">
      <xsd:simpleType>
        <xsd:restriction base="dms:Unknown"/>
      </xsd:simpleType>
    </xsd:element>
    <xsd:element name="RKOrdnaClass" ma:index="12" nillable="true" ma:displayName="Klass" ma:hidden="true" ma:internalName="RKOrdnaClass">
      <xsd:simpleType>
        <xsd:restriction base="dms:Text"/>
      </xsd:simpleType>
    </xsd:element>
    <xsd:element name="RKOrdnaCheckInComment" ma:index="16" nillable="true" ma:displayName="Incheckningskommentar" ma:hidden="true" ma:internalName="RKOrdnaCheckInComment">
      <xsd:simpleType>
        <xsd:restriction base="dms:Text"/>
      </xsd:simpleType>
    </xsd:element>
    <xsd:element name="QFMSP_x0020_source_x0020_name" ma:index="17" nillable="true" ma:displayName="QFMSP source name" ma:description="Quest File Migrator original source name." ma:hidden="true" ma:internalName="QFMSP_x0020_source_x0020_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 ma:index="14" ma:displayName="Nyckelord" ma:readOnly="true"/>
        <xsd:element ref="dc:language" minOccurs="0" maxOccurs="1"/>
        <xsd:element name="category" minOccurs="0" maxOccurs="1" type="xsd:string" ma:index="13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5ffc9a52-c951-4044-9307-f6b5f371fdcb" xsi:nil="true"/>
    <RKOrdnaSearchKeywords xmlns="5ffc9a52-c951-4044-9307-f6b5f371fdcb" xsi:nil="true"/>
    <RKOrdnaSarskildSkyddsvard xmlns="5ffc9a52-c951-4044-9307-f6b5f371fdcb">0</RKOrdnaSarskildSkyddsvard>
    <RKOrdnaDepartement xmlns="5ffc9a52-c951-4044-9307-f6b5f371fdcb">Integrations- och jämställdhetsdepartementet</RKOrdnaDepartement>
    <QFMSP_x0020_source_x0020_name xmlns="5ffc9a52-c951-4044-9307-f6b5f371fdcb" xsi:nil="true"/>
    <RKOrdnaActivityCategory xmlns="5ffc9a52-c951-4044-9307-f6b5f371fdcb">4.1. Europeiska unionen</RKOrdnaActivityCategory>
    <RKOrdnaDiarienummer xmlns="5ffc9a52-c951-4044-9307-f6b5f371fdcb" xsi:nil="true"/>
    <RKOrdnaCheckInComment xmlns="5ffc9a52-c951-4044-9307-f6b5f371fdcb" xsi:nil="true"/>
  </documentManagement>
</p:properties>
</file>

<file path=customXml/itemProps1.xml><?xml version="1.0" encoding="utf-8"?>
<ds:datastoreItem xmlns:ds="http://schemas.openxmlformats.org/officeDocument/2006/customXml" ds:itemID="{D1BB350A-307D-4570-BF91-074EE76A70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BB4C41-E719-45A5-915F-2B71AABD8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c9a52-c951-4044-9307-f6b5f371fdc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B4AB8E1-B7DA-47B4-A72A-9D00BECCA1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525FA2-5F9D-4DB0-8841-C8268AC069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4658</Characters>
  <Application>Microsoft Office Word</Application>
  <DocSecurity>4</DocSecurity>
  <Lines>133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2010-05-12T11:24:00Z</cp:lastPrinted>
  <dcterms:created xsi:type="dcterms:W3CDTF">2025-12-18T00:03:00Z</dcterms:created>
  <dcterms:modified xsi:type="dcterms:W3CDTF">2025-12-18T00:03:00Z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20;0;0;434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</Properties>
</file>