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BC3" w:rsidRPr="00596396" w:rsidRDefault="00391BC3">
      <w:pPr>
        <w:pStyle w:val="Rubrik1"/>
      </w:pPr>
      <w:r w:rsidRPr="00596396">
        <w:t>Förslag till riksdagsbeslut</w:t>
      </w:r>
    </w:p>
    <w:p w:rsidR="00391BC3" w:rsidRPr="00596396" w:rsidRDefault="00391BC3">
      <w:pPr>
        <w:pStyle w:val="Hemstlatt"/>
        <w:ind w:left="0"/>
      </w:pPr>
      <w:r w:rsidRPr="00596396">
        <w:t>Riksdagen tillkännager för regeringen som sin mening vad som anförs i motionen om en snabbtågslinje mellan Östersund och Stockholm.</w:t>
      </w:r>
    </w:p>
    <w:p w:rsidR="00391BC3" w:rsidRPr="00596396" w:rsidRDefault="00391BC3">
      <w:pPr>
        <w:pStyle w:val="Rubrik1"/>
      </w:pPr>
      <w:r w:rsidRPr="00596396">
        <w:t>Motivering</w:t>
      </w:r>
    </w:p>
    <w:p w:rsidR="00391BC3" w:rsidRPr="00596396" w:rsidRDefault="00391BC3">
      <w:pPr>
        <w:autoSpaceDE w:val="0"/>
        <w:autoSpaceDN w:val="0"/>
        <w:adjustRightInd w:val="0"/>
      </w:pPr>
      <w:r w:rsidRPr="00596396">
        <w:t>Sverige och Sveriges regioner är beroende av väl fungerande kommunikati</w:t>
      </w:r>
      <w:r w:rsidRPr="00596396">
        <w:t>o</w:t>
      </w:r>
      <w:r w:rsidRPr="00596396">
        <w:t>ner. Svenskt näringsliv ska snabbt och effektivt kunna leverera varor och tjänster till kunder inom och utom landet. Sveriges befolkning är beroende av att enkelt och säkert kunna färdas till och från exempelvis arbetsplatsen eller till barnens daghem. Väl fungerande kommunikationer handlar på så vis om såväl näringslivets konkurrenskraft som den enskildes välfärd. Med bra tran</w:t>
      </w:r>
      <w:r w:rsidRPr="00596396">
        <w:t>s</w:t>
      </w:r>
      <w:r w:rsidRPr="00596396">
        <w:t>portsystem blir Sverige rundare. Kommunikationerna i vårt inland måste utvecklas för att för att människors rörlighet ska underlät</w:t>
      </w:r>
      <w:r w:rsidRPr="00596396">
        <w:t>tas.</w:t>
      </w:r>
    </w:p>
    <w:p w:rsidR="00391BC3" w:rsidRPr="00596396" w:rsidRDefault="00391BC3">
      <w:pPr>
        <w:pStyle w:val="Normaltindrag"/>
      </w:pPr>
      <w:r w:rsidRPr="00596396">
        <w:t>För de människor som är bosatta eller arbetar i området runt norra stam</w:t>
      </w:r>
      <w:r w:rsidRPr="00596396">
        <w:softHyphen/>
        <w:t>banan är det av stort värde att ha snabba och bekväma anslutningar till Stoc</w:t>
      </w:r>
      <w:r w:rsidRPr="00596396">
        <w:t>k</w:t>
      </w:r>
      <w:r w:rsidRPr="00596396">
        <w:t>holm. För kommuner i området är det en överlevnadsfråga att det finns til</w:t>
      </w:r>
      <w:r w:rsidRPr="00596396">
        <w:t>l</w:t>
      </w:r>
      <w:r w:rsidRPr="00596396">
        <w:t>gång till snabba förbindelser både vad gäller företagsetableringar och för att motverka ett minskat befolkningsunderlag.</w:t>
      </w:r>
    </w:p>
    <w:p w:rsidR="00391BC3" w:rsidRPr="00596396" w:rsidRDefault="00391BC3">
      <w:pPr>
        <w:pStyle w:val="Normaltindrag"/>
      </w:pPr>
      <w:r w:rsidRPr="00596396">
        <w:t>För att dessutom kunna nyttja storstadens nöjes- och kulturutbud, samtidigt som man kan vara bosatt i en naturnära miljö, är det avgörande med bra kommunikationer.</w:t>
      </w:r>
    </w:p>
    <w:p w:rsidR="00391BC3" w:rsidRPr="00596396" w:rsidRDefault="00391BC3">
      <w:pPr>
        <w:pStyle w:val="Normaltindrag"/>
      </w:pPr>
      <w:r w:rsidRPr="00596396">
        <w:t>Utifrån ovanstående ger trafikering med X 2000 således en unik kombin</w:t>
      </w:r>
      <w:r w:rsidRPr="00596396">
        <w:t>a</w:t>
      </w:r>
      <w:r w:rsidRPr="00596396">
        <w:t>tion av möjligheter.</w:t>
      </w:r>
    </w:p>
    <w:p w:rsidR="00391BC3" w:rsidRPr="00596396" w:rsidRDefault="00391BC3">
      <w:pPr>
        <w:pStyle w:val="Normaltindrag"/>
      </w:pPr>
      <w:r w:rsidRPr="00596396">
        <w:t>Regeringen bör se över möjligheterna att verka för att en snabbtågslinje mellan Östersund och Stockholm initieras. En sådan åtgärd skulle underlätta för snabbare pendling för boende i anslutning till den norra stambanan.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6396">
        <w:trPr>
          <w:cantSplit/>
        </w:trPr>
        <w:tc>
          <w:tcPr>
            <w:tcW w:w="3046" w:type="dxa"/>
          </w:tcPr>
          <w:p w:rsidR="00391BC3" w:rsidRPr="00596396" w:rsidRDefault="00391BC3">
            <w:pPr>
              <w:pStyle w:val="UnderskriftDatum"/>
              <w:spacing w:before="240"/>
            </w:pPr>
            <w:r w:rsidRPr="00596396">
              <w:lastRenderedPageBreak/>
              <w:t>Stockholm den 3 oktober 2007</w:t>
            </w:r>
          </w:p>
        </w:tc>
        <w:tc>
          <w:tcPr>
            <w:tcW w:w="3047" w:type="dxa"/>
          </w:tcPr>
          <w:p w:rsidR="00391BC3" w:rsidRPr="00596396" w:rsidRDefault="00391BC3">
            <w:pPr>
              <w:pStyle w:val="Underskrifter"/>
              <w:spacing w:before="240"/>
            </w:pPr>
          </w:p>
        </w:tc>
      </w:tr>
      <w:tr w:rsidR="00000000" w:rsidRPr="00596396">
        <w:trPr>
          <w:cantSplit/>
        </w:trPr>
        <w:tc>
          <w:tcPr>
            <w:tcW w:w="3046" w:type="dxa"/>
          </w:tcPr>
          <w:p w:rsidR="00391BC3" w:rsidRPr="00596396" w:rsidRDefault="00391BC3">
            <w:pPr>
              <w:pStyle w:val="Underskrifter"/>
            </w:pPr>
            <w:r w:rsidRPr="00596396">
              <w:t>Roland Bäckman (s)</w:t>
            </w:r>
          </w:p>
        </w:tc>
        <w:tc>
          <w:tcPr>
            <w:tcW w:w="3046" w:type="dxa"/>
          </w:tcPr>
          <w:p w:rsidR="00391BC3" w:rsidRPr="00596396" w:rsidRDefault="00391BC3">
            <w:pPr>
              <w:pStyle w:val="Underskrifter"/>
            </w:pPr>
          </w:p>
        </w:tc>
      </w:tr>
      <w:tr w:rsidR="00000000" w:rsidRPr="00596396">
        <w:trPr>
          <w:cantSplit/>
        </w:trPr>
        <w:tc>
          <w:tcPr>
            <w:tcW w:w="3046" w:type="dxa"/>
          </w:tcPr>
          <w:p w:rsidR="00391BC3" w:rsidRPr="00596396" w:rsidRDefault="00391BC3">
            <w:pPr>
              <w:pStyle w:val="Underskrifter"/>
            </w:pPr>
            <w:r w:rsidRPr="00596396">
              <w:t>Raimo Pärssinen (s)</w:t>
            </w:r>
          </w:p>
        </w:tc>
        <w:tc>
          <w:tcPr>
            <w:tcW w:w="3046" w:type="dxa"/>
          </w:tcPr>
          <w:p w:rsidR="00391BC3" w:rsidRPr="00596396" w:rsidRDefault="00391BC3">
            <w:pPr>
              <w:pStyle w:val="Underskrifter"/>
            </w:pPr>
            <w:r w:rsidRPr="00596396">
              <w:t>Åsa Lindestam (s)</w:t>
            </w:r>
          </w:p>
        </w:tc>
      </w:tr>
      <w:tr w:rsidR="00000000" w:rsidRPr="00596396">
        <w:trPr>
          <w:cantSplit/>
        </w:trPr>
        <w:tc>
          <w:tcPr>
            <w:tcW w:w="3046" w:type="dxa"/>
          </w:tcPr>
          <w:p w:rsidR="00391BC3" w:rsidRPr="00596396" w:rsidRDefault="00391BC3">
            <w:pPr>
              <w:pStyle w:val="Underskrifter"/>
            </w:pPr>
            <w:r w:rsidRPr="00596396">
              <w:t>Sinikka Bohlin (s)</w:t>
            </w:r>
          </w:p>
        </w:tc>
        <w:tc>
          <w:tcPr>
            <w:tcW w:w="3046" w:type="dxa"/>
          </w:tcPr>
          <w:p w:rsidR="00391BC3" w:rsidRPr="00596396" w:rsidRDefault="00391BC3">
            <w:pPr>
              <w:pStyle w:val="Underskrifter"/>
            </w:pPr>
            <w:r w:rsidRPr="00596396">
              <w:t>Per Svedberg (s)</w:t>
            </w:r>
          </w:p>
        </w:tc>
      </w:tr>
    </w:tbl>
    <w:p w:rsidR="00391BC3" w:rsidRPr="00596396" w:rsidRDefault="00391BC3">
      <w:pPr>
        <w:pStyle w:val="Normaltindrag"/>
      </w:pPr>
    </w:p>
    <w:sectPr w:rsidR="00391BC3" w:rsidRPr="005963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BC3" w:rsidRPr="00596396" w:rsidRDefault="00391BC3">
      <w:r w:rsidRPr="00596396">
        <w:separator/>
      </w:r>
    </w:p>
  </w:endnote>
  <w:endnote w:type="continuationSeparator" w:id="0">
    <w:p w:rsidR="00391BC3" w:rsidRPr="00596396" w:rsidRDefault="00391BC3">
      <w:r w:rsidRPr="005963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BC3" w:rsidRPr="00596396" w:rsidRDefault="00596396">
    <w:pPr>
      <w:pStyle w:val="Sidfot"/>
    </w:pPr>
    <w:r w:rsidRPr="005963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63418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BC3" w:rsidRDefault="00391B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BC3" w:rsidRDefault="00391B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BC3" w:rsidRPr="00596396" w:rsidRDefault="00596396">
    <w:pPr>
      <w:pStyle w:val="Sidfot"/>
    </w:pPr>
    <w:r w:rsidRPr="005963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2234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BC3" w:rsidRDefault="00391B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BC3" w:rsidRDefault="00391B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BC3" w:rsidRPr="00596396" w:rsidRDefault="00596396">
    <w:pPr>
      <w:pStyle w:val="Sidfot"/>
    </w:pPr>
    <w:r w:rsidRPr="005963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087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BC3" w:rsidRDefault="00391B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BC3" w:rsidRDefault="00391B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BC3" w:rsidRPr="00596396" w:rsidRDefault="00391BC3">
      <w:r w:rsidRPr="00596396">
        <w:separator/>
      </w:r>
    </w:p>
  </w:footnote>
  <w:footnote w:type="continuationSeparator" w:id="0">
    <w:p w:rsidR="00391BC3" w:rsidRPr="00596396" w:rsidRDefault="00391BC3">
      <w:r w:rsidRPr="005963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BC3" w:rsidRPr="00596396" w:rsidRDefault="00596396">
    <w:pPr>
      <w:pStyle w:val="Sidhuvud"/>
    </w:pPr>
    <w:r w:rsidRPr="005963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2881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BC3" w:rsidRDefault="00391B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BC3" w:rsidRDefault="00391B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BC3" w:rsidRPr="00596396" w:rsidRDefault="00596396">
    <w:pPr>
      <w:pStyle w:val="Sidhuvud"/>
    </w:pPr>
    <w:r w:rsidRPr="005963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0843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BC3" w:rsidRDefault="00391B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BC3" w:rsidRDefault="00391B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BC3" w:rsidRPr="00596396" w:rsidRDefault="00391BC3">
    <w:pPr>
      <w:pStyle w:val="FSHNormal"/>
      <w:tabs>
        <w:tab w:val="right" w:pos="5840"/>
      </w:tabs>
    </w:pPr>
    <w:r w:rsidRPr="00596396">
      <w:br/>
    </w:r>
    <w:r w:rsidRPr="00596396">
      <w:fldChar w:fldCharType="begin" w:fldLock="1"/>
    </w:r>
    <w:r w:rsidRPr="00596396">
      <w:instrText xml:space="preserve"> DOCPROPERTY</w:instrText>
    </w:r>
    <w:r w:rsidRPr="00596396">
      <w:rPr>
        <w:sz w:val="18"/>
      </w:rPr>
      <w:instrText xml:space="preserve"> "YearUser" *\charformat </w:instrText>
    </w:r>
    <w:r w:rsidRPr="00596396">
      <w:fldChar w:fldCharType="separate"/>
    </w:r>
    <w:r w:rsidRPr="00596396">
      <w:t>2007/08</w:t>
    </w:r>
    <w:r w:rsidRPr="00596396">
      <w:fldChar w:fldCharType="end"/>
    </w:r>
    <w:r w:rsidRPr="00596396">
      <w:t xml:space="preserve"> </w:t>
    </w:r>
    <w:r w:rsidRPr="00596396">
      <w:tab/>
      <w:t xml:space="preserve">mnr: </w:t>
    </w:r>
    <w:r w:rsidRPr="00596396">
      <w:fldChar w:fldCharType="begin" w:fldLock="1"/>
    </w:r>
    <w:r w:rsidRPr="00596396">
      <w:instrText xml:space="preserve"> DOCPROPERTY</w:instrText>
    </w:r>
    <w:r w:rsidRPr="00596396">
      <w:rPr>
        <w:sz w:val="18"/>
      </w:rPr>
      <w:instrText xml:space="preserve"> "Motionsnummer" *\charformat </w:instrText>
    </w:r>
    <w:r w:rsidRPr="00596396">
      <w:fldChar w:fldCharType="separate"/>
    </w:r>
    <w:r w:rsidRPr="00596396">
      <w:t>T454</w:t>
    </w:r>
    <w:r w:rsidRPr="00596396">
      <w:fldChar w:fldCharType="end"/>
    </w:r>
    <w:r w:rsidRPr="00596396">
      <w:br/>
    </w:r>
    <w:r w:rsidRPr="00596396">
      <w:fldChar w:fldCharType="begin" w:fldLock="1"/>
    </w:r>
    <w:r w:rsidRPr="00596396">
      <w:instrText xml:space="preserve"> DOCPROPERTY</w:instrText>
    </w:r>
    <w:r w:rsidRPr="00596396">
      <w:rPr>
        <w:sz w:val="18"/>
      </w:rPr>
      <w:instrText xml:space="preserve"> "Samling" *\charformat </w:instrText>
    </w:r>
    <w:r w:rsidRPr="00596396">
      <w:fldChar w:fldCharType="end"/>
    </w:r>
    <w:r w:rsidRPr="00596396">
      <w:tab/>
      <w:t xml:space="preserve">pnr: </w:t>
    </w:r>
    <w:r w:rsidRPr="00596396">
      <w:fldChar w:fldCharType="begin" w:fldLock="1"/>
    </w:r>
    <w:r w:rsidRPr="00596396">
      <w:instrText xml:space="preserve"> DOCPROPERTY</w:instrText>
    </w:r>
    <w:r w:rsidRPr="00596396">
      <w:rPr>
        <w:sz w:val="18"/>
      </w:rPr>
      <w:instrText xml:space="preserve"> "Partinummer" *\charformat </w:instrText>
    </w:r>
    <w:r w:rsidRPr="00596396">
      <w:fldChar w:fldCharType="separate"/>
    </w:r>
    <w:r w:rsidRPr="00596396">
      <w:t>s65007</w:t>
    </w:r>
    <w:r w:rsidRPr="00596396">
      <w:fldChar w:fldCharType="end"/>
    </w:r>
  </w:p>
  <w:p w:rsidR="00391BC3" w:rsidRPr="00596396" w:rsidRDefault="00391BC3">
    <w:pPr>
      <w:pStyle w:val="FSHRub1"/>
    </w:pPr>
    <w:r w:rsidRPr="00596396">
      <w:t>Motion till riksdagen</w:t>
    </w:r>
    <w:r w:rsidRPr="00596396">
      <w:br/>
    </w:r>
    <w:r w:rsidRPr="00596396">
      <w:fldChar w:fldCharType="begin" w:fldLock="1"/>
    </w:r>
    <w:r w:rsidRPr="00596396">
      <w:instrText xml:space="preserve"> DOCPROPERTY "YearUser" *\charformat </w:instrText>
    </w:r>
    <w:r w:rsidRPr="00596396">
      <w:fldChar w:fldCharType="separate"/>
    </w:r>
    <w:r w:rsidRPr="00596396">
      <w:t>2007/08</w:t>
    </w:r>
    <w:r w:rsidRPr="00596396">
      <w:fldChar w:fldCharType="end"/>
    </w:r>
    <w:r w:rsidRPr="00596396">
      <w:t>:</w:t>
    </w:r>
    <w:r w:rsidRPr="00596396">
      <w:fldChar w:fldCharType="begin" w:fldLock="1"/>
    </w:r>
    <w:r w:rsidRPr="00596396">
      <w:instrText xml:space="preserve"> DOCPROPERTY "Motionsnummer" *\charformat </w:instrText>
    </w:r>
    <w:r w:rsidRPr="00596396">
      <w:fldChar w:fldCharType="separate"/>
    </w:r>
    <w:r w:rsidRPr="00596396">
      <w:t>T454</w:t>
    </w:r>
    <w:r w:rsidRPr="00596396">
      <w:fldChar w:fldCharType="end"/>
    </w:r>
  </w:p>
  <w:p w:rsidR="00391BC3" w:rsidRPr="00596396" w:rsidRDefault="00391BC3">
    <w:pPr>
      <w:pStyle w:val="FSHNormalS5"/>
    </w:pPr>
    <w:r w:rsidRPr="00596396">
      <w:fldChar w:fldCharType="begin" w:fldLock="1"/>
    </w:r>
    <w:r w:rsidRPr="00596396">
      <w:instrText xml:space="preserve"> DOCPROPERTY "MotionarText" *\charformat </w:instrText>
    </w:r>
    <w:r w:rsidRPr="00596396">
      <w:fldChar w:fldCharType="separate"/>
    </w:r>
    <w:r w:rsidRPr="00596396">
      <w:t>av Roland Bäckman m.fl. (s)</w:t>
    </w:r>
    <w:r w:rsidRPr="00596396">
      <w:fldChar w:fldCharType="end"/>
    </w:r>
    <w:r w:rsidRPr="00596396">
      <w:br/>
    </w:r>
    <w:r w:rsidRPr="00596396">
      <w:fldChar w:fldCharType="begin" w:fldLock="1"/>
    </w:r>
    <w:r w:rsidRPr="00596396">
      <w:instrText xml:space="preserve"> DOCPROPERTY "SvarFrasKort" *\charformat </w:instrText>
    </w:r>
    <w:r w:rsidRPr="00596396">
      <w:fldChar w:fldCharType="end"/>
    </w:r>
  </w:p>
  <w:p w:rsidR="00391BC3" w:rsidRPr="00596396" w:rsidRDefault="00391BC3">
    <w:pPr>
      <w:pStyle w:val="FSHTitel"/>
    </w:pPr>
    <w:r w:rsidRPr="00596396">
      <w:fldChar w:fldCharType="begin" w:fldLock="1"/>
    </w:r>
    <w:r w:rsidRPr="00596396">
      <w:instrText xml:space="preserve"> DOCPROPERTY</w:instrText>
    </w:r>
    <w:r w:rsidRPr="00596396">
      <w:rPr>
        <w:sz w:val="18"/>
      </w:rPr>
      <w:instrText xml:space="preserve"> "RubrikSvar" *\charformat </w:instrText>
    </w:r>
    <w:r w:rsidRPr="00596396">
      <w:fldChar w:fldCharType="separate"/>
    </w:r>
    <w:r w:rsidRPr="00596396">
      <w:t>Snabbtåg mellan Östersund och Stockholm</w:t>
    </w:r>
    <w:r w:rsidRPr="00596396">
      <w:fldChar w:fldCharType="end"/>
    </w:r>
  </w:p>
  <w:p w:rsidR="00391BC3" w:rsidRPr="00596396" w:rsidRDefault="00391BC3">
    <w:pPr>
      <w:pStyle w:val="Normal00"/>
    </w:pPr>
  </w:p>
  <w:p w:rsidR="00391BC3" w:rsidRPr="00596396" w:rsidRDefault="00391B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7256261">
    <w:abstractNumId w:val="8"/>
  </w:num>
  <w:num w:numId="2" w16cid:durableId="1193152703">
    <w:abstractNumId w:val="9"/>
  </w:num>
  <w:num w:numId="3" w16cid:durableId="571353250">
    <w:abstractNumId w:val="8"/>
  </w:num>
  <w:num w:numId="4" w16cid:durableId="65616408">
    <w:abstractNumId w:val="9"/>
  </w:num>
  <w:num w:numId="5" w16cid:durableId="1806508797">
    <w:abstractNumId w:val="13"/>
  </w:num>
  <w:num w:numId="6" w16cid:durableId="73667274">
    <w:abstractNumId w:val="10"/>
  </w:num>
  <w:num w:numId="7" w16cid:durableId="2134596614">
    <w:abstractNumId w:val="11"/>
  </w:num>
  <w:num w:numId="8" w16cid:durableId="161432729">
    <w:abstractNumId w:val="12"/>
  </w:num>
  <w:num w:numId="9" w16cid:durableId="1869025618">
    <w:abstractNumId w:val="8"/>
  </w:num>
  <w:num w:numId="10" w16cid:durableId="472332444">
    <w:abstractNumId w:val="3"/>
  </w:num>
  <w:num w:numId="11" w16cid:durableId="121310919">
    <w:abstractNumId w:val="2"/>
  </w:num>
  <w:num w:numId="12" w16cid:durableId="770779196">
    <w:abstractNumId w:val="1"/>
  </w:num>
  <w:num w:numId="13" w16cid:durableId="947273475">
    <w:abstractNumId w:val="0"/>
  </w:num>
  <w:num w:numId="14" w16cid:durableId="659499443">
    <w:abstractNumId w:val="9"/>
  </w:num>
  <w:num w:numId="15" w16cid:durableId="2135899628">
    <w:abstractNumId w:val="7"/>
  </w:num>
  <w:num w:numId="16" w16cid:durableId="930771549">
    <w:abstractNumId w:val="6"/>
  </w:num>
  <w:num w:numId="17" w16cid:durableId="624427108">
    <w:abstractNumId w:val="5"/>
  </w:num>
  <w:num w:numId="18" w16cid:durableId="691732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AA30BC4-E86D-4F29-B2A6-8DDC7212B2E3},{D360312F-B36A-4B0C-884D-0625A443D06F},{FAAD9B30-D646-4250-B865-90521500BADD},{A84252AD-74F7-4D5E-861A-3F95269FC5C7},{66904F58-C650-47D9-AAF5-864ED4C07794}"/>
  </w:docVars>
  <w:rsids>
    <w:rsidRoot w:val="0042759F"/>
    <w:rsid w:val="00391BC3"/>
    <w:rsid w:val="0042759F"/>
    <w:rsid w:val="005963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7713FC-6420-414D-92A6-E8F33F10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1460</Characters>
  <Application>Microsoft Office Word</Application>
  <DocSecurity>4</DocSecurity>
  <Lines>33</Lines>
  <Paragraphs>16</Paragraphs>
  <ScaleCrop>false</ScaleCrop>
  <HeadingPairs>
    <vt:vector size="2" baseType="variant">
      <vt:variant>
        <vt:lpstr>Rubrik</vt:lpstr>
      </vt:variant>
      <vt:variant>
        <vt:i4>1</vt:i4>
      </vt:variant>
    </vt:vector>
  </HeadingPairs>
  <TitlesOfParts>
    <vt:vector size="1" baseType="lpstr">
      <vt:lpstr>s65007</vt:lpstr>
    </vt:vector>
  </TitlesOfParts>
  <Company>Riksdagen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s65007</dc:title>
  <dc:subject>s65007</dc:subject>
  <dc:creator>Riksdagen</dc:creator>
  <cp:keywords>Riksdagen</cp:keywords>
  <dc:description>TKG-ktrl, MSMQ4mb, PersReg-Distribution mm</dc:description>
  <cp:lastModifiedBy>Lars Brink</cp:lastModifiedBy>
  <cp:revision>2</cp:revision>
  <cp:lastPrinted>2007-12-05T16:50:00Z</cp:lastPrinted>
  <dcterms:created xsi:type="dcterms:W3CDTF">2025-12-17T09:55:00Z</dcterms:created>
  <dcterms:modified xsi:type="dcterms:W3CDTF">2025-12-17T09:55:00Z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Snabbtåg mellan Östersund och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Snabbtåg mellan Östersund och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Roland Bäckman m.fl. (s)</vt:lpwstr>
  </property>
  <property fmtid="{D5CDD505-2E9C-101B-9397-08002B2CF9AE}" pid="26" name="MotionarLista">
    <vt:lpwstr>Bäckman, Roland (s)\Pärssinen, Raimo (s)\Lindestam, Åsa (s)\Bohlin, Sinikka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 Raimo Pärssinen (s), Åsa Lindestam (s), Sinikka Bohlin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20072008000000000115000650070069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20072008000000000115000650070069</vt:lpwstr>
  </property>
  <property fmtid="{D5CDD505-2E9C-101B-9397-08002B2CF9AE}" pid="50" name="nummer">
    <vt:lpwstr>454</vt:lpwstr>
  </property>
  <property fmtid="{D5CDD505-2E9C-101B-9397-08002B2CF9AE}" pid="51" name="utskottsbeteckning">
    <vt:lpwstr>T</vt:lpwstr>
  </property>
  <property fmtid="{D5CDD505-2E9C-101B-9397-08002B2CF9AE}" pid="52" name="GlobalUID">
    <vt:lpwstr>{3376A0C4-58A7-49E0-8097-7498B9B02D60}</vt:lpwstr>
  </property>
  <property fmtid="{D5CDD505-2E9C-101B-9397-08002B2CF9AE}" pid="53" name="Överföringar">
    <vt:i4>0</vt:i4>
  </property>
  <property fmtid="{D5CDD505-2E9C-101B-9397-08002B2CF9AE}" pid="54" name="Checksum">
    <vt:lpwstr>*1012743725026*</vt:lpwstr>
  </property>
  <property fmtid="{D5CDD505-2E9C-101B-9397-08002B2CF9AE}" pid="55" name="skuggnummer">
    <vt:lpwstr>2332</vt:lpwstr>
  </property>
  <property fmtid="{D5CDD505-2E9C-101B-9397-08002B2CF9AE}" pid="56" name="urixVersion">
    <vt:lpwstr>3.2.0.8</vt:lpwstr>
  </property>
  <property fmtid="{D5CDD505-2E9C-101B-9397-08002B2CF9AE}" pid="57" name="urixOrigin">
    <vt:lpwstr>071205 17:50:17.855</vt:lpwstr>
  </property>
  <property fmtid="{D5CDD505-2E9C-101B-9397-08002B2CF9AE}" pid="58" name="urixGuid">
    <vt:lpwstr>{D968C161-1567-40C1-B132-D055B3ECA87A}</vt:lpwstr>
  </property>
</Properties>
</file>