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1F3" w:rsidRPr="004101F3" w:rsidRDefault="00DF11F3" w:rsidP="00663A2D">
      <w:pPr>
        <w:pStyle w:val="Hemstlrubrik"/>
      </w:pPr>
      <w:r w:rsidRPr="004101F3">
        <w:t>Förslag till riksdagsbeslut</w:t>
      </w:r>
    </w:p>
    <w:p w:rsidR="00DF11F3" w:rsidRPr="004101F3" w:rsidRDefault="00DF11F3" w:rsidP="00663A2D">
      <w:pPr>
        <w:pStyle w:val="Hemstlatt"/>
      </w:pPr>
      <w:r w:rsidRPr="004101F3">
        <w:t>Riksdagen tillkännager för regeringen som sin mening vad i motionen anförs om en översyn av lagen om psyk</w:t>
      </w:r>
      <w:r w:rsidRPr="004101F3">
        <w:t>i</w:t>
      </w:r>
      <w:r w:rsidRPr="004101F3">
        <w:t>atrisk tvångsvård.</w:t>
      </w:r>
    </w:p>
    <w:p w:rsidR="00DF11F3" w:rsidRPr="004101F3" w:rsidRDefault="00DF11F3" w:rsidP="00663A2D">
      <w:pPr>
        <w:pStyle w:val="Rubrik1"/>
      </w:pPr>
      <w:r w:rsidRPr="004101F3">
        <w:t>Motivering</w:t>
      </w:r>
    </w:p>
    <w:p w:rsidR="00DF11F3" w:rsidRPr="004101F3" w:rsidRDefault="00DF11F3" w:rsidP="00663A2D">
      <w:r w:rsidRPr="004101F3">
        <w:t>Vård enligt lagen om psykiatrisk tvångsvård skall meddelas om följande fö</w:t>
      </w:r>
      <w:r w:rsidRPr="004101F3">
        <w:t>r</w:t>
      </w:r>
      <w:r w:rsidRPr="004101F3">
        <w:t>utsättningar är uppfyllda:</w:t>
      </w:r>
    </w:p>
    <w:p w:rsidR="00DF11F3" w:rsidRPr="004101F3" w:rsidRDefault="00DF11F3" w:rsidP="00253457">
      <w:pPr>
        <w:pStyle w:val="PunktlistaTankstreck"/>
      </w:pPr>
      <w:r w:rsidRPr="004101F3">
        <w:t>patienten skall lida av en allvarlig psykisk störning</w:t>
      </w:r>
      <w:r w:rsidR="000C600F" w:rsidRPr="004101F3">
        <w:t>,</w:t>
      </w:r>
    </w:p>
    <w:p w:rsidR="00DF11F3" w:rsidRPr="004101F3" w:rsidRDefault="00DF11F3" w:rsidP="00663A2D">
      <w:pPr>
        <w:pStyle w:val="PunktlistaTankstreck"/>
        <w:spacing w:before="0"/>
      </w:pPr>
      <w:r w:rsidRPr="004101F3">
        <w:t>patienten skall motsätta sig vården</w:t>
      </w:r>
      <w:r w:rsidR="000C600F" w:rsidRPr="004101F3">
        <w:t>,</w:t>
      </w:r>
    </w:p>
    <w:p w:rsidR="00DF11F3" w:rsidRPr="004101F3" w:rsidRDefault="00DF11F3" w:rsidP="00663A2D">
      <w:pPr>
        <w:pStyle w:val="PunktlistaTankstreck"/>
        <w:spacing w:before="0"/>
      </w:pPr>
      <w:r w:rsidRPr="004101F3">
        <w:t>vården kan inte tillgodoses på annat sätt än genom dy</w:t>
      </w:r>
      <w:r w:rsidRPr="004101F3">
        <w:t>g</w:t>
      </w:r>
      <w:r w:rsidRPr="004101F3">
        <w:t>netruntvård.</w:t>
      </w:r>
    </w:p>
    <w:p w:rsidR="00DF11F3" w:rsidRPr="004101F3" w:rsidRDefault="00DF11F3" w:rsidP="00663A2D">
      <w:r w:rsidRPr="004101F3">
        <w:t>I dag fungerar vården praktiskt så att en patient under påg</w:t>
      </w:r>
      <w:r w:rsidRPr="004101F3">
        <w:t>å</w:t>
      </w:r>
      <w:r w:rsidR="00253457" w:rsidRPr="004101F3">
        <w:t>ende LPT–</w:t>
      </w:r>
      <w:r w:rsidRPr="004101F3">
        <w:t>vård får lämna sjukh</w:t>
      </w:r>
      <w:r w:rsidRPr="004101F3">
        <w:t>u</w:t>
      </w:r>
      <w:r w:rsidRPr="004101F3">
        <w:t>set och kan överföras till fortsatt kontakt och behandling genom öppenvårdsteam inom ps</w:t>
      </w:r>
      <w:r w:rsidRPr="004101F3">
        <w:t>y</w:t>
      </w:r>
      <w:r w:rsidRPr="004101F3">
        <w:t>kiatrin. Patienten är inte i behov av dygnetruntvård, vilket stipuleras enligt gällande lag, men ö</w:t>
      </w:r>
      <w:r w:rsidRPr="004101F3">
        <w:t>p</w:t>
      </w:r>
      <w:r w:rsidRPr="004101F3">
        <w:t>pe</w:t>
      </w:r>
      <w:r w:rsidR="00253457" w:rsidRPr="004101F3">
        <w:t>nvården sker under pågående LPT–</w:t>
      </w:r>
      <w:r w:rsidRPr="004101F3">
        <w:t>vård.</w:t>
      </w:r>
    </w:p>
    <w:p w:rsidR="00DF11F3" w:rsidRPr="004101F3" w:rsidRDefault="00DF11F3" w:rsidP="00663A2D">
      <w:pPr>
        <w:pStyle w:val="Normaltindrag"/>
      </w:pPr>
      <w:r w:rsidRPr="004101F3">
        <w:t>Praxis avviker sålunda från lagens bokstav i dessa fall, vi</w:t>
      </w:r>
      <w:r w:rsidRPr="004101F3">
        <w:t>l</w:t>
      </w:r>
      <w:r w:rsidRPr="004101F3">
        <w:t>ket måste anses vara myc</w:t>
      </w:r>
      <w:r w:rsidRPr="004101F3">
        <w:t>k</w:t>
      </w:r>
      <w:r w:rsidRPr="004101F3">
        <w:t>et otillfredsställande.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63A2D" w:rsidRPr="00410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3A2D" w:rsidRPr="004101F3" w:rsidRDefault="00663A2D" w:rsidP="00663A2D">
            <w:pPr>
              <w:pStyle w:val="UnderskriftDatum"/>
              <w:spacing w:before="240"/>
            </w:pPr>
            <w:r w:rsidRPr="004101F3">
              <w:t>Stockholm den 15 september 2005</w:t>
            </w:r>
          </w:p>
        </w:tc>
        <w:tc>
          <w:tcPr>
            <w:tcW w:w="3047" w:type="dxa"/>
          </w:tcPr>
          <w:p w:rsidR="00663A2D" w:rsidRPr="004101F3" w:rsidRDefault="00663A2D" w:rsidP="00663A2D">
            <w:pPr>
              <w:pStyle w:val="Underskrifter"/>
              <w:spacing w:before="240"/>
            </w:pPr>
          </w:p>
        </w:tc>
      </w:tr>
      <w:tr w:rsidR="00663A2D" w:rsidRPr="00410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3A2D" w:rsidRPr="004101F3" w:rsidRDefault="00663A2D" w:rsidP="00663A2D">
            <w:pPr>
              <w:pStyle w:val="Underskrifter"/>
            </w:pPr>
            <w:r w:rsidRPr="004101F3">
              <w:t>Ulf Sjösten (m)</w:t>
            </w:r>
          </w:p>
        </w:tc>
        <w:tc>
          <w:tcPr>
            <w:tcW w:w="3047" w:type="dxa"/>
          </w:tcPr>
          <w:p w:rsidR="00663A2D" w:rsidRPr="004101F3" w:rsidRDefault="00663A2D" w:rsidP="00663A2D">
            <w:pPr>
              <w:pStyle w:val="Underskrifter"/>
            </w:pPr>
          </w:p>
        </w:tc>
      </w:tr>
    </w:tbl>
    <w:p w:rsidR="00E84F25" w:rsidRPr="004101F3" w:rsidRDefault="00E84F25" w:rsidP="00663A2D">
      <w:pPr>
        <w:pStyle w:val="Normaltindrag"/>
      </w:pPr>
    </w:p>
    <w:sectPr w:rsidR="00E84F25" w:rsidRPr="004101F3" w:rsidSect="00663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D3F" w:rsidRPr="004101F3" w:rsidRDefault="001E0D3F">
      <w:r w:rsidRPr="004101F3">
        <w:separator/>
      </w:r>
    </w:p>
  </w:endnote>
  <w:endnote w:type="continuationSeparator" w:id="0">
    <w:p w:rsidR="001E0D3F" w:rsidRPr="004101F3" w:rsidRDefault="001E0D3F">
      <w:r w:rsidRPr="004101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4A1" w:rsidRPr="004101F3" w:rsidRDefault="004101F3" w:rsidP="00663A2D">
    <w:pPr>
      <w:pStyle w:val="Sidfot"/>
    </w:pPr>
    <w:r w:rsidRPr="004101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312144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A2D" w:rsidRDefault="00663A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34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3A2D" w:rsidRDefault="00663A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34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A2D" w:rsidRPr="004101F3" w:rsidRDefault="004101F3" w:rsidP="00663A2D">
    <w:pPr>
      <w:pStyle w:val="Sidfot"/>
    </w:pPr>
    <w:r w:rsidRPr="004101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654846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A2D" w:rsidRDefault="00663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34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A2D" w:rsidRDefault="00663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34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4A1" w:rsidRPr="004101F3" w:rsidRDefault="004101F3" w:rsidP="00663A2D">
    <w:pPr>
      <w:pStyle w:val="Sidfot"/>
    </w:pPr>
    <w:r w:rsidRPr="004101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3260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A2D" w:rsidRDefault="00663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34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A2D" w:rsidRDefault="00663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34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D3F" w:rsidRPr="004101F3" w:rsidRDefault="001E0D3F">
      <w:r w:rsidRPr="004101F3">
        <w:separator/>
      </w:r>
    </w:p>
  </w:footnote>
  <w:footnote w:type="continuationSeparator" w:id="0">
    <w:p w:rsidR="001E0D3F" w:rsidRPr="004101F3" w:rsidRDefault="001E0D3F">
      <w:r w:rsidRPr="004101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4A1" w:rsidRPr="004101F3" w:rsidRDefault="004101F3" w:rsidP="00663A2D">
    <w:pPr>
      <w:pStyle w:val="Sidhuvud"/>
    </w:pPr>
    <w:r w:rsidRPr="004101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884534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A2D" w:rsidRDefault="00663A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34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3457">
                            <w:t>So216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3A2D" w:rsidRDefault="00663A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34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3457">
                      <w:t>So216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A2D" w:rsidRPr="004101F3" w:rsidRDefault="004101F3" w:rsidP="00663A2D">
    <w:pPr>
      <w:pStyle w:val="Sidhuvud"/>
    </w:pPr>
    <w:r w:rsidRPr="004101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889976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A2D" w:rsidRDefault="00663A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34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3457">
                            <w:t>So216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3A2D" w:rsidRDefault="00663A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34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3457">
                      <w:t>So216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A2D" w:rsidRPr="004101F3" w:rsidRDefault="00663A2D">
    <w:pPr>
      <w:pStyle w:val="FSHNormal"/>
      <w:tabs>
        <w:tab w:val="right" w:pos="5840"/>
      </w:tabs>
    </w:pPr>
    <w:r w:rsidRPr="004101F3">
      <w:br/>
    </w:r>
    <w:r w:rsidRPr="004101F3">
      <w:fldChar w:fldCharType="begin" w:fldLock="1"/>
    </w:r>
    <w:r w:rsidRPr="004101F3">
      <w:instrText xml:space="preserve"> DOCPROPERTY</w:instrText>
    </w:r>
    <w:r w:rsidRPr="004101F3">
      <w:rPr>
        <w:sz w:val="18"/>
      </w:rPr>
      <w:instrText xml:space="preserve"> "YearUser" *\charformat </w:instrText>
    </w:r>
    <w:r w:rsidRPr="004101F3">
      <w:fldChar w:fldCharType="separate"/>
    </w:r>
    <w:r w:rsidR="00253457" w:rsidRPr="004101F3">
      <w:t>2005/06</w:t>
    </w:r>
    <w:r w:rsidRPr="004101F3">
      <w:fldChar w:fldCharType="end"/>
    </w:r>
    <w:r w:rsidRPr="004101F3">
      <w:t xml:space="preserve"> </w:t>
    </w:r>
    <w:r w:rsidRPr="004101F3">
      <w:tab/>
      <w:t xml:space="preserve">mnr: </w:t>
    </w:r>
    <w:r w:rsidRPr="004101F3">
      <w:fldChar w:fldCharType="begin" w:fldLock="1"/>
    </w:r>
    <w:r w:rsidRPr="004101F3">
      <w:instrText xml:space="preserve"> DOCPROPERTY</w:instrText>
    </w:r>
    <w:r w:rsidRPr="004101F3">
      <w:rPr>
        <w:sz w:val="18"/>
      </w:rPr>
      <w:instrText xml:space="preserve"> "Motionsnummer" *\charformat </w:instrText>
    </w:r>
    <w:r w:rsidRPr="004101F3">
      <w:fldChar w:fldCharType="separate"/>
    </w:r>
    <w:r w:rsidR="00253457" w:rsidRPr="004101F3">
      <w:t>So216</w:t>
    </w:r>
    <w:r w:rsidRPr="004101F3">
      <w:fldChar w:fldCharType="end"/>
    </w:r>
    <w:r w:rsidRPr="004101F3">
      <w:br/>
    </w:r>
    <w:r w:rsidRPr="004101F3">
      <w:fldChar w:fldCharType="begin" w:fldLock="1"/>
    </w:r>
    <w:r w:rsidRPr="004101F3">
      <w:instrText xml:space="preserve"> DOCPROPERTY</w:instrText>
    </w:r>
    <w:r w:rsidRPr="004101F3">
      <w:rPr>
        <w:sz w:val="18"/>
      </w:rPr>
      <w:instrText xml:space="preserve"> "Samling" *\charformat </w:instrText>
    </w:r>
    <w:r w:rsidRPr="004101F3">
      <w:fldChar w:fldCharType="end"/>
    </w:r>
    <w:r w:rsidRPr="004101F3">
      <w:tab/>
      <w:t xml:space="preserve">pnr: </w:t>
    </w:r>
    <w:r w:rsidRPr="004101F3">
      <w:fldChar w:fldCharType="begin" w:fldLock="1"/>
    </w:r>
    <w:r w:rsidRPr="004101F3">
      <w:instrText xml:space="preserve"> DOCPROPERTY</w:instrText>
    </w:r>
    <w:r w:rsidRPr="004101F3">
      <w:rPr>
        <w:sz w:val="18"/>
      </w:rPr>
      <w:instrText xml:space="preserve"> "Partinummer" *\charformat </w:instrText>
    </w:r>
    <w:r w:rsidRPr="004101F3">
      <w:fldChar w:fldCharType="separate"/>
    </w:r>
    <w:r w:rsidR="00253457" w:rsidRPr="004101F3">
      <w:t>m1014</w:t>
    </w:r>
    <w:r w:rsidRPr="004101F3">
      <w:fldChar w:fldCharType="end"/>
    </w:r>
  </w:p>
  <w:p w:rsidR="00663A2D" w:rsidRPr="004101F3" w:rsidRDefault="00663A2D">
    <w:pPr>
      <w:pStyle w:val="FSHRub1"/>
    </w:pPr>
    <w:r w:rsidRPr="004101F3">
      <w:t>Motion till riksdagen</w:t>
    </w:r>
    <w:r w:rsidRPr="004101F3">
      <w:br/>
    </w:r>
    <w:r w:rsidRPr="004101F3">
      <w:fldChar w:fldCharType="begin" w:fldLock="1"/>
    </w:r>
    <w:r w:rsidRPr="004101F3">
      <w:instrText xml:space="preserve"> DOCPROPERTY "YearUser" *\charformat </w:instrText>
    </w:r>
    <w:r w:rsidRPr="004101F3">
      <w:fldChar w:fldCharType="separate"/>
    </w:r>
    <w:r w:rsidR="00253457" w:rsidRPr="004101F3">
      <w:t>2005/06</w:t>
    </w:r>
    <w:r w:rsidRPr="004101F3">
      <w:fldChar w:fldCharType="end"/>
    </w:r>
    <w:r w:rsidRPr="004101F3">
      <w:t>:</w:t>
    </w:r>
    <w:r w:rsidRPr="004101F3">
      <w:fldChar w:fldCharType="begin" w:fldLock="1"/>
    </w:r>
    <w:r w:rsidRPr="004101F3">
      <w:instrText xml:space="preserve"> DOCPROPERTY "Motionsnummer" *\charformat </w:instrText>
    </w:r>
    <w:r w:rsidRPr="004101F3">
      <w:fldChar w:fldCharType="separate"/>
    </w:r>
    <w:r w:rsidR="00253457" w:rsidRPr="004101F3">
      <w:t>So216</w:t>
    </w:r>
    <w:r w:rsidRPr="004101F3">
      <w:fldChar w:fldCharType="end"/>
    </w:r>
  </w:p>
  <w:p w:rsidR="00663A2D" w:rsidRPr="004101F3" w:rsidRDefault="00663A2D">
    <w:pPr>
      <w:pStyle w:val="FSHNormalS5"/>
    </w:pPr>
    <w:r w:rsidRPr="004101F3">
      <w:fldChar w:fldCharType="begin" w:fldLock="1"/>
    </w:r>
    <w:r w:rsidRPr="004101F3">
      <w:instrText xml:space="preserve"> DOCPROPERTY "MotionarText" *\charformat </w:instrText>
    </w:r>
    <w:r w:rsidRPr="004101F3">
      <w:fldChar w:fldCharType="separate"/>
    </w:r>
    <w:r w:rsidR="00253457" w:rsidRPr="004101F3">
      <w:t>av Ulf Sjösten (m)</w:t>
    </w:r>
    <w:r w:rsidRPr="004101F3">
      <w:fldChar w:fldCharType="end"/>
    </w:r>
    <w:r w:rsidRPr="004101F3">
      <w:br/>
    </w:r>
    <w:r w:rsidRPr="004101F3">
      <w:fldChar w:fldCharType="begin" w:fldLock="1"/>
    </w:r>
    <w:r w:rsidRPr="004101F3">
      <w:instrText xml:space="preserve"> DOCPROPERTY "SvarFrasKort" *\charformat </w:instrText>
    </w:r>
    <w:r w:rsidRPr="004101F3">
      <w:fldChar w:fldCharType="end"/>
    </w:r>
  </w:p>
  <w:p w:rsidR="00663A2D" w:rsidRPr="004101F3" w:rsidRDefault="00663A2D">
    <w:pPr>
      <w:pStyle w:val="FSHTitel"/>
    </w:pPr>
    <w:r w:rsidRPr="004101F3">
      <w:fldChar w:fldCharType="begin" w:fldLock="1"/>
    </w:r>
    <w:r w:rsidRPr="004101F3">
      <w:instrText xml:space="preserve"> DOCPROPERTY</w:instrText>
    </w:r>
    <w:r w:rsidRPr="004101F3">
      <w:rPr>
        <w:sz w:val="18"/>
      </w:rPr>
      <w:instrText xml:space="preserve"> "RubrikSvar" *\charformat </w:instrText>
    </w:r>
    <w:r w:rsidRPr="004101F3">
      <w:fldChar w:fldCharType="separate"/>
    </w:r>
    <w:r w:rsidR="00253457" w:rsidRPr="004101F3">
      <w:t>Lagen om psykiatrisk tvångsvård</w:t>
    </w:r>
    <w:r w:rsidRPr="004101F3">
      <w:fldChar w:fldCharType="end"/>
    </w:r>
  </w:p>
  <w:p w:rsidR="00663A2D" w:rsidRPr="004101F3" w:rsidRDefault="00663A2D" w:rsidP="00663A2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296206">
    <w:abstractNumId w:val="13"/>
  </w:num>
  <w:num w:numId="2" w16cid:durableId="2081172975">
    <w:abstractNumId w:val="10"/>
  </w:num>
  <w:num w:numId="3" w16cid:durableId="1530794278">
    <w:abstractNumId w:val="11"/>
  </w:num>
  <w:num w:numId="4" w16cid:durableId="397632880">
    <w:abstractNumId w:val="12"/>
  </w:num>
  <w:num w:numId="5" w16cid:durableId="980308455">
    <w:abstractNumId w:val="8"/>
  </w:num>
  <w:num w:numId="6" w16cid:durableId="1051617851">
    <w:abstractNumId w:val="3"/>
  </w:num>
  <w:num w:numId="7" w16cid:durableId="635910609">
    <w:abstractNumId w:val="2"/>
  </w:num>
  <w:num w:numId="8" w16cid:durableId="1106118262">
    <w:abstractNumId w:val="1"/>
  </w:num>
  <w:num w:numId="9" w16cid:durableId="252907922">
    <w:abstractNumId w:val="0"/>
  </w:num>
  <w:num w:numId="10" w16cid:durableId="1329822554">
    <w:abstractNumId w:val="9"/>
  </w:num>
  <w:num w:numId="11" w16cid:durableId="2064474682">
    <w:abstractNumId w:val="7"/>
  </w:num>
  <w:num w:numId="12" w16cid:durableId="435098038">
    <w:abstractNumId w:val="6"/>
  </w:num>
  <w:num w:numId="13" w16cid:durableId="722631639">
    <w:abstractNumId w:val="5"/>
  </w:num>
  <w:num w:numId="14" w16cid:durableId="1025516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0C600F"/>
    <w:rsid w:val="00064BC3"/>
    <w:rsid w:val="00066775"/>
    <w:rsid w:val="00072FB9"/>
    <w:rsid w:val="000C600F"/>
    <w:rsid w:val="00100531"/>
    <w:rsid w:val="001E0D3F"/>
    <w:rsid w:val="00201DFB"/>
    <w:rsid w:val="00212FF1"/>
    <w:rsid w:val="00230193"/>
    <w:rsid w:val="0025068A"/>
    <w:rsid w:val="00253457"/>
    <w:rsid w:val="002818D3"/>
    <w:rsid w:val="00290F04"/>
    <w:rsid w:val="002D11A8"/>
    <w:rsid w:val="004101F3"/>
    <w:rsid w:val="004A0504"/>
    <w:rsid w:val="004D4F66"/>
    <w:rsid w:val="004E38D9"/>
    <w:rsid w:val="00663A2D"/>
    <w:rsid w:val="00740D6D"/>
    <w:rsid w:val="00794149"/>
    <w:rsid w:val="007B67A7"/>
    <w:rsid w:val="007C6092"/>
    <w:rsid w:val="008E74A1"/>
    <w:rsid w:val="00A053C6"/>
    <w:rsid w:val="00B13BF0"/>
    <w:rsid w:val="00C1285C"/>
    <w:rsid w:val="00C27B7D"/>
    <w:rsid w:val="00D33B1B"/>
    <w:rsid w:val="00DC6C70"/>
    <w:rsid w:val="00DF11F3"/>
    <w:rsid w:val="00DF56A1"/>
    <w:rsid w:val="00E22893"/>
    <w:rsid w:val="00E360DE"/>
    <w:rsid w:val="00E75D28"/>
    <w:rsid w:val="00E84F25"/>
    <w:rsid w:val="00F1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72E548-BF4F-4523-B5F2-F7CC2DE6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63A2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63A2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63A2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63A2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63A2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63A2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63A2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63A2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63A2D"/>
    <w:pPr>
      <w:outlineLvl w:val="7"/>
    </w:pPr>
  </w:style>
  <w:style w:type="paragraph" w:styleId="Rubrik9">
    <w:name w:val="heading 9"/>
    <w:basedOn w:val="Rubrik8"/>
    <w:next w:val="Normal"/>
    <w:qFormat/>
    <w:rsid w:val="00663A2D"/>
    <w:pPr>
      <w:outlineLvl w:val="8"/>
    </w:pPr>
  </w:style>
  <w:style w:type="character" w:default="1" w:styleId="Standardstycketeckensnitt">
    <w:name w:val="Default Paragraph Font"/>
    <w:rsid w:val="00663A2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63A2D"/>
  </w:style>
  <w:style w:type="paragraph" w:styleId="Citat">
    <w:name w:val="Quote"/>
    <w:basedOn w:val="Normal"/>
    <w:next w:val="Normal"/>
    <w:qFormat/>
    <w:rsid w:val="00663A2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63A2D"/>
    <w:pPr>
      <w:spacing w:before="0"/>
      <w:ind w:firstLine="227"/>
    </w:pPr>
  </w:style>
  <w:style w:type="paragraph" w:customStyle="1" w:styleId="FSHNormal">
    <w:name w:val="FSH_Normal"/>
    <w:semiHidden/>
    <w:rsid w:val="00663A2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63A2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63A2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63A2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63A2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63A2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63A2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63A2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63A2D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DF56A1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663A2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63A2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63A2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63A2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63A2D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663A2D"/>
    <w:pPr>
      <w:ind w:firstLine="170"/>
    </w:pPr>
  </w:style>
  <w:style w:type="paragraph" w:customStyle="1" w:styleId="Lagtextrubrik">
    <w:name w:val="Lagtext_rubrik"/>
    <w:basedOn w:val="Normal"/>
    <w:next w:val="Normal"/>
    <w:rsid w:val="00663A2D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663A2D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663A2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63A2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63A2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63A2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63A2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63A2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63A2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63A2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63A2D"/>
  </w:style>
  <w:style w:type="paragraph" w:customStyle="1" w:styleId="RubrikInnehllsf">
    <w:name w:val="RubrikInnehållsf"/>
    <w:basedOn w:val="RubrikSammanf"/>
    <w:next w:val="Normal"/>
    <w:rsid w:val="00663A2D"/>
  </w:style>
  <w:style w:type="paragraph" w:customStyle="1" w:styleId="Tabellochbildrubrik">
    <w:name w:val="Tabell och bildrubrik"/>
    <w:basedOn w:val="Normal"/>
    <w:next w:val="Normal"/>
    <w:rsid w:val="00663A2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63A2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63A2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63A2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63A2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63A2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63A2D"/>
    <w:pPr>
      <w:ind w:left="284"/>
    </w:pPr>
  </w:style>
  <w:style w:type="paragraph" w:styleId="Innehll3">
    <w:name w:val="toc 3"/>
    <w:basedOn w:val="Innehll2"/>
    <w:next w:val="Innehll4"/>
    <w:semiHidden/>
    <w:rsid w:val="00663A2D"/>
    <w:pPr>
      <w:ind w:left="567"/>
    </w:pPr>
  </w:style>
  <w:style w:type="paragraph" w:styleId="Innehll4">
    <w:name w:val="toc 4"/>
    <w:basedOn w:val="Innehll3"/>
    <w:next w:val="Normal"/>
    <w:semiHidden/>
    <w:rsid w:val="00663A2D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663A2D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663A2D"/>
    <w:rPr>
      <w:color w:val="0000FF"/>
      <w:u w:val="single"/>
    </w:rPr>
  </w:style>
  <w:style w:type="paragraph" w:styleId="Indragetstycke">
    <w:name w:val="Block Text"/>
    <w:basedOn w:val="Normal"/>
    <w:semiHidden/>
    <w:rsid w:val="00663A2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663A2D"/>
  </w:style>
  <w:style w:type="paragraph" w:styleId="Lista">
    <w:name w:val="List"/>
    <w:basedOn w:val="Normal"/>
    <w:semiHidden/>
    <w:rsid w:val="00663A2D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663A2D"/>
    <w:rPr>
      <w:szCs w:val="24"/>
    </w:rPr>
  </w:style>
  <w:style w:type="paragraph" w:styleId="Numreradlista">
    <w:name w:val="List Number"/>
    <w:basedOn w:val="Normal"/>
    <w:semiHidden/>
    <w:rsid w:val="00663A2D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663A2D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663A2D"/>
  </w:style>
  <w:style w:type="character" w:styleId="Sidnummer">
    <w:name w:val="page number"/>
    <w:basedOn w:val="Standardstycketeckensnitt"/>
    <w:semiHidden/>
    <w:rsid w:val="00663A2D"/>
  </w:style>
  <w:style w:type="paragraph" w:styleId="Signatur">
    <w:name w:val="Signature"/>
    <w:basedOn w:val="Normal"/>
    <w:semiHidden/>
    <w:rsid w:val="00663A2D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663A2D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131</Words>
  <Characters>772</Characters>
  <Application>Microsoft Office Word</Application>
  <DocSecurity>4</DocSecurity>
  <Lines>20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So216</vt:lpstr>
    </vt:vector>
  </TitlesOfParts>
  <Company>Riksdagen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So216</dc:title>
  <dc:subject>So216</dc:subject>
  <dc:creator>Riksdagen</dc:creator>
  <cp:keywords>Riksdagen</cp:keywords>
  <dc:description/>
  <cp:lastModifiedBy>Lars Brink</cp:lastModifiedBy>
  <cp:revision>2</cp:revision>
  <cp:lastPrinted>2005-12-19T13:52:00Z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Lagen om psykiatrisk tvångsvård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psykiatrisk tvångsvård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20052006000000000109000010140069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20052006000000000109000010140069</vt:lpwstr>
  </property>
  <property fmtid="{D5CDD505-2E9C-101B-9397-08002B2CF9AE}" pid="50" name="nummer">
    <vt:lpwstr>216</vt:lpwstr>
  </property>
  <property fmtid="{D5CDD505-2E9C-101B-9397-08002B2CF9AE}" pid="51" name="utskottsbeteckning">
    <vt:lpwstr>So</vt:lpwstr>
  </property>
</Properties>
</file>