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C6E9C" w:rsidRPr="009529AD">
        <w:trPr>
          <w:cantSplit/>
          <w:trHeight w:val="1720"/>
        </w:trPr>
        <w:tc>
          <w:tcPr>
            <w:tcW w:w="6024" w:type="dxa"/>
            <w:gridSpan w:val="2"/>
          </w:tcPr>
          <w:p w:rsidR="000C6E9C" w:rsidRPr="009529AD" w:rsidRDefault="00367A14" w:rsidP="0020634B">
            <w:pPr>
              <w:pStyle w:val="HuvudRubrik"/>
            </w:pPr>
            <w:r w:rsidRPr="009529AD">
              <w:t>R</w:t>
            </w:r>
            <w:r w:rsidR="00BB4B30" w:rsidRPr="009529AD">
              <w:t>edogörelse till riksdagen</w:t>
            </w:r>
          </w:p>
          <w:p w:rsidR="000C6E9C" w:rsidRPr="009529AD" w:rsidRDefault="006E18C4" w:rsidP="006D0187">
            <w:pPr>
              <w:pStyle w:val="HuvudRubrikRad2"/>
            </w:pPr>
            <w:bookmarkStart w:id="0" w:name="BetänkandeNr"/>
            <w:bookmarkEnd w:id="0"/>
            <w:r w:rsidRPr="009529AD">
              <w:t>2010/11</w:t>
            </w:r>
            <w:r w:rsidR="000C6E9C" w:rsidRPr="009529AD">
              <w:t>:</w:t>
            </w:r>
            <w:r w:rsidRPr="009529AD">
              <w:t>RRS7</w:t>
            </w:r>
          </w:p>
        </w:tc>
        <w:tc>
          <w:tcPr>
            <w:tcW w:w="1418" w:type="dxa"/>
            <w:tcBorders>
              <w:bottom w:val="nil"/>
            </w:tcBorders>
          </w:tcPr>
          <w:p w:rsidR="000C6E9C" w:rsidRPr="009529AD" w:rsidRDefault="009529AD">
            <w:pPr>
              <w:spacing w:line="230" w:lineRule="auto"/>
              <w:jc w:val="center"/>
            </w:pPr>
            <w:r w:rsidRPr="009529AD">
              <w:rPr>
                <w:noProof/>
              </w:rPr>
              <w:drawing>
                <wp:inline distT="0" distB="0" distL="0" distR="0">
                  <wp:extent cx="544195"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4195" cy="408305"/>
                          </a:xfrm>
                          <a:prstGeom prst="rect">
                            <a:avLst/>
                          </a:prstGeom>
                          <a:noFill/>
                          <a:ln>
                            <a:noFill/>
                          </a:ln>
                        </pic:spPr>
                      </pic:pic>
                    </a:graphicData>
                  </a:graphic>
                </wp:inline>
              </w:drawing>
            </w:r>
          </w:p>
          <w:p w:rsidR="000C6E9C" w:rsidRPr="009529AD" w:rsidRDefault="000C6E9C">
            <w:pPr>
              <w:pStyle w:val="Normaltindrag"/>
              <w:jc w:val="center"/>
            </w:pPr>
          </w:p>
          <w:p w:rsidR="000C6E9C" w:rsidRPr="009529AD" w:rsidRDefault="000C6E9C">
            <w:pPr>
              <w:pStyle w:val="StatusSida1"/>
            </w:pPr>
          </w:p>
          <w:p w:rsidR="000C6E9C" w:rsidRPr="009529AD" w:rsidRDefault="000C6E9C">
            <w:pPr>
              <w:pStyle w:val="UtskriftsdatumSida1"/>
              <w:framePr w:wrap="around"/>
            </w:pPr>
          </w:p>
        </w:tc>
      </w:tr>
      <w:tr w:rsidR="000C6E9C" w:rsidRPr="009529AD">
        <w:trPr>
          <w:cantSplit/>
        </w:trPr>
        <w:tc>
          <w:tcPr>
            <w:tcW w:w="6024" w:type="dxa"/>
            <w:gridSpan w:val="2"/>
            <w:tcBorders>
              <w:bottom w:val="single" w:sz="4" w:space="0" w:color="auto"/>
            </w:tcBorders>
          </w:tcPr>
          <w:p w:rsidR="000C6E9C" w:rsidRPr="009529AD" w:rsidRDefault="00BB4B30" w:rsidP="00B94BAE">
            <w:pPr>
              <w:pStyle w:val="DokumentRubrik"/>
              <w:rPr>
                <w:noProof w:val="0"/>
              </w:rPr>
            </w:pPr>
            <w:bookmarkStart w:id="1" w:name="Huvudrubrik"/>
            <w:bookmarkEnd w:id="1"/>
            <w:r w:rsidRPr="009529AD">
              <w:rPr>
                <w:noProof w:val="0"/>
              </w:rPr>
              <w:t xml:space="preserve">Riksrevisionens styrelses redogörelse </w:t>
            </w:r>
            <w:r w:rsidR="00B94BAE" w:rsidRPr="009529AD">
              <w:rPr>
                <w:noProof w:val="0"/>
              </w:rPr>
              <w:t>om</w:t>
            </w:r>
            <w:r w:rsidRPr="009529AD">
              <w:rPr>
                <w:noProof w:val="0"/>
              </w:rPr>
              <w:t xml:space="preserve"> Banverkets underhåll av järnvägar</w:t>
            </w:r>
          </w:p>
        </w:tc>
        <w:tc>
          <w:tcPr>
            <w:tcW w:w="1418" w:type="dxa"/>
            <w:tcBorders>
              <w:bottom w:val="nil"/>
            </w:tcBorders>
          </w:tcPr>
          <w:p w:rsidR="000C6E9C" w:rsidRPr="009529AD" w:rsidRDefault="000C6E9C"/>
        </w:tc>
      </w:tr>
      <w:tr w:rsidR="000C6E9C" w:rsidRPr="009529AD">
        <w:trPr>
          <w:cantSplit/>
          <w:trHeight w:hRule="exact" w:val="360"/>
        </w:trPr>
        <w:tc>
          <w:tcPr>
            <w:tcW w:w="3012" w:type="dxa"/>
          </w:tcPr>
          <w:p w:rsidR="000C6E9C" w:rsidRPr="009529AD" w:rsidRDefault="000C6E9C"/>
        </w:tc>
        <w:tc>
          <w:tcPr>
            <w:tcW w:w="3012" w:type="dxa"/>
          </w:tcPr>
          <w:p w:rsidR="000C6E9C" w:rsidRPr="009529AD" w:rsidRDefault="000C6E9C"/>
        </w:tc>
        <w:tc>
          <w:tcPr>
            <w:tcW w:w="1418" w:type="dxa"/>
          </w:tcPr>
          <w:p w:rsidR="000C6E9C" w:rsidRPr="009529AD" w:rsidRDefault="000C6E9C"/>
        </w:tc>
      </w:tr>
    </w:tbl>
    <w:p w:rsidR="00BB4B30" w:rsidRPr="009529AD" w:rsidRDefault="00BB4B30" w:rsidP="00D925EC">
      <w:pPr>
        <w:pStyle w:val="Rubrik1"/>
        <w:spacing w:after="180"/>
        <w:rPr>
          <w:noProof w:val="0"/>
        </w:rPr>
      </w:pPr>
      <w:bookmarkStart w:id="2" w:name="_Toc274209786"/>
      <w:r w:rsidRPr="009529AD">
        <w:rPr>
          <w:noProof w:val="0"/>
        </w:rPr>
        <w:t>Sammanfattning</w:t>
      </w:r>
      <w:bookmarkEnd w:id="2"/>
    </w:p>
    <w:p w:rsidR="00BB4B30" w:rsidRPr="009529AD" w:rsidRDefault="00CA38A5" w:rsidP="00BB4B30">
      <w:bookmarkStart w:id="3" w:name="TextStart"/>
      <w:bookmarkEnd w:id="3"/>
      <w:r w:rsidRPr="009529AD">
        <w:t>Riksrevisionen har granskat Trafikverkets och regeringens underlag för u</w:t>
      </w:r>
      <w:r w:rsidRPr="009529AD">
        <w:t>n</w:t>
      </w:r>
      <w:r w:rsidRPr="009529AD">
        <w:t xml:space="preserve">derhållsåtgärder på järnvägsnätet. Resultatet av granskningen har presenterats i rapporten </w:t>
      </w:r>
      <w:r w:rsidRPr="009529AD">
        <w:rPr>
          <w:i/>
        </w:rPr>
        <w:t>Underhåll av järnvägar (</w:t>
      </w:r>
      <w:r w:rsidRPr="009529AD">
        <w:t xml:space="preserve">RiR 2010:16). </w:t>
      </w:r>
    </w:p>
    <w:p w:rsidR="00CA38A5" w:rsidRPr="009529AD" w:rsidRDefault="00CA38A5" w:rsidP="00CA38A5">
      <w:pPr>
        <w:pStyle w:val="Normaltindrag"/>
      </w:pPr>
      <w:r w:rsidRPr="009529AD">
        <w:t>Riksrevisionens granskning visar att det underlag som Banverket tar fram i långtidsplaneringen inte ger en klar bild av hur järnvägarnas tillstånd kan upprätthållas vid olika anslagsnivåer. Inte heller Banverkets mer preciserade underlag i planeringen är enligt Riksrevisionen tillräcklig för att kunna bed</w:t>
      </w:r>
      <w:r w:rsidRPr="009529AD">
        <w:t>ö</w:t>
      </w:r>
      <w:r w:rsidRPr="009529AD">
        <w:t>ma om de planerade underhållsåtgärderna är rimliga. Riksrevisionen anger vidare i sin rapport att återrapporteringen till riksdagen om järnvägsunderhå</w:t>
      </w:r>
      <w:r w:rsidRPr="009529AD">
        <w:t>l</w:t>
      </w:r>
      <w:r w:rsidRPr="009529AD">
        <w:t xml:space="preserve">let behöver utvecklas och förbättras. Riksrevisionens sammanfattande slutsats från granskningen är att regeringen och Banverket saknar tillräckliga och tillförlitliga underlag för att effektivt styra underhållet av järnvägarna. </w:t>
      </w:r>
    </w:p>
    <w:p w:rsidR="00C06610" w:rsidRPr="009529AD" w:rsidRDefault="00CA38A5" w:rsidP="00CA38A5">
      <w:pPr>
        <w:pStyle w:val="Normaltindrag"/>
      </w:pPr>
      <w:r w:rsidRPr="009529AD">
        <w:t>Styrelsen noterar att de iakttagelser som Riksrevisionen gjort i gransknin</w:t>
      </w:r>
      <w:r w:rsidRPr="009529AD">
        <w:t>g</w:t>
      </w:r>
      <w:r w:rsidRPr="009529AD">
        <w:t>en uppvisar stora likheter med iakttagelser som gjorts i flera tidigare grans</w:t>
      </w:r>
      <w:r w:rsidRPr="009529AD">
        <w:t>k</w:t>
      </w:r>
      <w:r w:rsidRPr="009529AD">
        <w:t xml:space="preserve">ningar inom området. </w:t>
      </w:r>
      <w:r w:rsidR="00C06610" w:rsidRPr="009529AD">
        <w:t xml:space="preserve">Styrelsen har då framhållit betydelsen av att besluten om investeringar </w:t>
      </w:r>
      <w:r w:rsidR="00B64E7C" w:rsidRPr="009529AD">
        <w:t xml:space="preserve">i infrastruktur </w:t>
      </w:r>
      <w:r w:rsidR="00C06610" w:rsidRPr="009529AD">
        <w:t xml:space="preserve">är väl underbyggda. </w:t>
      </w:r>
    </w:p>
    <w:p w:rsidR="00BB4B30" w:rsidRPr="009529AD" w:rsidRDefault="00CA38A5" w:rsidP="00BB4B30">
      <w:pPr>
        <w:pStyle w:val="Normaltindrag"/>
      </w:pPr>
      <w:r w:rsidRPr="009529AD">
        <w:t xml:space="preserve">Styrelsen noterar samtidigt att regeringen </w:t>
      </w:r>
      <w:r w:rsidR="00C06610" w:rsidRPr="009529AD">
        <w:t xml:space="preserve">har </w:t>
      </w:r>
      <w:r w:rsidRPr="009529AD">
        <w:t>aviserat betydande förän</w:t>
      </w:r>
      <w:r w:rsidRPr="009529AD">
        <w:t>d</w:t>
      </w:r>
      <w:r w:rsidRPr="009529AD">
        <w:t>ringar inom transportsektorn. Regeringen har bl.a. mot bakgrund av Riksrev</w:t>
      </w:r>
      <w:r w:rsidRPr="009529AD">
        <w:t>i</w:t>
      </w:r>
      <w:r w:rsidRPr="009529AD">
        <w:t xml:space="preserve">sionens rapport om vägunderhållet i </w:t>
      </w:r>
      <w:r w:rsidR="00B75F72" w:rsidRPr="009529AD">
        <w:t xml:space="preserve">sin </w:t>
      </w:r>
      <w:r w:rsidRPr="009529AD">
        <w:t xml:space="preserve">skrivelse </w:t>
      </w:r>
      <w:r w:rsidRPr="009529AD">
        <w:rPr>
          <w:i/>
        </w:rPr>
        <w:t>Åtgärdsplanering för tran</w:t>
      </w:r>
      <w:r w:rsidRPr="009529AD">
        <w:rPr>
          <w:i/>
        </w:rPr>
        <w:t>s</w:t>
      </w:r>
      <w:r w:rsidRPr="009529AD">
        <w:rPr>
          <w:i/>
        </w:rPr>
        <w:t xml:space="preserve">portsystemet </w:t>
      </w:r>
      <w:r w:rsidRPr="009529AD">
        <w:t>2010</w:t>
      </w:r>
      <w:r w:rsidR="00037A93" w:rsidRPr="009529AD">
        <w:softHyphen/>
      </w:r>
      <w:r w:rsidRPr="009529AD">
        <w:t>2021</w:t>
      </w:r>
      <w:r w:rsidR="00037A93" w:rsidRPr="009529AD">
        <w:t xml:space="preserve"> (</w:t>
      </w:r>
      <w:r w:rsidR="00B75F72" w:rsidRPr="009529AD">
        <w:t>2009/10:107</w:t>
      </w:r>
      <w:r w:rsidR="00037A93" w:rsidRPr="009529AD">
        <w:t>)</w:t>
      </w:r>
      <w:r w:rsidR="00B75F72" w:rsidRPr="009529AD">
        <w:t>, m</w:t>
      </w:r>
      <w:r w:rsidRPr="009529AD">
        <w:t>eddelat riksdagen sin avsikt att genomföra en grundlig genomlysning av drift</w:t>
      </w:r>
      <w:r w:rsidR="00037A93" w:rsidRPr="009529AD">
        <w:t>s</w:t>
      </w:r>
      <w:r w:rsidRPr="009529AD">
        <w:t>- och underhållsverksamheten. Enligt regeringen kommer en sådan genomlysning att inriktas på såväl väg</w:t>
      </w:r>
      <w:r w:rsidR="00037A93" w:rsidRPr="009529AD">
        <w:t xml:space="preserve"> och </w:t>
      </w:r>
      <w:r w:rsidRPr="009529AD">
        <w:t>järnväg som sjöfart. Oavsett detta anser styrelsen att riksdagen bör up</w:t>
      </w:r>
      <w:r w:rsidRPr="009529AD">
        <w:t>p</w:t>
      </w:r>
      <w:r w:rsidRPr="009529AD">
        <w:t xml:space="preserve">märksammas på </w:t>
      </w:r>
      <w:r w:rsidR="00C06610" w:rsidRPr="009529AD">
        <w:t xml:space="preserve">iakttagelserna i </w:t>
      </w:r>
      <w:r w:rsidRPr="009529AD">
        <w:t>den nya granskningen om det bristande jär</w:t>
      </w:r>
      <w:r w:rsidRPr="009529AD">
        <w:t>n</w:t>
      </w:r>
      <w:r w:rsidRPr="009529AD">
        <w:t xml:space="preserve">vägsunderhållet. Styrelsen menar att </w:t>
      </w:r>
      <w:r w:rsidR="00C06610" w:rsidRPr="009529AD">
        <w:t xml:space="preserve">dessa </w:t>
      </w:r>
      <w:r w:rsidRPr="009529AD">
        <w:t>kommer att utgöra ett värdefullt underlag i regeringens och myndigheternas fortsatta utvecklingsarbete inom området. Utvecklingsarbetet kan också bidra till en mer rättvisande återra</w:t>
      </w:r>
      <w:r w:rsidRPr="009529AD">
        <w:t>p</w:t>
      </w:r>
      <w:r w:rsidRPr="009529AD">
        <w:t xml:space="preserve">portering till riksdagen om behovet av insatser och </w:t>
      </w:r>
      <w:r w:rsidR="00C06610" w:rsidRPr="009529AD">
        <w:t xml:space="preserve">om </w:t>
      </w:r>
      <w:r w:rsidRPr="009529AD">
        <w:t xml:space="preserve">kostnaderna för </w:t>
      </w:r>
      <w:r w:rsidR="00C87FB5" w:rsidRPr="009529AD">
        <w:t>jär</w:t>
      </w:r>
      <w:r w:rsidR="00C87FB5" w:rsidRPr="009529AD">
        <w:t>n</w:t>
      </w:r>
      <w:r w:rsidR="00C87FB5" w:rsidRPr="009529AD">
        <w:t>vägs</w:t>
      </w:r>
      <w:r w:rsidRPr="009529AD">
        <w:t xml:space="preserve">underhållet. </w:t>
      </w:r>
    </w:p>
    <w:p w:rsidR="00BB4B30" w:rsidRPr="009529AD" w:rsidRDefault="00BB4B30" w:rsidP="00BB4B30">
      <w:pPr>
        <w:pStyle w:val="Normaltindrag"/>
        <w:sectPr w:rsidR="00BB4B30" w:rsidRPr="009529AD" w:rsidSect="004E22B4">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BB4B30" w:rsidRPr="009529AD" w:rsidRDefault="00BB4B30" w:rsidP="00BB4B30">
      <w:pPr>
        <w:pStyle w:val="Rubrik1"/>
        <w:rPr>
          <w:noProof w:val="0"/>
        </w:rPr>
      </w:pPr>
      <w:bookmarkStart w:id="4" w:name="_Toc274209787"/>
      <w:r w:rsidRPr="009529AD">
        <w:rPr>
          <w:noProof w:val="0"/>
        </w:rPr>
        <w:lastRenderedPageBreak/>
        <w:t>Innehållsförteckning</w:t>
      </w:r>
      <w:bookmarkEnd w:id="4"/>
    </w:p>
    <w:p w:rsidR="00BD3877" w:rsidRPr="009529AD" w:rsidRDefault="00BD3877">
      <w:pPr>
        <w:pStyle w:val="Innehll1"/>
        <w:rPr>
          <w:sz w:val="24"/>
          <w:szCs w:val="24"/>
        </w:rPr>
      </w:pPr>
      <w:r w:rsidRPr="009529AD">
        <w:t>Sammanfattning</w:t>
      </w:r>
      <w:r w:rsidRPr="009529AD">
        <w:tab/>
        <w:t>1</w:t>
      </w:r>
    </w:p>
    <w:p w:rsidR="00BD3877" w:rsidRPr="009529AD" w:rsidRDefault="00BD3877">
      <w:pPr>
        <w:pStyle w:val="Innehll1"/>
        <w:rPr>
          <w:sz w:val="24"/>
          <w:szCs w:val="24"/>
        </w:rPr>
      </w:pPr>
      <w:r w:rsidRPr="009529AD">
        <w:t>Innehållsförteckning</w:t>
      </w:r>
      <w:r w:rsidRPr="009529AD">
        <w:tab/>
        <w:t>2</w:t>
      </w:r>
    </w:p>
    <w:p w:rsidR="00BD3877" w:rsidRPr="009529AD" w:rsidRDefault="00BD3877">
      <w:pPr>
        <w:pStyle w:val="Innehll1"/>
        <w:rPr>
          <w:sz w:val="24"/>
          <w:szCs w:val="24"/>
        </w:rPr>
      </w:pPr>
      <w:r w:rsidRPr="009529AD">
        <w:t>Styrelsens redogörelse</w:t>
      </w:r>
      <w:r w:rsidRPr="009529AD">
        <w:tab/>
        <w:t>3</w:t>
      </w:r>
    </w:p>
    <w:p w:rsidR="00BD3877" w:rsidRPr="009529AD" w:rsidRDefault="00BD3877">
      <w:pPr>
        <w:pStyle w:val="Innehll1"/>
        <w:rPr>
          <w:sz w:val="24"/>
          <w:szCs w:val="24"/>
        </w:rPr>
      </w:pPr>
      <w:r w:rsidRPr="009529AD">
        <w:t>Riksrevisionens granskning</w:t>
      </w:r>
      <w:r w:rsidRPr="009529AD">
        <w:tab/>
        <w:t>4</w:t>
      </w:r>
    </w:p>
    <w:p w:rsidR="00BD3877" w:rsidRPr="009529AD" w:rsidRDefault="00BD3877">
      <w:pPr>
        <w:pStyle w:val="Innehll2"/>
        <w:rPr>
          <w:sz w:val="24"/>
          <w:szCs w:val="24"/>
        </w:rPr>
      </w:pPr>
      <w:r w:rsidRPr="009529AD">
        <w:t>Riksrevisionens iakttagelser och slutsatser</w:t>
      </w:r>
      <w:r w:rsidRPr="009529AD">
        <w:tab/>
        <w:t>6</w:t>
      </w:r>
    </w:p>
    <w:p w:rsidR="00BD3877" w:rsidRPr="009529AD" w:rsidRDefault="00BD3877">
      <w:pPr>
        <w:pStyle w:val="Innehll2"/>
        <w:rPr>
          <w:sz w:val="24"/>
          <w:szCs w:val="24"/>
        </w:rPr>
      </w:pPr>
      <w:r w:rsidRPr="009529AD">
        <w:t>Riksrevisionens rekommendationer</w:t>
      </w:r>
      <w:r w:rsidRPr="009529AD">
        <w:tab/>
        <w:t>9</w:t>
      </w:r>
    </w:p>
    <w:p w:rsidR="00BD3877" w:rsidRPr="009529AD" w:rsidRDefault="00BD3877">
      <w:pPr>
        <w:pStyle w:val="Innehll1"/>
        <w:rPr>
          <w:sz w:val="24"/>
          <w:szCs w:val="24"/>
        </w:rPr>
      </w:pPr>
      <w:r w:rsidRPr="009529AD">
        <w:t>Styrelsens överväganden</w:t>
      </w:r>
      <w:r w:rsidRPr="009529AD">
        <w:tab/>
        <w:t>11</w:t>
      </w:r>
    </w:p>
    <w:p w:rsidR="00BB4B30" w:rsidRPr="009529AD" w:rsidRDefault="00BB4B30" w:rsidP="00BB4B30"/>
    <w:p w:rsidR="00BB4B30" w:rsidRPr="009529AD" w:rsidRDefault="00BB4B30" w:rsidP="00BB4B30">
      <w:pPr>
        <w:pStyle w:val="Normaltindrag"/>
        <w:sectPr w:rsidR="00BB4B30" w:rsidRPr="009529AD" w:rsidSect="004E22B4">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BB4B30" w:rsidRPr="009529AD" w:rsidRDefault="00BB4B30" w:rsidP="00BB4B30">
      <w:pPr>
        <w:pStyle w:val="Rubrik1"/>
        <w:rPr>
          <w:noProof w:val="0"/>
        </w:rPr>
      </w:pPr>
      <w:bookmarkStart w:id="5" w:name="_Toc274209788"/>
      <w:r w:rsidRPr="009529AD">
        <w:rPr>
          <w:noProof w:val="0"/>
        </w:rPr>
        <w:t xml:space="preserve">Styrelsens </w:t>
      </w:r>
      <w:r w:rsidR="00BE0A4F" w:rsidRPr="009529AD">
        <w:rPr>
          <w:noProof w:val="0"/>
        </w:rPr>
        <w:t>redogörelse</w:t>
      </w:r>
      <w:bookmarkEnd w:id="5"/>
      <w:r w:rsidR="00BE0A4F" w:rsidRPr="009529AD">
        <w:rPr>
          <w:noProof w:val="0"/>
        </w:rPr>
        <w:t xml:space="preserve"> </w:t>
      </w:r>
    </w:p>
    <w:p w:rsidR="00BB4B30" w:rsidRPr="009529AD" w:rsidRDefault="00BE0A4F" w:rsidP="00BB4B30">
      <w:r w:rsidRPr="009529AD">
        <w:t>Riksrevisionens styrelse överlämnar denna redogörelse till rik</w:t>
      </w:r>
      <w:r w:rsidR="002C3556" w:rsidRPr="009529AD">
        <w:t>s</w:t>
      </w:r>
      <w:r w:rsidRPr="009529AD">
        <w:t xml:space="preserve">dagen. </w:t>
      </w:r>
    </w:p>
    <w:p w:rsidR="0090048C" w:rsidRPr="009529AD" w:rsidRDefault="00BB4B30" w:rsidP="00D925EC">
      <w:pPr>
        <w:pStyle w:val="Utskriftsdatum"/>
        <w:spacing w:before="480" w:after="0"/>
      </w:pPr>
      <w:r w:rsidRPr="009529AD">
        <w:t xml:space="preserve">Stockholm </w:t>
      </w:r>
      <w:r w:rsidR="0090048C" w:rsidRPr="009529AD">
        <w:t>den 6 oktober 2010</w:t>
      </w:r>
    </w:p>
    <w:p w:rsidR="00BB4B30" w:rsidRPr="009529AD" w:rsidRDefault="00BB4B30" w:rsidP="00D925EC">
      <w:pPr>
        <w:spacing w:before="240"/>
      </w:pPr>
      <w:r w:rsidRPr="009529AD">
        <w:t>På Riksrevisionens styrelses vägnar</w:t>
      </w:r>
    </w:p>
    <w:p w:rsidR="0090048C" w:rsidRPr="009529AD" w:rsidRDefault="0090048C" w:rsidP="00D925EC">
      <w:pPr>
        <w:spacing w:before="840"/>
        <w:rPr>
          <w:i/>
        </w:rPr>
      </w:pPr>
      <w:r w:rsidRPr="009529AD">
        <w:rPr>
          <w:i/>
        </w:rPr>
        <w:t>Eva Flyborg</w:t>
      </w:r>
    </w:p>
    <w:p w:rsidR="0090048C" w:rsidRPr="009529AD" w:rsidRDefault="0090048C" w:rsidP="0090048C">
      <w:pPr>
        <w:pStyle w:val="Normaltindrag"/>
        <w:rPr>
          <w:i/>
        </w:rPr>
      </w:pPr>
    </w:p>
    <w:p w:rsidR="0090048C" w:rsidRPr="009529AD" w:rsidRDefault="0090048C" w:rsidP="0090048C">
      <w:pPr>
        <w:pStyle w:val="Normaltindrag"/>
        <w:rPr>
          <w:i/>
        </w:rPr>
      </w:pPr>
    </w:p>
    <w:p w:rsidR="0090048C" w:rsidRPr="009529AD" w:rsidRDefault="0090048C" w:rsidP="0090048C">
      <w:pPr>
        <w:pStyle w:val="Normaltindrag"/>
        <w:rPr>
          <w:i/>
        </w:rPr>
      </w:pPr>
      <w:r w:rsidRPr="009529AD">
        <w:rPr>
          <w:i/>
        </w:rPr>
        <w:tab/>
      </w:r>
      <w:r w:rsidRPr="009529AD">
        <w:rPr>
          <w:i/>
        </w:rPr>
        <w:tab/>
      </w:r>
      <w:r w:rsidR="00D925EC" w:rsidRPr="009529AD">
        <w:rPr>
          <w:i/>
        </w:rPr>
        <w:tab/>
      </w:r>
      <w:r w:rsidRPr="009529AD">
        <w:rPr>
          <w:i/>
        </w:rPr>
        <w:t>Mats Midsander</w:t>
      </w:r>
    </w:p>
    <w:p w:rsidR="0030520F" w:rsidRPr="009529AD" w:rsidRDefault="0030520F" w:rsidP="0090048C">
      <w:pPr>
        <w:pStyle w:val="Normaltindrag"/>
      </w:pPr>
    </w:p>
    <w:p w:rsidR="0030520F" w:rsidRPr="009529AD" w:rsidRDefault="0030520F" w:rsidP="0090048C">
      <w:pPr>
        <w:pStyle w:val="Normaltindrag"/>
      </w:pPr>
    </w:p>
    <w:p w:rsidR="00C70BDD" w:rsidRPr="009529AD" w:rsidRDefault="00C70BDD" w:rsidP="00D925EC">
      <w:pPr>
        <w:pStyle w:val="Deltagare"/>
        <w:rPr>
          <w:noProof w:val="0"/>
        </w:rPr>
      </w:pPr>
      <w:bookmarkStart w:id="6" w:name="Ordförande"/>
      <w:bookmarkEnd w:id="6"/>
      <w:r w:rsidRPr="009529AD">
        <w:rPr>
          <w:noProof w:val="0"/>
        </w:rPr>
        <w:t>Följande ledamöter har deltagit i beslutet: Eva Flyborg (fp), Tommy Waidelich (s), Anne-Marie Pålsson (m), Ewa Thalén Finné (m), Alf Eriksson (s), Per Rosengren (v), Elisabeth Svantesson (m), Margareta Andersson (c), Hel</w:t>
      </w:r>
      <w:r w:rsidRPr="009529AD">
        <w:rPr>
          <w:noProof w:val="0"/>
        </w:rPr>
        <w:t>e</w:t>
      </w:r>
      <w:r w:rsidRPr="009529AD">
        <w:rPr>
          <w:noProof w:val="0"/>
        </w:rPr>
        <w:t>na Hillar Rosenqvist (mp), Torsten Lindström (kd) och Leif Pettersson (s).</w:t>
      </w:r>
    </w:p>
    <w:p w:rsidR="00BB4B30" w:rsidRPr="009529AD" w:rsidRDefault="00BB4B30" w:rsidP="00BB4B30">
      <w:pPr>
        <w:pStyle w:val="Normaltindrag"/>
      </w:pPr>
    </w:p>
    <w:p w:rsidR="00BB4B30" w:rsidRPr="009529AD" w:rsidRDefault="00BB4B30" w:rsidP="00BB4B30">
      <w:pPr>
        <w:pStyle w:val="Normaltindrag"/>
      </w:pPr>
      <w:bookmarkStart w:id="7" w:name="Deltagare"/>
      <w:bookmarkEnd w:id="7"/>
    </w:p>
    <w:p w:rsidR="00BB4B30" w:rsidRPr="009529AD" w:rsidRDefault="00BB4B30" w:rsidP="00BB4B30">
      <w:pPr>
        <w:pStyle w:val="Normaltindrag"/>
      </w:pPr>
    </w:p>
    <w:p w:rsidR="00BB4B30" w:rsidRPr="009529AD" w:rsidRDefault="00BB4B30" w:rsidP="00BB4B30">
      <w:pPr>
        <w:pStyle w:val="Normaltindrag"/>
        <w:sectPr w:rsidR="00BB4B30" w:rsidRPr="009529AD" w:rsidSect="004E22B4">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BB4B30" w:rsidRPr="009529AD" w:rsidRDefault="00BB4B30" w:rsidP="00BB4B30">
      <w:pPr>
        <w:pStyle w:val="Rubrik1"/>
        <w:rPr>
          <w:noProof w:val="0"/>
        </w:rPr>
      </w:pPr>
      <w:bookmarkStart w:id="8" w:name="_Toc274209789"/>
      <w:r w:rsidRPr="009529AD">
        <w:rPr>
          <w:noProof w:val="0"/>
        </w:rPr>
        <w:t>Riksrevisionens granskning</w:t>
      </w:r>
      <w:bookmarkEnd w:id="8"/>
    </w:p>
    <w:p w:rsidR="00B94BAE" w:rsidRPr="009529AD" w:rsidRDefault="00B94BAE" w:rsidP="00B94BAE">
      <w:r w:rsidRPr="009529AD">
        <w:t>Riksrevisionen har granskat Trafikverkets och regeringens underlag för u</w:t>
      </w:r>
      <w:r w:rsidRPr="009529AD">
        <w:t>n</w:t>
      </w:r>
      <w:r w:rsidRPr="009529AD">
        <w:t xml:space="preserve">derhållsåtgärder på järnvägsnätet. Resultatet av granskningen har presenterats i rapporten </w:t>
      </w:r>
      <w:r w:rsidRPr="009529AD">
        <w:rPr>
          <w:i/>
        </w:rPr>
        <w:t>Underhåll av järnvägar (</w:t>
      </w:r>
      <w:r w:rsidRPr="009529AD">
        <w:t xml:space="preserve">RiR 2010:16). Rapporten har beslutats av riksrevisor Claes Norgren och den presenterades </w:t>
      </w:r>
      <w:r w:rsidR="00902DEA" w:rsidRPr="009529AD">
        <w:t xml:space="preserve">den </w:t>
      </w:r>
      <w:r w:rsidRPr="009529AD">
        <w:t>28 juni 2010.</w:t>
      </w:r>
    </w:p>
    <w:p w:rsidR="00B94BAE" w:rsidRPr="009529AD" w:rsidRDefault="00B94BAE" w:rsidP="004E53FB">
      <w:pPr>
        <w:pStyle w:val="R3"/>
      </w:pPr>
      <w:r w:rsidRPr="009529AD">
        <w:t>Bakgrund</w:t>
      </w:r>
    </w:p>
    <w:p w:rsidR="00ED569E" w:rsidRPr="009529AD" w:rsidRDefault="00B94BAE" w:rsidP="00B94BAE">
      <w:bookmarkStart w:id="9" w:name="OLE_LINK2"/>
      <w:bookmarkStart w:id="10" w:name="OLE_LINK1"/>
      <w:r w:rsidRPr="009529AD">
        <w:t>Banverkets kostnader för underhåll och reinvesteringar har fördubblats sedan 2002 och uppgick 2009 till 6,6 miljarder kronor. Den närmare omfattningen och inriktningen av underhållet bestäms i huvudsak i samband med den lån</w:t>
      </w:r>
      <w:r w:rsidRPr="009529AD">
        <w:t>g</w:t>
      </w:r>
      <w:r w:rsidRPr="009529AD">
        <w:t>siktsplanering som genomförs med några års mellanrum. Planeringsperioden 2004–2015 avlöstes nyligen av en ny planeringsperiod för 2010–2021.</w:t>
      </w:r>
      <w:r w:rsidRPr="009529AD">
        <w:rPr>
          <w:rStyle w:val="Fotnotsreferens"/>
        </w:rPr>
        <w:footnoteReference w:id="1"/>
      </w:r>
      <w:r w:rsidRPr="009529AD">
        <w:t xml:space="preserve"> Inför den nya planeringsperioden fanns enligt Riksrevisionen ett antal indikationer som tydde på bristande kvalitet i planeringsunderlagen.</w:t>
      </w:r>
      <w:r w:rsidR="0055120D" w:rsidRPr="009529AD">
        <w:t xml:space="preserve"> </w:t>
      </w:r>
      <w:bookmarkEnd w:id="9"/>
      <w:bookmarkEnd w:id="10"/>
    </w:p>
    <w:p w:rsidR="00ED569E" w:rsidRPr="009529AD" w:rsidRDefault="00B94BAE" w:rsidP="00ED569E">
      <w:pPr>
        <w:pStyle w:val="Normaltindrag"/>
      </w:pPr>
      <w:r w:rsidRPr="009529AD">
        <w:t>Syftet med Riksrevisionens granskning har varit att undersöka vilka brister som har funnits i underlagen för bedömningen av underhållsbehov för de statliga järnvägarna och att med utgångspunkt från identifierade brister för</w:t>
      </w:r>
      <w:r w:rsidRPr="009529AD">
        <w:t>e</w:t>
      </w:r>
      <w:r w:rsidRPr="009529AD">
        <w:t>slå förändringar som kan förbättra underlagen inför framtida planering. Granskningen omfattar det medel- och långfristiga underhållet, dvs. det u</w:t>
      </w:r>
      <w:r w:rsidRPr="009529AD">
        <w:t>n</w:t>
      </w:r>
      <w:r w:rsidRPr="009529AD">
        <w:t>derhåll som planeras för en period som är längre än ett år.</w:t>
      </w:r>
      <w:r w:rsidR="0055120D" w:rsidRPr="009529AD">
        <w:t xml:space="preserve"> </w:t>
      </w:r>
    </w:p>
    <w:p w:rsidR="00ED569E" w:rsidRPr="009529AD" w:rsidRDefault="00B94BAE" w:rsidP="00ED569E">
      <w:pPr>
        <w:pStyle w:val="Normaltindrag"/>
      </w:pPr>
      <w:r w:rsidRPr="009529AD">
        <w:t>Granskningen har inte omfattat det löpande underhåll som ingår i de fle</w:t>
      </w:r>
      <w:r w:rsidRPr="009529AD">
        <w:t>r</w:t>
      </w:r>
      <w:r w:rsidRPr="009529AD">
        <w:t>åriga drifts- och underhållskontrakt som Banverket har slutit med entrepren</w:t>
      </w:r>
      <w:r w:rsidRPr="009529AD">
        <w:t>ö</w:t>
      </w:r>
      <w:r w:rsidRPr="009529AD">
        <w:t>rer (inklusive Banverket Produktion</w:t>
      </w:r>
      <w:r w:rsidRPr="009529AD">
        <w:rPr>
          <w:rStyle w:val="Fotnotsreferens"/>
        </w:rPr>
        <w:footnoteReference w:id="2"/>
      </w:r>
      <w:r w:rsidRPr="009529AD">
        <w:t>). Inom ramen för dessa avtal utför en</w:t>
      </w:r>
      <w:r w:rsidRPr="009529AD">
        <w:t>t</w:t>
      </w:r>
      <w:r w:rsidRPr="009529AD">
        <w:t>reprenören driftsåtgärder, avhjälpande underhåll och förebyggande underhåll som syftar till att förebygga tågstörande fel. I de löpande drift</w:t>
      </w:r>
      <w:r w:rsidR="00902DEA" w:rsidRPr="009529AD">
        <w:t>s</w:t>
      </w:r>
      <w:r w:rsidRPr="009529AD">
        <w:t>- och unde</w:t>
      </w:r>
      <w:r w:rsidRPr="009529AD">
        <w:t>r</w:t>
      </w:r>
      <w:r w:rsidRPr="009529AD">
        <w:t>hållskontrakten ingår även drift som omfattar vinterdrift, spårhalkebekäm</w:t>
      </w:r>
      <w:r w:rsidRPr="009529AD">
        <w:t>p</w:t>
      </w:r>
      <w:r w:rsidRPr="009529AD">
        <w:t>ning och fastighetsdrift. Inte heller detta ingår i granskningen.</w:t>
      </w:r>
      <w:r w:rsidR="00ED569E" w:rsidRPr="009529AD">
        <w:t xml:space="preserve"> </w:t>
      </w:r>
    </w:p>
    <w:p w:rsidR="00B94BAE" w:rsidRPr="009529AD" w:rsidRDefault="00B94BAE" w:rsidP="00ED569E">
      <w:pPr>
        <w:pStyle w:val="Normaltindrag"/>
      </w:pPr>
      <w:r w:rsidRPr="009529AD">
        <w:t>Granskningen omfattar Banverkets verksamhet fram till den 1 april 2010 då Banverket upphörde och Trafikverkets verksamhet från samma datum då verksamheten överför</w:t>
      </w:r>
      <w:r w:rsidR="00902DEA" w:rsidRPr="009529AD">
        <w:t>des</w:t>
      </w:r>
      <w:r w:rsidRPr="009529AD">
        <w:t xml:space="preserve"> till Trafikverket.</w:t>
      </w:r>
    </w:p>
    <w:p w:rsidR="00837DA3" w:rsidRPr="009529AD" w:rsidRDefault="00937B46" w:rsidP="00753130">
      <w:pPr>
        <w:pStyle w:val="R3"/>
        <w:rPr>
          <w:i/>
        </w:rPr>
      </w:pPr>
      <w:r w:rsidRPr="009529AD">
        <w:rPr>
          <w:i/>
        </w:rPr>
        <w:t xml:space="preserve">De </w:t>
      </w:r>
      <w:r w:rsidR="00B94BAE" w:rsidRPr="009529AD">
        <w:rPr>
          <w:i/>
        </w:rPr>
        <w:t>transportpolitiska målen</w:t>
      </w:r>
    </w:p>
    <w:p w:rsidR="00B94BAE" w:rsidRPr="009529AD" w:rsidRDefault="00B94BAE" w:rsidP="00753130">
      <w:pPr>
        <w:pStyle w:val="R4"/>
      </w:pPr>
      <w:r w:rsidRPr="009529AD">
        <w:t>Regeringens mål för drift och underhåll</w:t>
      </w:r>
    </w:p>
    <w:p w:rsidR="00B94BAE" w:rsidRPr="009529AD" w:rsidRDefault="00B94BAE" w:rsidP="00B94BAE">
      <w:r w:rsidRPr="009529AD">
        <w:t>För transportpolitiken gäller mål på flera nivåer. Det övergripande målet och delmålen beslutas av riksdagen, medan regeringen fastställer etappmål.</w:t>
      </w:r>
    </w:p>
    <w:p w:rsidR="00B94BAE" w:rsidRPr="009529AD" w:rsidRDefault="00B94BAE" w:rsidP="00753130">
      <w:pPr>
        <w:pStyle w:val="R4"/>
      </w:pPr>
      <w:r w:rsidRPr="009529AD">
        <w:t>Övergripande mål för transportpolitiken</w:t>
      </w:r>
    </w:p>
    <w:p w:rsidR="00B94BAE" w:rsidRPr="009529AD" w:rsidRDefault="00B94BAE" w:rsidP="00B94BAE">
      <w:r w:rsidRPr="009529AD">
        <w:t>Det övergripande målet för transportpolitiken är ”att säkerställa en samhäll</w:t>
      </w:r>
      <w:r w:rsidRPr="009529AD">
        <w:t>s</w:t>
      </w:r>
      <w:r w:rsidRPr="009529AD">
        <w:t>ekonomiskt effektiv och långsiktigt hållbar transportförsörjning för medbo</w:t>
      </w:r>
      <w:r w:rsidRPr="009529AD">
        <w:t>r</w:t>
      </w:r>
      <w:r w:rsidRPr="009529AD">
        <w:t>garna och näringslivet i hela landet”.</w:t>
      </w:r>
      <w:r w:rsidRPr="009529AD">
        <w:rPr>
          <w:vertAlign w:val="superscript"/>
        </w:rPr>
        <w:footnoteReference w:id="3"/>
      </w:r>
    </w:p>
    <w:p w:rsidR="00B94BAE" w:rsidRPr="009529AD" w:rsidRDefault="00B94BAE" w:rsidP="00753130">
      <w:pPr>
        <w:pStyle w:val="R4"/>
      </w:pPr>
      <w:r w:rsidRPr="009529AD">
        <w:t>Sex delmål anger ambitionsnivån på lång sikt</w:t>
      </w:r>
    </w:p>
    <w:p w:rsidR="00B94BAE" w:rsidRPr="009529AD" w:rsidRDefault="00B94BAE" w:rsidP="00B94BAE">
      <w:r w:rsidRPr="009529AD">
        <w:t xml:space="preserve">Riksdagen har även fastställt delmål som konkretiserar det övergripande målet. För respektive delmål har regeringen fastställt etappmål som anger lämpliga steg på vägen. Nedan anges de delmål och etappmål som närmast berör Banverkets underhållsverksamhet. </w:t>
      </w:r>
    </w:p>
    <w:p w:rsidR="00B94BAE" w:rsidRPr="009529AD" w:rsidRDefault="00B94BAE" w:rsidP="00753130">
      <w:pPr>
        <w:pStyle w:val="R3"/>
      </w:pPr>
      <w:r w:rsidRPr="009529AD">
        <w:t>Hög transportkvalitet:</w:t>
      </w:r>
    </w:p>
    <w:p w:rsidR="00B94BAE" w:rsidRPr="009529AD" w:rsidRDefault="00B94BAE" w:rsidP="00B94BAE">
      <w:r w:rsidRPr="009529AD">
        <w:rPr>
          <w:i/>
        </w:rPr>
        <w:t>Delmål:</w:t>
      </w:r>
      <w:r w:rsidRPr="009529AD">
        <w:t xml:space="preserve"> Transportsystemets utformning och funktion ska medge en hög transportkvalitet för medborgarna och näringslivet.</w:t>
      </w:r>
    </w:p>
    <w:p w:rsidR="00B94BAE" w:rsidRPr="009529AD" w:rsidRDefault="00B94BAE" w:rsidP="00B94BAE">
      <w:r w:rsidRPr="009529AD">
        <w:rPr>
          <w:i/>
        </w:rPr>
        <w:t>Etappmål</w:t>
      </w:r>
      <w:r w:rsidRPr="009529AD">
        <w:t xml:space="preserve">: Kvaliteten i det svenska transportsystemet bör, mätt i termer av tillförlitlighet, trygghet, flexibilitet, bekvämlighet, framkomlighet </w:t>
      </w:r>
      <w:r w:rsidR="00EA035B" w:rsidRPr="009529AD">
        <w:t xml:space="preserve">och </w:t>
      </w:r>
      <w:r w:rsidRPr="009529AD">
        <w:t>tillgång till information, successivt förbättras.</w:t>
      </w:r>
    </w:p>
    <w:p w:rsidR="00B94BAE" w:rsidRPr="009529AD" w:rsidRDefault="00B94BAE" w:rsidP="00753130">
      <w:pPr>
        <w:pStyle w:val="R3"/>
      </w:pPr>
      <w:r w:rsidRPr="009529AD">
        <w:t>Säker trafik:</w:t>
      </w:r>
    </w:p>
    <w:p w:rsidR="00B94BAE" w:rsidRPr="009529AD" w:rsidRDefault="00B94BAE" w:rsidP="00B94BAE">
      <w:r w:rsidRPr="009529AD">
        <w:rPr>
          <w:i/>
        </w:rPr>
        <w:t>Delmål</w:t>
      </w:r>
      <w:r w:rsidRPr="009529AD">
        <w:t xml:space="preserve">: Det långsiktiga målet för trafiksäkerheten ska vara att ingen dödas </w:t>
      </w:r>
      <w:r w:rsidRPr="009529AD">
        <w:br/>
        <w:t>eller skadas allvarligt till följd av trafikolyckor. Transportsystemets utfor</w:t>
      </w:r>
      <w:r w:rsidRPr="009529AD">
        <w:t>m</w:t>
      </w:r>
      <w:r w:rsidRPr="009529AD">
        <w:t>ning och funktion skall anpassas till de krav som följer av detta.</w:t>
      </w:r>
    </w:p>
    <w:p w:rsidR="00B94BAE" w:rsidRPr="009529AD" w:rsidRDefault="00B94BAE" w:rsidP="00B94BAE">
      <w:r w:rsidRPr="009529AD">
        <w:rPr>
          <w:i/>
        </w:rPr>
        <w:t>Etappmål</w:t>
      </w:r>
      <w:r w:rsidRPr="009529AD">
        <w:t>: Antalet dödade och allvarligt skadade till följd av trafikolyckor inom alla trafikslag bör, i enlighet med nollvisionen, fortlöpande minska. Särskilt bör åtgärder som syftar till att förbättra barns trafiksäkerhet priorit</w:t>
      </w:r>
      <w:r w:rsidRPr="009529AD">
        <w:t>e</w:t>
      </w:r>
      <w:r w:rsidRPr="009529AD">
        <w:t>ras.</w:t>
      </w:r>
    </w:p>
    <w:p w:rsidR="00B94BAE" w:rsidRPr="009529AD" w:rsidRDefault="00B94BAE" w:rsidP="00753130">
      <w:pPr>
        <w:pStyle w:val="R3"/>
      </w:pPr>
      <w:r w:rsidRPr="009529AD">
        <w:t>God miljö:</w:t>
      </w:r>
    </w:p>
    <w:p w:rsidR="00B94BAE" w:rsidRPr="009529AD" w:rsidRDefault="00B94BAE" w:rsidP="00B94BAE">
      <w:r w:rsidRPr="009529AD">
        <w:rPr>
          <w:i/>
        </w:rPr>
        <w:t>Delmål</w:t>
      </w:r>
      <w:r w:rsidRPr="009529AD">
        <w:t>: Transportsystemets utformning och funktion skall bidra till att milj</w:t>
      </w:r>
      <w:r w:rsidRPr="009529AD">
        <w:t>ö</w:t>
      </w:r>
      <w:r w:rsidRPr="009529AD">
        <w:t>kvalitetsmålen uppnås.</w:t>
      </w:r>
    </w:p>
    <w:p w:rsidR="00B94BAE" w:rsidRPr="009529AD" w:rsidRDefault="00B94BAE" w:rsidP="00B94BAE">
      <w:r w:rsidRPr="009529AD">
        <w:rPr>
          <w:i/>
        </w:rPr>
        <w:t>Etappmål</w:t>
      </w:r>
      <w:r w:rsidRPr="009529AD">
        <w:t>: Antalet människor som utsätts för trafikbullerstörningar överst</w:t>
      </w:r>
      <w:r w:rsidRPr="009529AD">
        <w:t>i</w:t>
      </w:r>
      <w:r w:rsidRPr="009529AD">
        <w:t xml:space="preserve">gande de riktvärden som riksdagen ställt sig bakom för buller i bostäder ska ha minskat med 5 </w:t>
      </w:r>
      <w:r w:rsidR="00EA035B" w:rsidRPr="009529AD">
        <w:t xml:space="preserve">% </w:t>
      </w:r>
      <w:r w:rsidRPr="009529AD">
        <w:t>till 2010 jämfört med 1998. Inriktningen för att nå bu</w:t>
      </w:r>
      <w:r w:rsidRPr="009529AD">
        <w:t>l</w:t>
      </w:r>
      <w:r w:rsidRPr="009529AD">
        <w:t>lermålet bör vara effektivast</w:t>
      </w:r>
      <w:r w:rsidR="00EA035B" w:rsidRPr="009529AD">
        <w:t xml:space="preserve"> möjliga </w:t>
      </w:r>
      <w:r w:rsidRPr="009529AD">
        <w:t>reduktion av störningar och att de mest bullerutsatta människorna prioriteras.</w:t>
      </w:r>
    </w:p>
    <w:p w:rsidR="00B94BAE" w:rsidRPr="009529AD" w:rsidRDefault="00B94BAE" w:rsidP="00753130">
      <w:pPr>
        <w:pStyle w:val="R3"/>
      </w:pPr>
      <w:r w:rsidRPr="009529AD">
        <w:rPr>
          <w:sz w:val="20"/>
        </w:rPr>
        <w:t>Positiv</w:t>
      </w:r>
      <w:r w:rsidRPr="009529AD">
        <w:t xml:space="preserve"> regional utveckling:</w:t>
      </w:r>
    </w:p>
    <w:p w:rsidR="00B94BAE" w:rsidRPr="009529AD" w:rsidRDefault="00B94BAE" w:rsidP="00B94BAE">
      <w:r w:rsidRPr="009529AD">
        <w:rPr>
          <w:i/>
        </w:rPr>
        <w:t>Delmål:</w:t>
      </w:r>
      <w:r w:rsidRPr="009529AD">
        <w:t xml:space="preserve"> Transportsystemets utformning och funktion ska bidra till att uppnå målet för den regionala utvecklingspolitiken samt motverka nackdelar av långa transportavstånd. </w:t>
      </w:r>
    </w:p>
    <w:p w:rsidR="00B94BAE" w:rsidRPr="009529AD" w:rsidRDefault="00B94BAE" w:rsidP="00B94BAE">
      <w:r w:rsidRPr="009529AD">
        <w:rPr>
          <w:i/>
        </w:rPr>
        <w:t>Etappmål</w:t>
      </w:r>
      <w:r w:rsidRPr="009529AD">
        <w:t>: Transportsystemet bör bidra till att regionförstoringen blir hållbar för kvinnor och män i syfte att uppnå väl fungerande arbetsmarknadsregioner.</w:t>
      </w:r>
    </w:p>
    <w:p w:rsidR="00B94BAE" w:rsidRPr="009529AD" w:rsidRDefault="00B94BAE" w:rsidP="00B94BAE">
      <w:pPr>
        <w:pStyle w:val="Rubrik2"/>
        <w:rPr>
          <w:lang w:eastAsia="en-US"/>
        </w:rPr>
      </w:pPr>
      <w:bookmarkStart w:id="11" w:name="_Toc274209790"/>
      <w:r w:rsidRPr="009529AD">
        <w:t>Riksrevisionens iakttagelser och slutsatser</w:t>
      </w:r>
      <w:bookmarkEnd w:id="11"/>
      <w:r w:rsidRPr="009529AD">
        <w:t xml:space="preserve"> </w:t>
      </w:r>
    </w:p>
    <w:p w:rsidR="00ED569E" w:rsidRPr="009529AD" w:rsidRDefault="00B94BAE" w:rsidP="00B94BAE">
      <w:r w:rsidRPr="009529AD">
        <w:t xml:space="preserve">Enligt Riksrevisionens sammanfattande bedömning har granskningen visat att det underlag som Banverket utarbetar inom ramen för långsiktsplaneringen ger en oklar bild av hur järnvägarnas tillstånd kan vidmakthållas vid olika anslagsnivåer. Banverkets mer preciserade underlag i åtgärdsplaneringen är </w:t>
      </w:r>
      <w:r w:rsidR="00F62F96" w:rsidRPr="009529AD">
        <w:t xml:space="preserve">också </w:t>
      </w:r>
      <w:r w:rsidRPr="009529AD">
        <w:t>otillräckligt för att det ska vara möjligt att bedöma om föreslagna sat</w:t>
      </w:r>
      <w:r w:rsidRPr="009529AD">
        <w:t>s</w:t>
      </w:r>
      <w:r w:rsidRPr="009529AD">
        <w:t>ningar på bantyper och målområden är rimliga.</w:t>
      </w:r>
      <w:r w:rsidR="00ED569E" w:rsidRPr="009529AD">
        <w:t xml:space="preserve"> </w:t>
      </w:r>
    </w:p>
    <w:p w:rsidR="00ED569E" w:rsidRPr="009529AD" w:rsidRDefault="00B94BAE" w:rsidP="00ED569E">
      <w:pPr>
        <w:pStyle w:val="Normaltindrag"/>
      </w:pPr>
      <w:r w:rsidRPr="009529AD">
        <w:t xml:space="preserve">Regeringens styrning av åtgärdsplaneringen har inte utvecklats nämnvärt sedan förra planeringsomgången trots de erfarenheter som gjort både inom och utom </w:t>
      </w:r>
      <w:r w:rsidR="00F62F96" w:rsidRPr="009529AD">
        <w:t>R</w:t>
      </w:r>
      <w:r w:rsidRPr="009529AD">
        <w:t>egeringskansliet.</w:t>
      </w:r>
      <w:r w:rsidR="00ED569E" w:rsidRPr="009529AD">
        <w:t xml:space="preserve"> </w:t>
      </w:r>
    </w:p>
    <w:p w:rsidR="00B94BAE" w:rsidRPr="009529AD" w:rsidRDefault="00B94BAE" w:rsidP="00ED569E">
      <w:pPr>
        <w:pStyle w:val="Normaltindrag"/>
      </w:pPr>
      <w:r w:rsidRPr="009529AD">
        <w:t>Riksrevisionens sammanfattande slutsats från granskningen är att Banve</w:t>
      </w:r>
      <w:r w:rsidRPr="009529AD">
        <w:t>r</w:t>
      </w:r>
      <w:r w:rsidRPr="009529AD">
        <w:t xml:space="preserve">ket inte har förmått </w:t>
      </w:r>
      <w:r w:rsidR="00F62F96" w:rsidRPr="009529AD">
        <w:t xml:space="preserve">att </w:t>
      </w:r>
      <w:r w:rsidRPr="009529AD">
        <w:t>ta fram tillräckliga och tillförlitliga underlag för en effektiv styrning av underhållet av de statliga järnvägarna. Regeringens sty</w:t>
      </w:r>
      <w:r w:rsidRPr="009529AD">
        <w:t>r</w:t>
      </w:r>
      <w:r w:rsidRPr="009529AD">
        <w:t>ning av underhåll</w:t>
      </w:r>
      <w:r w:rsidR="00F62F96" w:rsidRPr="009529AD">
        <w:t>et</w:t>
      </w:r>
      <w:r w:rsidRPr="009529AD">
        <w:t xml:space="preserve"> av järnväg</w:t>
      </w:r>
      <w:r w:rsidR="00F62F96" w:rsidRPr="009529AD">
        <w:t>arna</w:t>
      </w:r>
      <w:r w:rsidRPr="009529AD">
        <w:t xml:space="preserve"> har varit passiv. </w:t>
      </w:r>
    </w:p>
    <w:p w:rsidR="00B94BAE" w:rsidRPr="009529AD" w:rsidRDefault="00B94BAE" w:rsidP="00753130">
      <w:pPr>
        <w:pStyle w:val="R3"/>
      </w:pPr>
      <w:r w:rsidRPr="009529AD">
        <w:t>Brister i information om järnvägarnas tillstånd</w:t>
      </w:r>
    </w:p>
    <w:p w:rsidR="00837DA3" w:rsidRPr="009529AD" w:rsidRDefault="00B94BAE" w:rsidP="00753130">
      <w:r w:rsidRPr="009529AD">
        <w:t xml:space="preserve">De </w:t>
      </w:r>
      <w:r w:rsidR="00F62F96" w:rsidRPr="009529AD">
        <w:t xml:space="preserve">viktigaste informationssystemen </w:t>
      </w:r>
      <w:r w:rsidRPr="009529AD">
        <w:t>för underhållsplaneringen har enligt Riksrevisionen svagheter i fråga om funktionalitet och rutiner för inrapport</w:t>
      </w:r>
      <w:r w:rsidRPr="009529AD">
        <w:t>e</w:t>
      </w:r>
      <w:r w:rsidRPr="009529AD">
        <w:t>ring av uppgifter. Andra system som används som stöd i underhållsplanerin</w:t>
      </w:r>
      <w:r w:rsidRPr="009529AD">
        <w:t>g</w:t>
      </w:r>
      <w:r w:rsidRPr="009529AD">
        <w:t>en är i vissa avseenden inte tillräckligt utvecklade eller saknar tydliga riktli</w:t>
      </w:r>
      <w:r w:rsidRPr="009529AD">
        <w:t>n</w:t>
      </w:r>
      <w:r w:rsidRPr="009529AD">
        <w:t>jer för hur informationen ska hanteras med hjälp av dem. Exempelvis registr</w:t>
      </w:r>
      <w:r w:rsidRPr="009529AD">
        <w:t>e</w:t>
      </w:r>
      <w:r w:rsidRPr="009529AD">
        <w:t xml:space="preserve">ras inte skälen till byten av komponenter i anläggningsregistret, och uppgifter om utbytta komponenter sparas inte. I felrapporteringssystemet registreras inte alla åtgärder som vidtas, och orsakerna till fel kan inte alltid utredas. </w:t>
      </w:r>
    </w:p>
    <w:p w:rsidR="00B94BAE" w:rsidRPr="009529AD" w:rsidRDefault="00837DA3" w:rsidP="00837DA3">
      <w:pPr>
        <w:pStyle w:val="Normaltindrag"/>
      </w:pPr>
      <w:r w:rsidRPr="009529AD">
        <w:t>Ä</w:t>
      </w:r>
      <w:r w:rsidR="00B94BAE" w:rsidRPr="009529AD">
        <w:t>ven uppgifterna om antalet besiktningsanmärkningar är enligt Riksrev</w:t>
      </w:r>
      <w:r w:rsidR="00B94BAE" w:rsidRPr="009529AD">
        <w:t>i</w:t>
      </w:r>
      <w:r w:rsidR="00B94BAE" w:rsidRPr="009529AD">
        <w:t>sionen osäkra, vilket bl</w:t>
      </w:r>
      <w:r w:rsidR="00F62F96" w:rsidRPr="009529AD">
        <w:t xml:space="preserve">.a. </w:t>
      </w:r>
      <w:r w:rsidR="00B94BAE" w:rsidRPr="009529AD">
        <w:t xml:space="preserve">beror på </w:t>
      </w:r>
      <w:r w:rsidR="00F62F96" w:rsidRPr="009529AD">
        <w:t xml:space="preserve">att </w:t>
      </w:r>
      <w:r w:rsidR="00B94BAE" w:rsidRPr="009529AD">
        <w:t>rapporteringsrutiner</w:t>
      </w:r>
      <w:r w:rsidR="00F62F96" w:rsidRPr="009529AD">
        <w:t xml:space="preserve">na ändrades </w:t>
      </w:r>
      <w:r w:rsidR="00B94BAE" w:rsidRPr="009529AD">
        <w:t>2005. Den verksamhetsstatistik som används i underhållsplaneringen har därför brister. Sammantaget har dessa brister i underlagen försvårat Banverkets förutsättningar att bedöma vilka underhållsåtgärder som behöver vidtas. E</w:t>
      </w:r>
      <w:r w:rsidR="00B94BAE" w:rsidRPr="009529AD">
        <w:t>f</w:t>
      </w:r>
      <w:r w:rsidR="00B94BAE" w:rsidRPr="009529AD">
        <w:t>tersom vissa uppgifter i informationssystemen även har använts i Banverkets rapportering till regeringen påverkas enligt Riksrevisionen även kvaliteten i rapporteringen av bristerna.</w:t>
      </w:r>
    </w:p>
    <w:p w:rsidR="00B94BAE" w:rsidRPr="009529AD" w:rsidRDefault="00B94BAE" w:rsidP="00753130">
      <w:pPr>
        <w:pStyle w:val="R3"/>
      </w:pPr>
      <w:r w:rsidRPr="009529AD">
        <w:t>Outvecklad analysfunktion</w:t>
      </w:r>
    </w:p>
    <w:p w:rsidR="00B765DE" w:rsidRPr="009529AD" w:rsidRDefault="00B94BAE" w:rsidP="00B94BAE">
      <w:r w:rsidRPr="009529AD">
        <w:t>Banverket började 2007 tillämpa en ny modell för värdering och prioritering av förslag till underhållsåtgärder som ska genomföras inom tre år. Det finns dock enligt Riksrevisionen fortfarande oklarheter om hur prioriteringsgru</w:t>
      </w:r>
      <w:r w:rsidRPr="009529AD">
        <w:t>n</w:t>
      </w:r>
      <w:r w:rsidRPr="009529AD">
        <w:t xml:space="preserve">derna ska tillämpas och hur åtgärdsförslag ska rangordnas. </w:t>
      </w:r>
    </w:p>
    <w:p w:rsidR="00B765DE" w:rsidRPr="009529AD" w:rsidRDefault="00B94BAE" w:rsidP="00B765DE">
      <w:pPr>
        <w:pStyle w:val="Normaltindrag"/>
      </w:pPr>
      <w:r w:rsidRPr="009529AD">
        <w:t xml:space="preserve">Granskningen visar att den nya analysfunktionen inom </w:t>
      </w:r>
      <w:r w:rsidR="00F62F96" w:rsidRPr="009529AD">
        <w:t xml:space="preserve">f.d. </w:t>
      </w:r>
      <w:r w:rsidRPr="009529AD">
        <w:t>Banverket ännu inte har funnit sina former, och det saknas riktlinjer för hur analysen av ver</w:t>
      </w:r>
      <w:r w:rsidRPr="009529AD">
        <w:t>k</w:t>
      </w:r>
      <w:r w:rsidRPr="009529AD">
        <w:t>samhetsstatistik på komponentnivå ska bedrivas. De analysverktyg som Ba</w:t>
      </w:r>
      <w:r w:rsidRPr="009529AD">
        <w:t>n</w:t>
      </w:r>
      <w:r w:rsidRPr="009529AD">
        <w:t>verket använt har enligt Riksrevisionen brister i funktionalitet och räcker inte för en fördjupad analys av enskilda komponenter, vilket krävs i planeringen av större underhållsåtgärder.</w:t>
      </w:r>
      <w:r w:rsidR="00B765DE" w:rsidRPr="009529AD">
        <w:t xml:space="preserve"> </w:t>
      </w:r>
    </w:p>
    <w:p w:rsidR="00B765DE" w:rsidRPr="009529AD" w:rsidRDefault="00B94BAE" w:rsidP="00B765DE">
      <w:pPr>
        <w:pStyle w:val="Normaltindrag"/>
      </w:pPr>
      <w:r w:rsidRPr="009529AD">
        <w:t>Riksrevisionen noterar att det i ett analysverktyg bara kan göras en avanc</w:t>
      </w:r>
      <w:r w:rsidRPr="009529AD">
        <w:t>e</w:t>
      </w:r>
      <w:r w:rsidRPr="009529AD">
        <w:t>rad analys av verksamhetsstatistik på bandelsnivå och inte ned på enskild komponentnivå. Det har lett till att enskilda medarbetare på egen hand u</w:t>
      </w:r>
      <w:r w:rsidRPr="009529AD">
        <w:t>t</w:t>
      </w:r>
      <w:r w:rsidRPr="009529AD">
        <w:t>vecklat applikationer med oklar driftskvalitet, för analys på en mer detaljerad nivå. Banverket avslutade 2009 den första fasen i utvecklingen av ett analy</w:t>
      </w:r>
      <w:r w:rsidRPr="009529AD">
        <w:t>s</w:t>
      </w:r>
      <w:r w:rsidRPr="009529AD">
        <w:t>verktyg som möjliggör integrerad analys av data från de olika informationss</w:t>
      </w:r>
      <w:r w:rsidRPr="009529AD">
        <w:t>y</w:t>
      </w:r>
      <w:r w:rsidRPr="009529AD">
        <w:t>stemen ned till enskilda komponenter. Fortfarande saknas dock enligt Riksr</w:t>
      </w:r>
      <w:r w:rsidRPr="009529AD">
        <w:t>e</w:t>
      </w:r>
      <w:r w:rsidRPr="009529AD">
        <w:t>visionen centrala riktlinjer för hur denna typ av analys ska bedrivas.</w:t>
      </w:r>
      <w:r w:rsidR="00B765DE" w:rsidRPr="009529AD">
        <w:t xml:space="preserve"> </w:t>
      </w:r>
    </w:p>
    <w:p w:rsidR="00B94BAE" w:rsidRPr="009529AD" w:rsidRDefault="00B94BAE" w:rsidP="00B765DE">
      <w:pPr>
        <w:pStyle w:val="Normaltindrag"/>
      </w:pPr>
      <w:r w:rsidRPr="009529AD">
        <w:t>Banverket påbörjade ett arbete med att avhjälpa dessa svagheter</w:t>
      </w:r>
      <w:r w:rsidR="00F62F96" w:rsidRPr="009529AD">
        <w:t>,</w:t>
      </w:r>
      <w:r w:rsidRPr="009529AD">
        <w:t xml:space="preserve"> eller hade planer för att komma till rätta med dem, men Riksrevisionens sammanfatta</w:t>
      </w:r>
      <w:r w:rsidRPr="009529AD">
        <w:t>n</w:t>
      </w:r>
      <w:r w:rsidRPr="009529AD">
        <w:t>de slutsats av de brister som noterats är att Banverkets interna planeringsu</w:t>
      </w:r>
      <w:r w:rsidRPr="009529AD">
        <w:t>n</w:t>
      </w:r>
      <w:r w:rsidRPr="009529AD">
        <w:t xml:space="preserve">derlag för bedömning av underhållsbehov har haft brister som försvårat och fördyrat underhållsplaneringen. </w:t>
      </w:r>
    </w:p>
    <w:p w:rsidR="00B94BAE" w:rsidRPr="009529AD" w:rsidRDefault="00B94BAE" w:rsidP="00753130">
      <w:pPr>
        <w:pStyle w:val="R3"/>
      </w:pPr>
      <w:r w:rsidRPr="009529AD">
        <w:t>Stor osäkerhet om eftersläpande underhåll</w:t>
      </w:r>
    </w:p>
    <w:p w:rsidR="00B765DE" w:rsidRPr="009529AD" w:rsidRDefault="00B94BAE" w:rsidP="00B94BAE">
      <w:r w:rsidRPr="009529AD">
        <w:t>Banverkets beskrivning och analys av de långsiktiga underhållsbehoven i de två senaste planeringsomgångarna präglas enligt Riksrevisionens bedömning av ofullständiga och översiktliga beskrivningar och analyser. Anslagsbehoven för drift och underhåll uttrycks i regel i jämna miljarder kronor. Järnvägarnas tillstånd har beskrivits på olika sätt i de två planeringsomgångarna. Det är enligt Riksrevisionen i och för sig förståeligt då det inte gjorts tidigare och ingen fast planeringsmetodik har hunnit utvecklas för den långsiktiga unde</w:t>
      </w:r>
      <w:r w:rsidRPr="009529AD">
        <w:t>r</w:t>
      </w:r>
      <w:r w:rsidRPr="009529AD">
        <w:t>hållsplaneringen. Det har bl</w:t>
      </w:r>
      <w:r w:rsidR="004A71D3" w:rsidRPr="009529AD">
        <w:t xml:space="preserve">.a. </w:t>
      </w:r>
      <w:r w:rsidRPr="009529AD">
        <w:t>medfört att uppgifter som speglar utvecklingen under den föregående planeringsperioden är relativt fåtaliga i det planering</w:t>
      </w:r>
      <w:r w:rsidRPr="009529AD">
        <w:t>s</w:t>
      </w:r>
      <w:r w:rsidRPr="009529AD">
        <w:t xml:space="preserve">underlag för drift och underhåll som Banverket medverkade i under 2009. Det blir därför </w:t>
      </w:r>
      <w:r w:rsidR="00F62F96" w:rsidRPr="009529AD">
        <w:t>s</w:t>
      </w:r>
      <w:r w:rsidRPr="009529AD">
        <w:t>vårt att uttala sig om hur tillståndet för järnvägarna har förändrats. Det borde dock enligt Riksrevisionens bedömning ha varit möjligt för Ba</w:t>
      </w:r>
      <w:r w:rsidRPr="009529AD">
        <w:t>n</w:t>
      </w:r>
      <w:r w:rsidRPr="009529AD">
        <w:t>verket att lämna en mer enhetlig och heltäckande redovisning i den senaste planeringsomgången</w:t>
      </w:r>
      <w:r w:rsidR="00F62F96" w:rsidRPr="009529AD">
        <w:t xml:space="preserve">, </w:t>
      </w:r>
      <w:r w:rsidR="004A71D3" w:rsidRPr="009529AD">
        <w:t xml:space="preserve">t.ex. </w:t>
      </w:r>
      <w:r w:rsidRPr="009529AD">
        <w:t>i fråga om hur medelålder och livslängder för olika anläggningstyper utvecklats. Andra uppgifter om förändringarna i järnväga</w:t>
      </w:r>
      <w:r w:rsidRPr="009529AD">
        <w:t>r</w:t>
      </w:r>
      <w:r w:rsidRPr="009529AD">
        <w:t>nas tillstånd är knapphändiga, och kompletterande uppgifter tyder enligt Riksrevisionens bedömning på att järnvägarnas tillstånd kan vidmakthållas vid den kostnadsnivå som nu har etablerats.</w:t>
      </w:r>
      <w:r w:rsidR="00B765DE" w:rsidRPr="009529AD">
        <w:t xml:space="preserve"> </w:t>
      </w:r>
    </w:p>
    <w:p w:rsidR="00B94BAE" w:rsidRPr="009529AD" w:rsidRDefault="00B94BAE" w:rsidP="00B765DE">
      <w:pPr>
        <w:pStyle w:val="Normaltindrag"/>
      </w:pPr>
      <w:r w:rsidRPr="009529AD">
        <w:t>Riksrevisionens samlade bedömning av Banverkets underlag i fråga om underhållsbehovet är att det finns en betydande osäkerhet i Banverkets påst</w:t>
      </w:r>
      <w:r w:rsidRPr="009529AD">
        <w:t>å</w:t>
      </w:r>
      <w:r w:rsidRPr="009529AD">
        <w:t>ende om att den planerade utbytes- och upprustningstakten leder till en for</w:t>
      </w:r>
      <w:r w:rsidRPr="009529AD">
        <w:t>t</w:t>
      </w:r>
      <w:r w:rsidRPr="009529AD">
        <w:t>satt urholkning av järnvägskapitalet.</w:t>
      </w:r>
    </w:p>
    <w:p w:rsidR="00B94BAE" w:rsidRPr="009529AD" w:rsidRDefault="00B94BAE" w:rsidP="00753130">
      <w:pPr>
        <w:pStyle w:val="R3"/>
      </w:pPr>
      <w:r w:rsidRPr="009529AD">
        <w:t>Dålig kunskap om effektsamband</w:t>
      </w:r>
    </w:p>
    <w:p w:rsidR="00B765DE" w:rsidRPr="009529AD" w:rsidRDefault="00B94BAE" w:rsidP="00B94BAE">
      <w:r w:rsidRPr="009529AD">
        <w:t>Regeringens styrning av järnvägsunderhåll utgår från mål som avser olika kvalitetsaspekter för resenärer och transportköpare, främst tågens punktlighet. Eftersom kunskaperna om sambanden mellan underhållsåtgärder och effe</w:t>
      </w:r>
      <w:r w:rsidRPr="009529AD">
        <w:t>k</w:t>
      </w:r>
      <w:r w:rsidRPr="009529AD">
        <w:t>terna för tågoperatörer och resenärer delvis är dåliga, är det enligt Riksrev</w:t>
      </w:r>
      <w:r w:rsidRPr="009529AD">
        <w:t>i</w:t>
      </w:r>
      <w:r w:rsidRPr="009529AD">
        <w:t>sionens bedömning svårt att bedöma underhållsåtgärdernas påverkan på fra</w:t>
      </w:r>
      <w:r w:rsidRPr="009529AD">
        <w:t>m</w:t>
      </w:r>
      <w:r w:rsidRPr="009529AD">
        <w:t>för allt det transportpolitiska delmålet kvalitet. I avsaknad av klarlagda effek</w:t>
      </w:r>
      <w:r w:rsidRPr="009529AD">
        <w:t>t</w:t>
      </w:r>
      <w:r w:rsidRPr="009529AD">
        <w:t>samband tvingas Banverket göra bedömningar av underhållsbehov och effe</w:t>
      </w:r>
      <w:r w:rsidRPr="009529AD">
        <w:t>k</w:t>
      </w:r>
      <w:r w:rsidRPr="009529AD">
        <w:t xml:space="preserve">ter på bristfälliga och i vissa fall obefintliga grunduppgifter. Det framgår enligt Riksrevisionen inte minst av den bedömning som Banverket gjorde i åtgärdsunderlaget 2009 beträffande behoven </w:t>
      </w:r>
      <w:r w:rsidR="00F62F96" w:rsidRPr="009529AD">
        <w:t xml:space="preserve">av </w:t>
      </w:r>
      <w:r w:rsidRPr="009529AD">
        <w:t>att utveckla spårens tekniska standard som ett sätt att öka komforten under resan. Banverket bedömde att den tekniska standarden behöver förbättras på de större stråken trots att verket inte har gjort några mätningar av hur resenärerna upplever bekvämligheten på tågen.</w:t>
      </w:r>
      <w:r w:rsidR="00B765DE" w:rsidRPr="009529AD">
        <w:t xml:space="preserve"> </w:t>
      </w:r>
    </w:p>
    <w:p w:rsidR="00B94BAE" w:rsidRPr="009529AD" w:rsidRDefault="00B94BAE" w:rsidP="00B765DE">
      <w:pPr>
        <w:pStyle w:val="Normaltindrag"/>
      </w:pPr>
      <w:r w:rsidRPr="009529AD">
        <w:t>Enligt Riksrevisionen anser experter inom området att det krävs en lån</w:t>
      </w:r>
      <w:r w:rsidRPr="009529AD">
        <w:t>g</w:t>
      </w:r>
      <w:r w:rsidRPr="009529AD">
        <w:t>siktig och målmedveten kunskapsuppbyggnad där det finns en ekonomisk modell i botten som fylls med kunskap baserad på såväl kvalitativa som kva</w:t>
      </w:r>
      <w:r w:rsidRPr="009529AD">
        <w:t>n</w:t>
      </w:r>
      <w:r w:rsidRPr="009529AD">
        <w:t>titativa studier.</w:t>
      </w:r>
    </w:p>
    <w:p w:rsidR="00B94BAE" w:rsidRPr="009529AD" w:rsidRDefault="00B94BAE" w:rsidP="00753130">
      <w:pPr>
        <w:pStyle w:val="R3"/>
      </w:pPr>
      <w:r w:rsidRPr="009529AD">
        <w:t>Regeringens styrning av järnvägsunderhåll är svag</w:t>
      </w:r>
    </w:p>
    <w:p w:rsidR="00B765DE" w:rsidRPr="009529AD" w:rsidRDefault="00B94BAE" w:rsidP="00B94BAE">
      <w:r w:rsidRPr="009529AD">
        <w:t>Riksrevisionen konstaterar att regeringen har gett i stort sett likalydande direktiv till åtgärdsplaneringen de senaste två planeringsomgångarna. Den stora förändringen har varit att transportmyndigheterna fick direktiv om att samverka i planeringen. Inom underhållsområdet märks det samarbetet bl</w:t>
      </w:r>
      <w:r w:rsidR="00F62F96" w:rsidRPr="009529AD">
        <w:t>.a. g</w:t>
      </w:r>
      <w:r w:rsidRPr="009529AD">
        <w:t>enom att Banverket och Vägverket kom överens om en gemensam målstru</w:t>
      </w:r>
      <w:r w:rsidRPr="009529AD">
        <w:t>k</w:t>
      </w:r>
      <w:r w:rsidRPr="009529AD">
        <w:t>tur med sex leveranskvaliteter och likartad indelning av ban- och vägsträckor.</w:t>
      </w:r>
      <w:r w:rsidR="00B765DE" w:rsidRPr="009529AD">
        <w:t xml:space="preserve"> </w:t>
      </w:r>
    </w:p>
    <w:p w:rsidR="00B765DE" w:rsidRPr="009529AD" w:rsidRDefault="00B94BAE" w:rsidP="00B765DE">
      <w:pPr>
        <w:pStyle w:val="Normaltindrag"/>
      </w:pPr>
      <w:r w:rsidRPr="009529AD">
        <w:t>Direktiven för åtgärdsplaneringen har enligt Riksrevisionens bedömning utvecklats mycket lite från den första gången denna typ av planering geno</w:t>
      </w:r>
      <w:r w:rsidRPr="009529AD">
        <w:t>m</w:t>
      </w:r>
      <w:r w:rsidRPr="009529AD">
        <w:t>fördes. Den nyligen genomförda planeringen gjor</w:t>
      </w:r>
      <w:r w:rsidR="00F62F96" w:rsidRPr="009529AD">
        <w:t>de</w:t>
      </w:r>
      <w:r w:rsidRPr="009529AD">
        <w:t>s sex år efter den första, men regeringen har</w:t>
      </w:r>
      <w:r w:rsidR="00F62F96" w:rsidRPr="009529AD">
        <w:t xml:space="preserve"> t.ex. </w:t>
      </w:r>
      <w:r w:rsidRPr="009529AD">
        <w:t>inte efterlyst någon uppföljning av hur underhåll</w:t>
      </w:r>
      <w:r w:rsidRPr="009529AD">
        <w:t>s</w:t>
      </w:r>
      <w:r w:rsidRPr="009529AD">
        <w:t>verksamheten utvecklats under perioden. Sådant uppföljningsunderlag finns visserligen i årsredovisningarna, men för Banverkets del avser den redovi</w:t>
      </w:r>
      <w:r w:rsidRPr="009529AD">
        <w:t>s</w:t>
      </w:r>
      <w:r w:rsidRPr="009529AD">
        <w:t>ningen i allmänhet endast tre år. De ytterligare preciseringar regeringen gjo</w:t>
      </w:r>
      <w:r w:rsidRPr="009529AD">
        <w:t>r</w:t>
      </w:r>
      <w:r w:rsidRPr="009529AD">
        <w:t>de i inriktningspropositionen 2008 berör enligt Riksrevisionens bedömning relativt marginella frågor ur underhållsynpunkt.</w:t>
      </w:r>
      <w:r w:rsidR="00B765DE" w:rsidRPr="009529AD">
        <w:t xml:space="preserve"> </w:t>
      </w:r>
    </w:p>
    <w:p w:rsidR="00B765DE" w:rsidRPr="009529AD" w:rsidRDefault="00B94BAE" w:rsidP="00B765DE">
      <w:pPr>
        <w:pStyle w:val="Normaltindrag"/>
      </w:pPr>
      <w:r w:rsidRPr="009529AD">
        <w:t>Den externa kvalitetssäkringen av åtgärdsplaneringen har enligt Riksrev</w:t>
      </w:r>
      <w:r w:rsidRPr="009529AD">
        <w:t>i</w:t>
      </w:r>
      <w:r w:rsidRPr="009529AD">
        <w:t>sionen också varit mycket begränsad i fråga om drift och underhåll. Statens institut för kommunikationsanalys</w:t>
      </w:r>
      <w:r w:rsidR="00F62F96" w:rsidRPr="009529AD">
        <w:t xml:space="preserve"> (</w:t>
      </w:r>
      <w:r w:rsidRPr="009529AD">
        <w:t>Sika</w:t>
      </w:r>
      <w:r w:rsidR="00F62F96" w:rsidRPr="009529AD">
        <w:t>)</w:t>
      </w:r>
      <w:r w:rsidRPr="009529AD">
        <w:t xml:space="preserve"> hade en ny roll men begränsade resurser för att sätta sig in tillräckligt i kvalitetssäkringen av drift och unde</w:t>
      </w:r>
      <w:r w:rsidRPr="009529AD">
        <w:t>r</w:t>
      </w:r>
      <w:r w:rsidRPr="009529AD">
        <w:t>håll.</w:t>
      </w:r>
      <w:r w:rsidR="00B765DE" w:rsidRPr="009529AD">
        <w:t xml:space="preserve"> </w:t>
      </w:r>
    </w:p>
    <w:p w:rsidR="00B94BAE" w:rsidRPr="009529AD" w:rsidRDefault="00B94BAE" w:rsidP="00B765DE">
      <w:pPr>
        <w:pStyle w:val="Normaltindrag"/>
      </w:pPr>
      <w:r w:rsidRPr="009529AD">
        <w:t>Trafikmyndigheterna har lämnat ett omfattande underlag under åtgärdspl</w:t>
      </w:r>
      <w:r w:rsidRPr="009529AD">
        <w:t>a</w:t>
      </w:r>
      <w:r w:rsidRPr="009529AD">
        <w:t>neringen. Regeringens beslut i fråga om drift och underhåll av järnvägar är dock mycket kortfattat och berör enligt Riksrevisionens bedömning relativt marginella frågor.</w:t>
      </w:r>
    </w:p>
    <w:p w:rsidR="00B94BAE" w:rsidRPr="009529AD" w:rsidRDefault="00B94BAE" w:rsidP="00B94BAE">
      <w:pPr>
        <w:pStyle w:val="Rubrik2"/>
      </w:pPr>
      <w:bookmarkStart w:id="12" w:name="_Toc274209791"/>
      <w:r w:rsidRPr="009529AD">
        <w:t>Riksrevisionens rekommendationer</w:t>
      </w:r>
      <w:bookmarkEnd w:id="12"/>
    </w:p>
    <w:p w:rsidR="00B94BAE" w:rsidRPr="009529AD" w:rsidRDefault="00B94BAE" w:rsidP="00B94BAE">
      <w:r w:rsidRPr="009529AD">
        <w:t>Riksrevisionens granskning har visat att underlaget för såväl långfristig som medelfristig planering av underhåll varit otillräckligt. Anledningen har främst varit en osäker underliggande verksamhetsstatistik och att analysen och red</w:t>
      </w:r>
      <w:r w:rsidRPr="009529AD">
        <w:t>o</w:t>
      </w:r>
      <w:r w:rsidRPr="009529AD">
        <w:t>visningen av denna statistik varit ofullständig och svår att jämföra över tid. Även regeringens styrning av underhållsplaneringen har haft brister. Ett fö</w:t>
      </w:r>
      <w:r w:rsidRPr="009529AD">
        <w:t>r</w:t>
      </w:r>
      <w:r w:rsidRPr="009529AD">
        <w:t>bättrat underlag för framtida beslut om underhåll kräver enligt Riksrevisionen ökade och fördjupade kunskaper om tillståndet på järnvägarna och sambandet mellan underhållsåtgärder och förändringarnas effekter för resenärer och transportörer. Riksrevisionen vill därför rekommendera ett antal åtgärder. Mot bakgrund av den aviserade genomlysningen av drifts- och underhållsver</w:t>
      </w:r>
      <w:r w:rsidRPr="009529AD">
        <w:t>k</w:t>
      </w:r>
      <w:r w:rsidRPr="009529AD">
        <w:t>samheten riktar sig rekommendationerna främst till regeringen men även till Trafikverket som övertagit Banverkets ansvar för underhållsplanering.</w:t>
      </w:r>
    </w:p>
    <w:p w:rsidR="00B94BAE" w:rsidRPr="009529AD" w:rsidRDefault="00B94BAE" w:rsidP="00753130">
      <w:pPr>
        <w:pStyle w:val="R3"/>
        <w:rPr>
          <w:lang w:eastAsia="en-US"/>
        </w:rPr>
      </w:pPr>
      <w:bookmarkStart w:id="13" w:name="_Toc264371418"/>
      <w:r w:rsidRPr="009529AD">
        <w:t>Till regeringen</w:t>
      </w:r>
      <w:bookmarkEnd w:id="13"/>
      <w:r w:rsidRPr="009529AD">
        <w:t xml:space="preserve"> </w:t>
      </w:r>
    </w:p>
    <w:p w:rsidR="00B94BAE" w:rsidRPr="009529AD" w:rsidRDefault="00B94BAE" w:rsidP="0094408F">
      <w:pPr>
        <w:pStyle w:val="Liststycke"/>
        <w:numPr>
          <w:ilvl w:val="0"/>
          <w:numId w:val="6"/>
        </w:numPr>
        <w:spacing w:before="125"/>
      </w:pPr>
      <w:r w:rsidRPr="009529AD">
        <w:t>Regeringen bör ge Trafikverket i uppdrag att utveckla analysen och b</w:t>
      </w:r>
      <w:r w:rsidRPr="009529AD">
        <w:t>e</w:t>
      </w:r>
      <w:r w:rsidRPr="009529AD">
        <w:t>skrivningen av järnvägarnas tillstånd och underhållsbehov liksom analysen av hur verkets underhållsåtgärder påverkar tillståndet.</w:t>
      </w:r>
    </w:p>
    <w:p w:rsidR="00B94BAE" w:rsidRPr="009529AD" w:rsidRDefault="00B94BAE" w:rsidP="00B765DE">
      <w:pPr>
        <w:pStyle w:val="Liststycke"/>
        <w:numPr>
          <w:ilvl w:val="0"/>
          <w:numId w:val="6"/>
        </w:numPr>
        <w:spacing w:before="0"/>
      </w:pPr>
      <w:r w:rsidRPr="009529AD">
        <w:t>Regeringen bör ge Trafikverket i uppdrag att utveckla modeller och met</w:t>
      </w:r>
      <w:r w:rsidRPr="009529AD">
        <w:t>o</w:t>
      </w:r>
      <w:r w:rsidRPr="009529AD">
        <w:t>der för att bedöma vilka effekter underhållsåtgärder leder till för resenärer och andra som utnyttjar eller berörs av järnvägstrafiken.</w:t>
      </w:r>
    </w:p>
    <w:p w:rsidR="00B94BAE" w:rsidRPr="009529AD" w:rsidRDefault="00B94BAE" w:rsidP="00B765DE">
      <w:pPr>
        <w:pStyle w:val="Liststycke"/>
        <w:numPr>
          <w:ilvl w:val="0"/>
          <w:numId w:val="6"/>
        </w:numPr>
        <w:spacing w:before="0"/>
      </w:pPr>
      <w:r w:rsidRPr="009529AD">
        <w:t>Regeringen bör, i den planerade genomlysningen av drifts- och underhåll</w:t>
      </w:r>
      <w:r w:rsidRPr="009529AD">
        <w:t>s</w:t>
      </w:r>
      <w:r w:rsidRPr="009529AD">
        <w:t xml:space="preserve">verksamheten, utvärdera erfarenheterna av styrningen i de två senast genomförda omgångarna vad gäller drift och underhåll. I denna utvärdering bör </w:t>
      </w:r>
      <w:r w:rsidR="00F62F96" w:rsidRPr="009529AD">
        <w:t xml:space="preserve">det </w:t>
      </w:r>
      <w:r w:rsidRPr="009529AD">
        <w:t>ingå en bedömning av vilket underlag regeringen behöver för lån</w:t>
      </w:r>
      <w:r w:rsidRPr="009529AD">
        <w:t>g</w:t>
      </w:r>
      <w:r w:rsidRPr="009529AD">
        <w:t>siktiga beslut om drift och underhåll av järnvägar.</w:t>
      </w:r>
    </w:p>
    <w:p w:rsidR="00B94BAE" w:rsidRPr="009529AD" w:rsidRDefault="00B94BAE" w:rsidP="004A71D3">
      <w:pPr>
        <w:pStyle w:val="Liststycke"/>
        <w:numPr>
          <w:ilvl w:val="0"/>
          <w:numId w:val="6"/>
        </w:numPr>
        <w:spacing w:before="0"/>
      </w:pPr>
      <w:r w:rsidRPr="009529AD">
        <w:t>Regeringen bör ge Trafikverket i uppdrag att utveckla sin modell för prior</w:t>
      </w:r>
      <w:r w:rsidRPr="009529AD">
        <w:t>i</w:t>
      </w:r>
      <w:r w:rsidRPr="009529AD">
        <w:t>tering av medelfristiga underhållsåtgärder, bl</w:t>
      </w:r>
      <w:r w:rsidR="00F62F96" w:rsidRPr="009529AD">
        <w:t xml:space="preserve">.a. </w:t>
      </w:r>
      <w:r w:rsidRPr="009529AD">
        <w:t>för att säkerställa att de i</w:t>
      </w:r>
      <w:r w:rsidRPr="009529AD">
        <w:t>n</w:t>
      </w:r>
      <w:r w:rsidRPr="009529AD">
        <w:t>terna bedömningskriterierna för underhållsplaneringen ligger i linje med de leveranskvaliteter som trafikmyndigheterna föreslog i strategin för drift och underhåll.</w:t>
      </w:r>
    </w:p>
    <w:p w:rsidR="00B94BAE" w:rsidRPr="009529AD" w:rsidRDefault="00B94BAE" w:rsidP="0094408F">
      <w:pPr>
        <w:pStyle w:val="R3"/>
        <w:rPr>
          <w:lang w:eastAsia="en-US"/>
        </w:rPr>
      </w:pPr>
      <w:bookmarkStart w:id="14" w:name="_Toc264371419"/>
      <w:r w:rsidRPr="009529AD">
        <w:t>Till Trafikverket</w:t>
      </w:r>
      <w:bookmarkEnd w:id="14"/>
    </w:p>
    <w:p w:rsidR="00B94BAE" w:rsidRPr="009529AD" w:rsidRDefault="00B94BAE" w:rsidP="00B94BAE">
      <w:r w:rsidRPr="009529AD">
        <w:t>Riksrevisionen rekommenderar Trafikverket att utveckla planeringen av underhåll enligt följande:</w:t>
      </w:r>
    </w:p>
    <w:p w:rsidR="00B94BAE" w:rsidRPr="009529AD" w:rsidRDefault="00B94BAE" w:rsidP="004A71D3">
      <w:pPr>
        <w:pStyle w:val="Liststycke"/>
        <w:numPr>
          <w:ilvl w:val="0"/>
          <w:numId w:val="7"/>
        </w:numPr>
        <w:spacing w:before="0"/>
      </w:pPr>
      <w:r w:rsidRPr="009529AD">
        <w:t xml:space="preserve">Trafikverket bör utveckla baninformationssystemet så att informationen om anläggningen även inkluderar uppgifter om komponenter som ersatts. Även skälen bakom byten bör registreras fylligare. </w:t>
      </w:r>
    </w:p>
    <w:p w:rsidR="00B94BAE" w:rsidRPr="009529AD" w:rsidRDefault="00B94BAE" w:rsidP="004A71D3">
      <w:pPr>
        <w:pStyle w:val="Liststycke"/>
        <w:numPr>
          <w:ilvl w:val="0"/>
          <w:numId w:val="7"/>
        </w:numPr>
        <w:spacing w:before="0"/>
      </w:pPr>
      <w:r w:rsidRPr="009529AD">
        <w:t>Trafikverket bör utveckla felrapporteringssystemet så att felorsaker och felavhjälpande åtgärder kan registreras och göras sökbara i efterhand på ett enklare sätt än för närvarande.</w:t>
      </w:r>
    </w:p>
    <w:p w:rsidR="0094408F" w:rsidRPr="009529AD" w:rsidRDefault="00B94BAE" w:rsidP="004A71D3">
      <w:pPr>
        <w:pStyle w:val="Liststycke"/>
        <w:numPr>
          <w:ilvl w:val="0"/>
          <w:numId w:val="7"/>
        </w:numPr>
        <w:spacing w:before="0"/>
      </w:pPr>
      <w:r w:rsidRPr="009529AD">
        <w:t>Trafikverket bör följa upp hur förändringen av strategin för underhållsb</w:t>
      </w:r>
      <w:r w:rsidRPr="009529AD">
        <w:t>e</w:t>
      </w:r>
      <w:r w:rsidRPr="009529AD">
        <w:t>siktningar har påverkat kunskaperna om underhållsbehov.</w:t>
      </w:r>
    </w:p>
    <w:p w:rsidR="0094408F" w:rsidRPr="009529AD" w:rsidRDefault="0094408F" w:rsidP="00B94BAE">
      <w:pPr>
        <w:rPr>
          <w:lang w:eastAsia="en-US"/>
        </w:rPr>
        <w:sectPr w:rsidR="0094408F" w:rsidRPr="009529AD" w:rsidSect="004E22B4">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BB4B30" w:rsidRPr="009529AD" w:rsidRDefault="00BB4B30" w:rsidP="0094408F">
      <w:pPr>
        <w:pStyle w:val="Rubrik1"/>
        <w:rPr>
          <w:noProof w:val="0"/>
        </w:rPr>
      </w:pPr>
      <w:bookmarkStart w:id="15" w:name="_Toc274209792"/>
      <w:r w:rsidRPr="009529AD">
        <w:rPr>
          <w:noProof w:val="0"/>
        </w:rPr>
        <w:t>Styrelsens överväganden</w:t>
      </w:r>
      <w:bookmarkEnd w:id="15"/>
    </w:p>
    <w:p w:rsidR="004D54FD" w:rsidRPr="009529AD" w:rsidRDefault="004D54FD" w:rsidP="000D66F7">
      <w:r w:rsidRPr="009529AD">
        <w:t>Styrelsen har funnit att slutsatserna av Riksrevisionens granskning om jär</w:t>
      </w:r>
      <w:r w:rsidRPr="009529AD">
        <w:t>n</w:t>
      </w:r>
      <w:r w:rsidRPr="009529AD">
        <w:t>vägsunderhållet</w:t>
      </w:r>
      <w:r w:rsidR="00F62F96" w:rsidRPr="009529AD">
        <w:t>,</w:t>
      </w:r>
      <w:r w:rsidRPr="009529AD">
        <w:t xml:space="preserve"> </w:t>
      </w:r>
      <w:r w:rsidRPr="009529AD">
        <w:rPr>
          <w:i/>
        </w:rPr>
        <w:t xml:space="preserve">Underhåll av järnväg </w:t>
      </w:r>
      <w:r w:rsidRPr="009529AD">
        <w:t>(RiR 2010:16)</w:t>
      </w:r>
      <w:r w:rsidRPr="009529AD">
        <w:rPr>
          <w:i/>
        </w:rPr>
        <w:t xml:space="preserve"> </w:t>
      </w:r>
      <w:r w:rsidRPr="009529AD">
        <w:t>ska överlämnas till riksdagen i form av en redogörelse</w:t>
      </w:r>
      <w:r w:rsidR="00367A14" w:rsidRPr="009529AD">
        <w:t>. I anslutning härtill vill styrelsen anföra följande.</w:t>
      </w:r>
      <w:r w:rsidRPr="009529AD">
        <w:t xml:space="preserve"> </w:t>
      </w:r>
    </w:p>
    <w:p w:rsidR="008519D7" w:rsidRPr="009529AD" w:rsidRDefault="008519D7" w:rsidP="00A15E8C">
      <w:pPr>
        <w:pStyle w:val="Normaltindrag"/>
      </w:pPr>
      <w:r w:rsidRPr="009529AD">
        <w:t>Riksrevisionen</w:t>
      </w:r>
      <w:r w:rsidR="00367A14" w:rsidRPr="009529AD">
        <w:t>s granskning visar a</w:t>
      </w:r>
      <w:r w:rsidR="004D1E40" w:rsidRPr="009529AD">
        <w:t xml:space="preserve">tt </w:t>
      </w:r>
      <w:r w:rsidR="001A097F" w:rsidRPr="009529AD">
        <w:t xml:space="preserve">det underlag som Banverket tar fram i långtidsplaneringen inte ger en klar bild av hur järnvägarnas tillstånd kan upprätthållas vid olika anslagsnivåer. Inte heller Banverkets mer preciserade underlag i planeringen är </w:t>
      </w:r>
      <w:r w:rsidR="00367A14" w:rsidRPr="009529AD">
        <w:t xml:space="preserve">enligt Riksrevisionen </w:t>
      </w:r>
      <w:r w:rsidR="001A097F" w:rsidRPr="009529AD">
        <w:t>tillräcklig</w:t>
      </w:r>
      <w:r w:rsidR="00F62F96" w:rsidRPr="009529AD">
        <w:t>t</w:t>
      </w:r>
      <w:r w:rsidR="001A097F" w:rsidRPr="009529AD">
        <w:t xml:space="preserve"> för att kunna b</w:t>
      </w:r>
      <w:r w:rsidR="001A097F" w:rsidRPr="009529AD">
        <w:t>e</w:t>
      </w:r>
      <w:r w:rsidR="001A097F" w:rsidRPr="009529AD">
        <w:t>döma om de planerade underhållsåtgärderna är rimliga. Riksrevisionen ko</w:t>
      </w:r>
      <w:r w:rsidR="001A097F" w:rsidRPr="009529AD">
        <w:t>n</w:t>
      </w:r>
      <w:r w:rsidR="001A097F" w:rsidRPr="009529AD">
        <w:t xml:space="preserve">staterar därtill att regeringens styrning av åtgärdsplaneringen </w:t>
      </w:r>
      <w:r w:rsidR="00367A14" w:rsidRPr="009529AD">
        <w:t xml:space="preserve">av underhållet </w:t>
      </w:r>
      <w:r w:rsidR="001A097F" w:rsidRPr="009529AD">
        <w:t xml:space="preserve">inte nämnvärt har utvecklats sedan förra planeringsomgången. </w:t>
      </w:r>
      <w:r w:rsidR="00B01340" w:rsidRPr="009529AD">
        <w:t>Riksrevisi</w:t>
      </w:r>
      <w:r w:rsidR="00B01340" w:rsidRPr="009529AD">
        <w:t>o</w:t>
      </w:r>
      <w:r w:rsidR="00B01340" w:rsidRPr="009529AD">
        <w:t xml:space="preserve">nens </w:t>
      </w:r>
      <w:r w:rsidR="001A097F" w:rsidRPr="009529AD">
        <w:t>sammanfattande slutsats från granskning</w:t>
      </w:r>
      <w:r w:rsidR="00B01340" w:rsidRPr="009529AD">
        <w:t>en</w:t>
      </w:r>
      <w:r w:rsidR="001A097F" w:rsidRPr="009529AD">
        <w:t xml:space="preserve"> är att </w:t>
      </w:r>
      <w:r w:rsidR="004D1E40" w:rsidRPr="009529AD">
        <w:t>regeringen och Ba</w:t>
      </w:r>
      <w:r w:rsidR="004D1E40" w:rsidRPr="009529AD">
        <w:t>n</w:t>
      </w:r>
      <w:r w:rsidR="004D1E40" w:rsidRPr="009529AD">
        <w:t>verket saknar tillräckliga och tillförlitliga underlag för att effektivt styra u</w:t>
      </w:r>
      <w:r w:rsidR="004D1E40" w:rsidRPr="009529AD">
        <w:t>n</w:t>
      </w:r>
      <w:r w:rsidR="004D1E40" w:rsidRPr="009529AD">
        <w:t xml:space="preserve">derhållet av järnvägarna. </w:t>
      </w:r>
    </w:p>
    <w:p w:rsidR="00F210D0" w:rsidRPr="009529AD" w:rsidRDefault="00D477BA" w:rsidP="00F210D0">
      <w:pPr>
        <w:pStyle w:val="Normaltindrag"/>
      </w:pPr>
      <w:r w:rsidRPr="009529AD">
        <w:t xml:space="preserve">Styrelsen noterar att </w:t>
      </w:r>
      <w:r w:rsidR="00BC5529" w:rsidRPr="009529AD">
        <w:t>iakttagelser</w:t>
      </w:r>
      <w:r w:rsidR="00B75F72" w:rsidRPr="009529AD">
        <w:t xml:space="preserve">na </w:t>
      </w:r>
      <w:r w:rsidR="00BC5529" w:rsidRPr="009529AD">
        <w:t xml:space="preserve">i granskningen uppvisar stora likheter med </w:t>
      </w:r>
      <w:r w:rsidR="00167739" w:rsidRPr="009529AD">
        <w:t>iakttagelser</w:t>
      </w:r>
      <w:r w:rsidR="00B01340" w:rsidRPr="009529AD">
        <w:t xml:space="preserve"> som gjorts</w:t>
      </w:r>
      <w:r w:rsidR="00167739" w:rsidRPr="009529AD">
        <w:t xml:space="preserve"> i </w:t>
      </w:r>
      <w:r w:rsidR="00BC5529" w:rsidRPr="009529AD">
        <w:t xml:space="preserve">flera tidigare granskningar inom området. </w:t>
      </w:r>
      <w:r w:rsidR="00F210D0" w:rsidRPr="009529AD">
        <w:t>St</w:t>
      </w:r>
      <w:r w:rsidR="00F210D0" w:rsidRPr="009529AD">
        <w:t>y</w:t>
      </w:r>
      <w:r w:rsidR="00F210D0" w:rsidRPr="009529AD">
        <w:t>relsen överlämnade 2009 en redogörelse</w:t>
      </w:r>
      <w:r w:rsidR="00F62F96" w:rsidRPr="009529AD">
        <w:t xml:space="preserve"> (</w:t>
      </w:r>
      <w:r w:rsidR="00F210D0" w:rsidRPr="009529AD">
        <w:t>2009/10:13</w:t>
      </w:r>
      <w:r w:rsidR="002C023A" w:rsidRPr="009529AD">
        <w:t>RRS</w:t>
      </w:r>
      <w:r w:rsidR="00F62F96" w:rsidRPr="009529AD">
        <w:t>)</w:t>
      </w:r>
      <w:r w:rsidR="00F210D0" w:rsidRPr="009529AD">
        <w:t>; till riksdagen med anledning av Riksrevisionens granskning om vägunderhållet</w:t>
      </w:r>
      <w:r w:rsidR="00F62F96" w:rsidRPr="009529AD">
        <w:t>,</w:t>
      </w:r>
      <w:r w:rsidR="00F210D0" w:rsidRPr="009529AD">
        <w:t xml:space="preserve"> </w:t>
      </w:r>
      <w:r w:rsidR="00F210D0" w:rsidRPr="009529AD">
        <w:rPr>
          <w:i/>
        </w:rPr>
        <w:t xml:space="preserve">Underhåll av belagda vägar </w:t>
      </w:r>
      <w:r w:rsidR="00F210D0" w:rsidRPr="009529AD">
        <w:t xml:space="preserve">(RiR 2009:16). </w:t>
      </w:r>
      <w:r w:rsidR="00367A14" w:rsidRPr="009529AD">
        <w:t xml:space="preserve">I den </w:t>
      </w:r>
      <w:r w:rsidR="00F210D0" w:rsidRPr="009529AD">
        <w:t xml:space="preserve">noterade </w:t>
      </w:r>
      <w:r w:rsidR="00367A14" w:rsidRPr="009529AD">
        <w:t xml:space="preserve">styrelsen </w:t>
      </w:r>
      <w:r w:rsidR="00F210D0" w:rsidRPr="009529AD">
        <w:t>bl.a. att den redan 2004</w:t>
      </w:r>
      <w:r w:rsidR="00167739" w:rsidRPr="009529AD">
        <w:t xml:space="preserve">, vid </w:t>
      </w:r>
      <w:r w:rsidR="00F210D0" w:rsidRPr="009529AD">
        <w:t>behandl</w:t>
      </w:r>
      <w:r w:rsidR="00167739" w:rsidRPr="009529AD">
        <w:t xml:space="preserve">ingen av </w:t>
      </w:r>
      <w:r w:rsidR="00F210D0" w:rsidRPr="009529AD">
        <w:t>Riksrevisionen</w:t>
      </w:r>
      <w:r w:rsidR="00167739" w:rsidRPr="009529AD">
        <w:t xml:space="preserve">s rapport </w:t>
      </w:r>
      <w:r w:rsidR="00F210D0" w:rsidRPr="009529AD">
        <w:rPr>
          <w:i/>
        </w:rPr>
        <w:t>Länsplanerna för regional infrastruktur</w:t>
      </w:r>
      <w:r w:rsidR="00F62F96" w:rsidRPr="009529AD">
        <w:rPr>
          <w:i/>
        </w:rPr>
        <w:t xml:space="preserve"> -</w:t>
      </w:r>
      <w:r w:rsidR="00F210D0" w:rsidRPr="009529AD">
        <w:rPr>
          <w:i/>
        </w:rPr>
        <w:t xml:space="preserve"> vad har styrt prioriteringarna?</w:t>
      </w:r>
      <w:r w:rsidR="00F210D0" w:rsidRPr="009529AD">
        <w:rPr>
          <w:rFonts w:ascii="Verdana" w:hAnsi="Verdana"/>
          <w:color w:val="000000"/>
          <w:szCs w:val="19"/>
        </w:rPr>
        <w:t xml:space="preserve"> </w:t>
      </w:r>
      <w:r w:rsidR="00F210D0" w:rsidRPr="009529AD">
        <w:t>(RiR 2004:1)</w:t>
      </w:r>
      <w:r w:rsidR="00B75F72" w:rsidRPr="009529AD">
        <w:t>,</w:t>
      </w:r>
      <w:r w:rsidR="00F210D0" w:rsidRPr="009529AD">
        <w:t xml:space="preserve"> </w:t>
      </w:r>
      <w:r w:rsidR="00167739" w:rsidRPr="009529AD">
        <w:t>f</w:t>
      </w:r>
      <w:r w:rsidR="00B75F72" w:rsidRPr="009529AD">
        <w:t xml:space="preserve">unnit brister </w:t>
      </w:r>
      <w:r w:rsidR="00167739" w:rsidRPr="009529AD">
        <w:t xml:space="preserve">i </w:t>
      </w:r>
      <w:r w:rsidR="00F210D0" w:rsidRPr="009529AD">
        <w:t>underlag</w:t>
      </w:r>
      <w:r w:rsidR="00B75F72" w:rsidRPr="009529AD">
        <w:t>et</w:t>
      </w:r>
      <w:r w:rsidR="00F210D0" w:rsidRPr="009529AD">
        <w:t xml:space="preserve"> inför beslut, avsaknad av gemensamma riktlinjer för bedömnin</w:t>
      </w:r>
      <w:r w:rsidR="00F210D0" w:rsidRPr="009529AD">
        <w:t>g</w:t>
      </w:r>
      <w:r w:rsidR="00F210D0" w:rsidRPr="009529AD">
        <w:t xml:space="preserve">arna samt bristande styrning från regeringen. En uppföljningsrapport som Riksrevisionen gjorde 2009 av länsplanerna för regional infrastruktur </w:t>
      </w:r>
      <w:r w:rsidR="00B75F72" w:rsidRPr="009529AD">
        <w:t>(</w:t>
      </w:r>
      <w:r w:rsidR="00F210D0" w:rsidRPr="009529AD">
        <w:t>RiR 2009:23</w:t>
      </w:r>
      <w:r w:rsidR="00B75F72" w:rsidRPr="009529AD">
        <w:t>)</w:t>
      </w:r>
      <w:r w:rsidR="00F210D0" w:rsidRPr="009529AD">
        <w:t xml:space="preserve"> </w:t>
      </w:r>
      <w:r w:rsidR="00B75F72" w:rsidRPr="009529AD">
        <w:t xml:space="preserve">gav även den upphov till en </w:t>
      </w:r>
      <w:r w:rsidR="00F210D0" w:rsidRPr="009529AD">
        <w:t>redogörelse från styrelsen</w:t>
      </w:r>
      <w:r w:rsidR="00B75F72" w:rsidRPr="009529AD">
        <w:t>. S</w:t>
      </w:r>
      <w:r w:rsidR="00F210D0" w:rsidRPr="009529AD">
        <w:t xml:space="preserve">tyrelsen framhöll </w:t>
      </w:r>
      <w:r w:rsidR="00E03C9D" w:rsidRPr="009529AD">
        <w:t xml:space="preserve">då </w:t>
      </w:r>
      <w:r w:rsidR="00BA135E" w:rsidRPr="009529AD">
        <w:t xml:space="preserve">återigen </w:t>
      </w:r>
      <w:r w:rsidR="00F210D0" w:rsidRPr="009529AD">
        <w:t>betydelsen av att besluten om investeringar i infrastru</w:t>
      </w:r>
      <w:r w:rsidR="00F210D0" w:rsidRPr="009529AD">
        <w:t>k</w:t>
      </w:r>
      <w:r w:rsidR="00F210D0" w:rsidRPr="009529AD">
        <w:t xml:space="preserve">tur är väl underbyggda. Även granskningen om järnvägsunderhållet visar </w:t>
      </w:r>
      <w:r w:rsidR="00B01340" w:rsidRPr="009529AD">
        <w:t xml:space="preserve">nu </w:t>
      </w:r>
      <w:r w:rsidR="00F210D0" w:rsidRPr="009529AD">
        <w:t xml:space="preserve">på liknande brister. </w:t>
      </w:r>
    </w:p>
    <w:p w:rsidR="00BE15D0" w:rsidRPr="009529AD" w:rsidRDefault="008519D7" w:rsidP="00AB0FAD">
      <w:pPr>
        <w:pStyle w:val="Normaltindrag"/>
      </w:pPr>
      <w:r w:rsidRPr="009529AD">
        <w:t xml:space="preserve">Styrelsen </w:t>
      </w:r>
      <w:r w:rsidR="00367A14" w:rsidRPr="009529AD">
        <w:t xml:space="preserve">är medveten om </w:t>
      </w:r>
      <w:r w:rsidRPr="009529AD">
        <w:t xml:space="preserve">att regeringen i </w:t>
      </w:r>
      <w:r w:rsidR="006726C9" w:rsidRPr="009529AD">
        <w:t>budgetpropositionen för 2010 avisera</w:t>
      </w:r>
      <w:r w:rsidR="00367A14" w:rsidRPr="009529AD">
        <w:t>t</w:t>
      </w:r>
      <w:r w:rsidR="006726C9" w:rsidRPr="009529AD">
        <w:t xml:space="preserve"> betydande förändringar inom transportsektorn. </w:t>
      </w:r>
      <w:r w:rsidR="002A50CF" w:rsidRPr="009529AD">
        <w:t>Styrelsen noterar att regeringen</w:t>
      </w:r>
      <w:r w:rsidR="0086781E" w:rsidRPr="009529AD">
        <w:t>,</w:t>
      </w:r>
      <w:r w:rsidR="002A50CF" w:rsidRPr="009529AD">
        <w:t xml:space="preserve"> bl.a. mot bakgrund av Riksrevisionens rapport om vägunderhållet i skrivels</w:t>
      </w:r>
      <w:r w:rsidR="00B75F72" w:rsidRPr="009529AD">
        <w:t xml:space="preserve">en </w:t>
      </w:r>
      <w:r w:rsidR="002A50CF" w:rsidRPr="009529AD">
        <w:rPr>
          <w:i/>
        </w:rPr>
        <w:t xml:space="preserve">Åtgärdsplanering för transportsystemet </w:t>
      </w:r>
      <w:r w:rsidR="002A50CF" w:rsidRPr="009529AD">
        <w:t>2010</w:t>
      </w:r>
      <w:r w:rsidR="00037A93" w:rsidRPr="009529AD">
        <w:softHyphen/>
      </w:r>
      <w:r w:rsidR="002A50CF" w:rsidRPr="009529AD">
        <w:t>2021</w:t>
      </w:r>
      <w:r w:rsidR="00037A93" w:rsidRPr="009529AD">
        <w:t>, (</w:t>
      </w:r>
      <w:r w:rsidR="00B75F72" w:rsidRPr="009529AD">
        <w:t>2009/10:107</w:t>
      </w:r>
      <w:r w:rsidR="00037A93" w:rsidRPr="009529AD">
        <w:t>)</w:t>
      </w:r>
      <w:r w:rsidR="00B75F72" w:rsidRPr="009529AD">
        <w:t xml:space="preserve">, </w:t>
      </w:r>
      <w:r w:rsidR="002A50CF" w:rsidRPr="009529AD">
        <w:t>meddelat riksdagen sin avsikt att genomföra en grundlig g</w:t>
      </w:r>
      <w:r w:rsidR="002A50CF" w:rsidRPr="009529AD">
        <w:t>e</w:t>
      </w:r>
      <w:r w:rsidR="002A50CF" w:rsidRPr="009529AD">
        <w:t>nomlysning av drift</w:t>
      </w:r>
      <w:r w:rsidR="00C85449" w:rsidRPr="009529AD">
        <w:t>s</w:t>
      </w:r>
      <w:r w:rsidR="002A50CF" w:rsidRPr="009529AD">
        <w:t>- och underhållsverksamheten. Enligt regeringen kommer en sådan genomlysning att inriktas på såväl väg</w:t>
      </w:r>
      <w:r w:rsidR="00037A93" w:rsidRPr="009529AD">
        <w:t xml:space="preserve"> och </w:t>
      </w:r>
      <w:r w:rsidR="002A50CF" w:rsidRPr="009529AD">
        <w:t xml:space="preserve">järnväg som sjöfart. </w:t>
      </w:r>
      <w:r w:rsidR="00367A14" w:rsidRPr="009529AD">
        <w:t xml:space="preserve">Oavsett detta </w:t>
      </w:r>
      <w:r w:rsidR="002A50CF" w:rsidRPr="009529AD">
        <w:t xml:space="preserve">anser styrelsen att riksdagen bör </w:t>
      </w:r>
      <w:r w:rsidR="00367A14" w:rsidRPr="009529AD">
        <w:t>uppmärksamma</w:t>
      </w:r>
      <w:r w:rsidR="009222E5" w:rsidRPr="009529AD">
        <w:t>s</w:t>
      </w:r>
      <w:r w:rsidR="00367A14" w:rsidRPr="009529AD">
        <w:t xml:space="preserve"> </w:t>
      </w:r>
      <w:r w:rsidR="009222E5" w:rsidRPr="009529AD">
        <w:t xml:space="preserve">på </w:t>
      </w:r>
      <w:r w:rsidR="00B75F72" w:rsidRPr="009529AD">
        <w:t>iakttage</w:t>
      </w:r>
      <w:r w:rsidR="00B75F72" w:rsidRPr="009529AD">
        <w:t>l</w:t>
      </w:r>
      <w:r w:rsidR="00B75F72" w:rsidRPr="009529AD">
        <w:t xml:space="preserve">serna i </w:t>
      </w:r>
      <w:r w:rsidR="00367A14" w:rsidRPr="009529AD">
        <w:t>den nya granskningen</w:t>
      </w:r>
      <w:r w:rsidR="009222E5" w:rsidRPr="009529AD">
        <w:t xml:space="preserve"> </w:t>
      </w:r>
      <w:r w:rsidR="00AB0FAD" w:rsidRPr="009529AD">
        <w:t xml:space="preserve">om det bristande järnvägsunderhållet. </w:t>
      </w:r>
      <w:r w:rsidR="00F210D0" w:rsidRPr="009529AD">
        <w:t xml:space="preserve">Styrelsen </w:t>
      </w:r>
      <w:r w:rsidR="009222E5" w:rsidRPr="009529AD">
        <w:t xml:space="preserve">menar </w:t>
      </w:r>
      <w:r w:rsidR="00F210D0" w:rsidRPr="009529AD">
        <w:t xml:space="preserve">att </w:t>
      </w:r>
      <w:r w:rsidR="00B75F72" w:rsidRPr="009529AD">
        <w:t xml:space="preserve">dessa </w:t>
      </w:r>
      <w:r w:rsidR="00F210D0" w:rsidRPr="009529AD">
        <w:t xml:space="preserve">kommer att utgöra ett värdefullt underlag i regeringens och myndigheternas fortsatta utvecklingsarbete inom området. </w:t>
      </w:r>
      <w:r w:rsidR="00CA38A5" w:rsidRPr="009529AD">
        <w:t>Det u</w:t>
      </w:r>
      <w:r w:rsidR="002A50CF" w:rsidRPr="009529AD">
        <w:t>tvecklingsa</w:t>
      </w:r>
      <w:r w:rsidR="002A50CF" w:rsidRPr="009529AD">
        <w:t>r</w:t>
      </w:r>
      <w:r w:rsidR="002A50CF" w:rsidRPr="009529AD">
        <w:t xml:space="preserve">betet </w:t>
      </w:r>
      <w:r w:rsidR="00CA38A5" w:rsidRPr="009529AD">
        <w:t xml:space="preserve">bör </w:t>
      </w:r>
      <w:r w:rsidR="0087249F" w:rsidRPr="009529AD">
        <w:t xml:space="preserve">också </w:t>
      </w:r>
      <w:r w:rsidR="00CA38A5" w:rsidRPr="009529AD">
        <w:t xml:space="preserve">kunna </w:t>
      </w:r>
      <w:r w:rsidR="0087249F" w:rsidRPr="009529AD">
        <w:t xml:space="preserve">bidra </w:t>
      </w:r>
      <w:r w:rsidR="002A50CF" w:rsidRPr="009529AD">
        <w:t>till e</w:t>
      </w:r>
      <w:r w:rsidR="00F210D0" w:rsidRPr="009529AD">
        <w:t xml:space="preserve">n mer rättvisande återrapportering </w:t>
      </w:r>
      <w:r w:rsidR="002A50CF" w:rsidRPr="009529AD">
        <w:t>till riksd</w:t>
      </w:r>
      <w:r w:rsidR="002A50CF" w:rsidRPr="009529AD">
        <w:t>a</w:t>
      </w:r>
      <w:r w:rsidR="002A50CF" w:rsidRPr="009529AD">
        <w:t xml:space="preserve">gen </w:t>
      </w:r>
      <w:r w:rsidR="00F210D0" w:rsidRPr="009529AD">
        <w:t xml:space="preserve">om behovet av insatser och </w:t>
      </w:r>
      <w:r w:rsidR="00C06610" w:rsidRPr="009529AD">
        <w:t xml:space="preserve">om </w:t>
      </w:r>
      <w:r w:rsidR="00F210D0" w:rsidRPr="009529AD">
        <w:t xml:space="preserve">kostnaderna för </w:t>
      </w:r>
      <w:r w:rsidR="00C87FB5" w:rsidRPr="009529AD">
        <w:t>järnvägs</w:t>
      </w:r>
      <w:r w:rsidR="00F210D0" w:rsidRPr="009529AD">
        <w:t>underhållet.</w:t>
      </w:r>
      <w:r w:rsidR="00AB0FAD" w:rsidRPr="009529AD">
        <w:t xml:space="preserve"> </w:t>
      </w:r>
    </w:p>
    <w:p w:rsidR="00BE15D0" w:rsidRPr="009529AD" w:rsidRDefault="00BE15D0" w:rsidP="00BE15D0">
      <w:pPr>
        <w:pStyle w:val="Tryckort"/>
        <w:framePr w:wrap="around"/>
      </w:pPr>
      <w:r w:rsidRPr="009529AD">
        <w:t>Elanders, Vällingby  2010</w:t>
      </w:r>
    </w:p>
    <w:p w:rsidR="00F210D0" w:rsidRPr="009529AD" w:rsidRDefault="00F210D0" w:rsidP="00AB0FAD">
      <w:pPr>
        <w:pStyle w:val="Normaltindrag"/>
      </w:pPr>
    </w:p>
    <w:sectPr w:rsidR="00F210D0" w:rsidRPr="009529AD" w:rsidSect="004E22B4">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2DC2" w:rsidRPr="009529AD" w:rsidRDefault="00882DC2">
      <w:pPr>
        <w:spacing w:before="0" w:line="240" w:lineRule="auto"/>
      </w:pPr>
      <w:r w:rsidRPr="009529AD">
        <w:separator/>
      </w:r>
    </w:p>
  </w:endnote>
  <w:endnote w:type="continuationSeparator" w:id="0">
    <w:p w:rsidR="00882DC2" w:rsidRPr="009529AD" w:rsidRDefault="00882DC2">
      <w:pPr>
        <w:spacing w:before="0" w:line="240" w:lineRule="auto"/>
      </w:pPr>
      <w:r w:rsidRPr="009529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7937" w:rsidRPr="009529AD" w:rsidRDefault="009F7937">
    <w:pPr>
      <w:pStyle w:val="SidfotV"/>
      <w:framePr w:w="8732" w:h="284" w:hRule="exact" w:hSpace="0" w:vSpace="0" w:wrap="around" w:xAlign="inside" w:y="13042" w:anchorLock="0"/>
    </w:pPr>
    <w:r w:rsidRPr="009529AD">
      <w:fldChar w:fldCharType="begin" w:fldLock="1"/>
    </w:r>
    <w:r w:rsidRPr="009529AD">
      <w:instrText xml:space="preserve"> PAGE </w:instrText>
    </w:r>
    <w:r w:rsidRPr="009529AD">
      <w:fldChar w:fldCharType="separate"/>
    </w:r>
    <w:r w:rsidRPr="009529AD">
      <w:t>2</w:t>
    </w:r>
    <w:r w:rsidRPr="009529AD">
      <w:fldChar w:fldCharType="end"/>
    </w:r>
  </w:p>
  <w:p w:rsidR="009F7937" w:rsidRPr="009529AD" w:rsidRDefault="009F7937">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7937" w:rsidRPr="009529AD" w:rsidRDefault="009F7937">
    <w:pPr>
      <w:pStyle w:val="SidfotV"/>
      <w:framePr w:w="8732" w:h="284" w:hRule="exact" w:hSpace="0" w:vSpace="0" w:wrap="around" w:xAlign="inside" w:y="13042" w:anchorLock="0"/>
    </w:pPr>
    <w:r w:rsidRPr="009529AD">
      <w:fldChar w:fldCharType="begin" w:fldLock="1"/>
    </w:r>
    <w:r w:rsidRPr="009529AD">
      <w:instrText xml:space="preserve"> PAGE </w:instrText>
    </w:r>
    <w:r w:rsidRPr="009529AD">
      <w:fldChar w:fldCharType="separate"/>
    </w:r>
    <w:r w:rsidR="0031502E" w:rsidRPr="009529AD">
      <w:t>10</w:t>
    </w:r>
    <w:r w:rsidRPr="009529AD">
      <w:fldChar w:fldCharType="end"/>
    </w:r>
  </w:p>
  <w:p w:rsidR="009F7937" w:rsidRPr="009529AD" w:rsidRDefault="009F7937">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7937" w:rsidRPr="009529AD" w:rsidRDefault="009F7937">
    <w:pPr>
      <w:pStyle w:val="SidfotH"/>
      <w:framePr w:w="8732" w:h="284" w:hRule="exact" w:hSpace="0" w:vSpace="0" w:wrap="around" w:xAlign="inside" w:y="13042" w:anchorLock="0"/>
    </w:pPr>
    <w:r w:rsidRPr="009529AD">
      <w:fldChar w:fldCharType="begin" w:fldLock="1"/>
    </w:r>
    <w:r w:rsidRPr="009529AD">
      <w:instrText xml:space="preserve"> PAGE </w:instrText>
    </w:r>
    <w:r w:rsidRPr="009529AD">
      <w:fldChar w:fldCharType="separate"/>
    </w:r>
    <w:r w:rsidR="0031502E" w:rsidRPr="009529AD">
      <w:t>9</w:t>
    </w:r>
    <w:r w:rsidRPr="009529AD">
      <w:fldChar w:fldCharType="end"/>
    </w:r>
  </w:p>
  <w:p w:rsidR="009F7937" w:rsidRPr="009529AD" w:rsidRDefault="009F7937">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7937" w:rsidRPr="009529AD" w:rsidRDefault="009F7937">
    <w:pPr>
      <w:pStyle w:val="SidfotV"/>
      <w:framePr w:w="8732" w:h="284" w:hRule="exact" w:hSpace="0" w:vSpace="0" w:wrap="around" w:xAlign="inside" w:y="13042" w:anchorLock="0"/>
    </w:pPr>
    <w:r w:rsidRPr="009529AD">
      <w:fldChar w:fldCharType="begin" w:fldLock="1"/>
    </w:r>
    <w:r w:rsidRPr="009529AD">
      <w:instrText xml:space="preserve"> if </w:instrText>
    </w:r>
    <w:r w:rsidRPr="009529AD">
      <w:fldChar w:fldCharType="begin" w:fldLock="1"/>
    </w:r>
    <w:r w:rsidRPr="009529AD">
      <w:instrText xml:space="preserve"> = </w:instrText>
    </w:r>
    <w:r w:rsidRPr="009529AD">
      <w:fldChar w:fldCharType="begin" w:fldLock="1"/>
    </w:r>
    <w:r w:rsidRPr="009529AD">
      <w:instrText xml:space="preserve"> = </w:instrText>
    </w:r>
    <w:r w:rsidRPr="009529AD">
      <w:fldChar w:fldCharType="begin" w:fldLock="1"/>
    </w:r>
    <w:r w:rsidRPr="009529AD">
      <w:instrText xml:space="preserve"> page</w:instrText>
    </w:r>
    <w:r w:rsidRPr="009529AD">
      <w:fldChar w:fldCharType="separate"/>
    </w:r>
    <w:r w:rsidR="0031502E" w:rsidRPr="009529AD">
      <w:instrText>11</w:instrText>
    </w:r>
    <w:r w:rsidRPr="009529AD">
      <w:fldChar w:fldCharType="end"/>
    </w:r>
    <w:r w:rsidRPr="009529AD">
      <w:instrText xml:space="preserve">/2 </w:instrText>
    </w:r>
    <w:r w:rsidRPr="009529AD">
      <w:fldChar w:fldCharType="separate"/>
    </w:r>
    <w:r w:rsidR="0031502E" w:rsidRPr="009529AD">
      <w:instrText>5,5</w:instrText>
    </w:r>
    <w:r w:rsidRPr="009529AD">
      <w:fldChar w:fldCharType="end"/>
    </w:r>
    <w:r w:rsidRPr="009529AD">
      <w:instrText xml:space="preserve"> - </w:instrText>
    </w:r>
    <w:r w:rsidRPr="009529AD">
      <w:fldChar w:fldCharType="begin" w:fldLock="1"/>
    </w:r>
    <w:r w:rsidRPr="009529AD">
      <w:instrText xml:space="preserve"> = int(</w:instrText>
    </w:r>
    <w:r w:rsidRPr="009529AD">
      <w:fldChar w:fldCharType="begin" w:fldLock="1"/>
    </w:r>
    <w:r w:rsidRPr="009529AD">
      <w:instrText xml:space="preserve"> page</w:instrText>
    </w:r>
    <w:r w:rsidRPr="009529AD">
      <w:fldChar w:fldCharType="separate"/>
    </w:r>
    <w:r w:rsidR="0031502E" w:rsidRPr="009529AD">
      <w:instrText>11</w:instrText>
    </w:r>
    <w:r w:rsidRPr="009529AD">
      <w:fldChar w:fldCharType="end"/>
    </w:r>
    <w:r w:rsidRPr="009529AD">
      <w:instrText xml:space="preserve">/2) </w:instrText>
    </w:r>
    <w:r w:rsidRPr="009529AD">
      <w:fldChar w:fldCharType="separate"/>
    </w:r>
    <w:r w:rsidR="0031502E" w:rsidRPr="009529AD">
      <w:instrText>5</w:instrText>
    </w:r>
    <w:r w:rsidRPr="009529AD">
      <w:fldChar w:fldCharType="end"/>
    </w:r>
    <w:r w:rsidRPr="009529AD">
      <w:fldChar w:fldCharType="separate"/>
    </w:r>
    <w:r w:rsidR="0031502E" w:rsidRPr="009529AD">
      <w:instrText>0,5</w:instrText>
    </w:r>
    <w:r w:rsidRPr="009529AD">
      <w:fldChar w:fldCharType="end"/>
    </w:r>
    <w:r w:rsidRPr="009529AD">
      <w:instrText xml:space="preserve"> = 0 "</w:instrText>
    </w:r>
    <w:r w:rsidRPr="009529AD">
      <w:fldChar w:fldCharType="begin" w:fldLock="1"/>
    </w:r>
    <w:r w:rsidRPr="009529AD">
      <w:instrText xml:space="preserve"> PAGE </w:instrText>
    </w:r>
    <w:r w:rsidRPr="009529AD">
      <w:fldChar w:fldCharType="separate"/>
    </w:r>
    <w:r w:rsidR="0031502E" w:rsidRPr="009529AD">
      <w:instrText>4</w:instrText>
    </w:r>
    <w:r w:rsidRPr="009529AD">
      <w:fldChar w:fldCharType="end"/>
    </w:r>
  </w:p>
  <w:p w:rsidR="009F7937" w:rsidRPr="009529AD" w:rsidRDefault="009F7937">
    <w:pPr>
      <w:pStyle w:val="SidfotH"/>
      <w:framePr w:w="8732" w:h="284" w:hRule="exact" w:hSpace="0" w:vSpace="0" w:wrap="around" w:xAlign="inside" w:y="13042" w:anchorLock="0"/>
    </w:pPr>
    <w:r w:rsidRPr="009529AD">
      <w:instrText>""</w:instrText>
    </w:r>
    <w:r w:rsidRPr="009529AD">
      <w:fldChar w:fldCharType="begin" w:fldLock="1"/>
    </w:r>
    <w:r w:rsidRPr="009529AD">
      <w:instrText xml:space="preserve"> PAGE </w:instrText>
    </w:r>
    <w:r w:rsidRPr="009529AD">
      <w:fldChar w:fldCharType="separate"/>
    </w:r>
    <w:r w:rsidR="0031502E" w:rsidRPr="009529AD">
      <w:instrText>11</w:instrText>
    </w:r>
    <w:r w:rsidRPr="009529AD">
      <w:fldChar w:fldCharType="end"/>
    </w:r>
    <w:r w:rsidRPr="009529AD">
      <w:instrText>"</w:instrText>
    </w:r>
    <w:r w:rsidRPr="009529AD">
      <w:fldChar w:fldCharType="separate"/>
    </w:r>
    <w:r w:rsidR="0031502E" w:rsidRPr="009529AD">
      <w:t>11</w:t>
    </w:r>
    <w:r w:rsidRPr="009529AD">
      <w:fldChar w:fldCharType="end"/>
    </w:r>
  </w:p>
  <w:p w:rsidR="009F7937" w:rsidRPr="009529AD" w:rsidRDefault="009F793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7937" w:rsidRPr="009529AD" w:rsidRDefault="009F7937">
    <w:pPr>
      <w:pStyle w:val="SidfotH"/>
      <w:framePr w:w="8732" w:h="284" w:hRule="exact" w:hSpace="0" w:vSpace="0" w:wrap="around" w:xAlign="inside" w:y="13042" w:anchorLock="0"/>
    </w:pPr>
    <w:r w:rsidRPr="009529AD">
      <w:fldChar w:fldCharType="begin" w:fldLock="1"/>
    </w:r>
    <w:r w:rsidRPr="009529AD">
      <w:instrText xml:space="preserve"> PAGE </w:instrText>
    </w:r>
    <w:r w:rsidRPr="009529AD">
      <w:fldChar w:fldCharType="separate"/>
    </w:r>
    <w:r w:rsidRPr="009529AD">
      <w:t>3</w:t>
    </w:r>
    <w:r w:rsidRPr="009529AD">
      <w:fldChar w:fldCharType="end"/>
    </w:r>
  </w:p>
  <w:p w:rsidR="009F7937" w:rsidRPr="009529AD" w:rsidRDefault="009F793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7937" w:rsidRPr="009529AD" w:rsidRDefault="009F7937">
    <w:pPr>
      <w:pStyle w:val="SidfotV"/>
      <w:framePr w:w="8732" w:h="284" w:hRule="exact" w:hSpace="0" w:vSpace="0" w:wrap="around" w:xAlign="inside" w:y="13042" w:anchorLock="0"/>
    </w:pPr>
    <w:r w:rsidRPr="009529AD">
      <w:fldChar w:fldCharType="begin" w:fldLock="1"/>
    </w:r>
    <w:r w:rsidRPr="009529AD">
      <w:instrText xml:space="preserve"> if </w:instrText>
    </w:r>
    <w:r w:rsidRPr="009529AD">
      <w:fldChar w:fldCharType="begin" w:fldLock="1"/>
    </w:r>
    <w:r w:rsidRPr="009529AD">
      <w:instrText xml:space="preserve"> = </w:instrText>
    </w:r>
    <w:r w:rsidRPr="009529AD">
      <w:fldChar w:fldCharType="begin" w:fldLock="1"/>
    </w:r>
    <w:r w:rsidRPr="009529AD">
      <w:instrText xml:space="preserve"> = </w:instrText>
    </w:r>
    <w:r w:rsidRPr="009529AD">
      <w:fldChar w:fldCharType="begin" w:fldLock="1"/>
    </w:r>
    <w:r w:rsidRPr="009529AD">
      <w:instrText xml:space="preserve"> page</w:instrText>
    </w:r>
    <w:r w:rsidRPr="009529AD">
      <w:fldChar w:fldCharType="separate"/>
    </w:r>
    <w:r w:rsidR="009529AD">
      <w:rPr>
        <w:noProof/>
      </w:rPr>
      <w:instrText>1</w:instrText>
    </w:r>
    <w:r w:rsidRPr="009529AD">
      <w:fldChar w:fldCharType="end"/>
    </w:r>
    <w:r w:rsidRPr="009529AD">
      <w:instrText xml:space="preserve">/2 </w:instrText>
    </w:r>
    <w:r w:rsidRPr="009529AD">
      <w:fldChar w:fldCharType="separate"/>
    </w:r>
    <w:r w:rsidR="009529AD">
      <w:rPr>
        <w:noProof/>
      </w:rPr>
      <w:instrText>0,5</w:instrText>
    </w:r>
    <w:r w:rsidRPr="009529AD">
      <w:fldChar w:fldCharType="end"/>
    </w:r>
    <w:r w:rsidRPr="009529AD">
      <w:instrText xml:space="preserve"> - </w:instrText>
    </w:r>
    <w:r w:rsidRPr="009529AD">
      <w:fldChar w:fldCharType="begin" w:fldLock="1"/>
    </w:r>
    <w:r w:rsidRPr="009529AD">
      <w:instrText xml:space="preserve"> = int(</w:instrText>
    </w:r>
    <w:r w:rsidRPr="009529AD">
      <w:fldChar w:fldCharType="begin" w:fldLock="1"/>
    </w:r>
    <w:r w:rsidRPr="009529AD">
      <w:instrText xml:space="preserve"> page</w:instrText>
    </w:r>
    <w:r w:rsidRPr="009529AD">
      <w:fldChar w:fldCharType="separate"/>
    </w:r>
    <w:r w:rsidR="009529AD">
      <w:rPr>
        <w:noProof/>
      </w:rPr>
      <w:instrText>1</w:instrText>
    </w:r>
    <w:r w:rsidRPr="009529AD">
      <w:fldChar w:fldCharType="end"/>
    </w:r>
    <w:r w:rsidRPr="009529AD">
      <w:instrText xml:space="preserve">/2) </w:instrText>
    </w:r>
    <w:r w:rsidRPr="009529AD">
      <w:fldChar w:fldCharType="separate"/>
    </w:r>
    <w:r w:rsidR="009529AD">
      <w:rPr>
        <w:noProof/>
      </w:rPr>
      <w:instrText>0</w:instrText>
    </w:r>
    <w:r w:rsidRPr="009529AD">
      <w:fldChar w:fldCharType="end"/>
    </w:r>
    <w:r w:rsidRPr="009529AD">
      <w:fldChar w:fldCharType="separate"/>
    </w:r>
    <w:r w:rsidR="009529AD">
      <w:rPr>
        <w:noProof/>
      </w:rPr>
      <w:instrText>0,5</w:instrText>
    </w:r>
    <w:r w:rsidRPr="009529AD">
      <w:fldChar w:fldCharType="end"/>
    </w:r>
    <w:r w:rsidRPr="009529AD">
      <w:instrText xml:space="preserve"> = 0 "</w:instrText>
    </w:r>
    <w:r w:rsidRPr="009529AD">
      <w:fldChar w:fldCharType="begin" w:fldLock="1"/>
    </w:r>
    <w:r w:rsidRPr="009529AD">
      <w:instrText xml:space="preserve"> PAGE </w:instrText>
    </w:r>
    <w:r w:rsidRPr="009529AD">
      <w:fldChar w:fldCharType="separate"/>
    </w:r>
    <w:r w:rsidRPr="009529AD">
      <w:instrText>2</w:instrText>
    </w:r>
    <w:r w:rsidRPr="009529AD">
      <w:fldChar w:fldCharType="end"/>
    </w:r>
  </w:p>
  <w:p w:rsidR="009F7937" w:rsidRPr="009529AD" w:rsidRDefault="009F7937">
    <w:pPr>
      <w:pStyle w:val="SidfotH"/>
      <w:framePr w:w="8732" w:h="284" w:hRule="exact" w:hSpace="0" w:vSpace="0" w:wrap="around" w:xAlign="inside" w:y="13042" w:anchorLock="0"/>
    </w:pPr>
    <w:r w:rsidRPr="009529AD">
      <w:instrText>""</w:instrText>
    </w:r>
    <w:r w:rsidRPr="009529AD">
      <w:fldChar w:fldCharType="begin" w:fldLock="1"/>
    </w:r>
    <w:r w:rsidRPr="009529AD">
      <w:instrText xml:space="preserve"> PAGE </w:instrText>
    </w:r>
    <w:r w:rsidRPr="009529AD">
      <w:fldChar w:fldCharType="separate"/>
    </w:r>
    <w:r w:rsidR="009529AD">
      <w:rPr>
        <w:noProof/>
      </w:rPr>
      <w:instrText>1</w:instrText>
    </w:r>
    <w:r w:rsidRPr="009529AD">
      <w:fldChar w:fldCharType="end"/>
    </w:r>
    <w:r w:rsidRPr="009529AD">
      <w:instrText>"</w:instrText>
    </w:r>
    <w:r w:rsidRPr="009529AD">
      <w:fldChar w:fldCharType="separate"/>
    </w:r>
    <w:r w:rsidR="009529AD">
      <w:rPr>
        <w:noProof/>
      </w:rPr>
      <w:t>1</w:t>
    </w:r>
    <w:r w:rsidRPr="009529AD">
      <w:fldChar w:fldCharType="end"/>
    </w:r>
  </w:p>
  <w:p w:rsidR="009F7937" w:rsidRPr="009529AD" w:rsidRDefault="009F793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7937" w:rsidRPr="009529AD" w:rsidRDefault="009F7937">
    <w:pPr>
      <w:pStyle w:val="SidfotV"/>
      <w:framePr w:w="8732" w:h="284" w:hRule="exact" w:hSpace="0" w:vSpace="0" w:wrap="around" w:xAlign="inside" w:y="13042" w:anchorLock="0"/>
    </w:pPr>
    <w:r w:rsidRPr="009529AD">
      <w:fldChar w:fldCharType="begin" w:fldLock="1"/>
    </w:r>
    <w:r w:rsidRPr="009529AD">
      <w:instrText xml:space="preserve"> PAGE </w:instrText>
    </w:r>
    <w:r w:rsidRPr="009529AD">
      <w:fldChar w:fldCharType="separate"/>
    </w:r>
    <w:r w:rsidRPr="009529AD">
      <w:t>2</w:t>
    </w:r>
    <w:r w:rsidRPr="009529AD">
      <w:fldChar w:fldCharType="end"/>
    </w:r>
  </w:p>
  <w:p w:rsidR="009F7937" w:rsidRPr="009529AD" w:rsidRDefault="009F7937">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7937" w:rsidRPr="009529AD" w:rsidRDefault="009F7937">
    <w:pPr>
      <w:pStyle w:val="SidfotH"/>
      <w:framePr w:w="8732" w:h="284" w:hRule="exact" w:hSpace="0" w:vSpace="0" w:wrap="around" w:xAlign="inside" w:y="13042" w:anchorLock="0"/>
    </w:pPr>
    <w:r w:rsidRPr="009529AD">
      <w:fldChar w:fldCharType="begin" w:fldLock="1"/>
    </w:r>
    <w:r w:rsidRPr="009529AD">
      <w:instrText xml:space="preserve"> PAGE </w:instrText>
    </w:r>
    <w:r w:rsidRPr="009529AD">
      <w:fldChar w:fldCharType="separate"/>
    </w:r>
    <w:r w:rsidRPr="009529AD">
      <w:t>3</w:t>
    </w:r>
    <w:r w:rsidRPr="009529AD">
      <w:fldChar w:fldCharType="end"/>
    </w:r>
  </w:p>
  <w:p w:rsidR="009F7937" w:rsidRPr="009529AD" w:rsidRDefault="009F793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7937" w:rsidRPr="009529AD" w:rsidRDefault="009F7937">
    <w:pPr>
      <w:pStyle w:val="SidfotV"/>
      <w:framePr w:w="8732" w:h="284" w:hRule="exact" w:hSpace="0" w:vSpace="0" w:wrap="around" w:xAlign="inside" w:y="13042" w:anchorLock="0"/>
    </w:pPr>
    <w:r w:rsidRPr="009529AD">
      <w:fldChar w:fldCharType="begin" w:fldLock="1"/>
    </w:r>
    <w:r w:rsidRPr="009529AD">
      <w:instrText xml:space="preserve"> if </w:instrText>
    </w:r>
    <w:r w:rsidRPr="009529AD">
      <w:fldChar w:fldCharType="begin" w:fldLock="1"/>
    </w:r>
    <w:r w:rsidRPr="009529AD">
      <w:instrText xml:space="preserve"> = </w:instrText>
    </w:r>
    <w:r w:rsidRPr="009529AD">
      <w:fldChar w:fldCharType="begin" w:fldLock="1"/>
    </w:r>
    <w:r w:rsidRPr="009529AD">
      <w:instrText xml:space="preserve"> = </w:instrText>
    </w:r>
    <w:r w:rsidRPr="009529AD">
      <w:fldChar w:fldCharType="begin" w:fldLock="1"/>
    </w:r>
    <w:r w:rsidRPr="009529AD">
      <w:instrText xml:space="preserve"> page</w:instrText>
    </w:r>
    <w:r w:rsidRPr="009529AD">
      <w:fldChar w:fldCharType="separate"/>
    </w:r>
    <w:r w:rsidR="0031502E" w:rsidRPr="009529AD">
      <w:instrText>2</w:instrText>
    </w:r>
    <w:r w:rsidRPr="009529AD">
      <w:fldChar w:fldCharType="end"/>
    </w:r>
    <w:r w:rsidRPr="009529AD">
      <w:instrText xml:space="preserve">/2 </w:instrText>
    </w:r>
    <w:r w:rsidRPr="009529AD">
      <w:fldChar w:fldCharType="separate"/>
    </w:r>
    <w:r w:rsidR="0031502E" w:rsidRPr="009529AD">
      <w:instrText>1</w:instrText>
    </w:r>
    <w:r w:rsidRPr="009529AD">
      <w:fldChar w:fldCharType="end"/>
    </w:r>
    <w:r w:rsidRPr="009529AD">
      <w:instrText xml:space="preserve"> - </w:instrText>
    </w:r>
    <w:r w:rsidRPr="009529AD">
      <w:fldChar w:fldCharType="begin" w:fldLock="1"/>
    </w:r>
    <w:r w:rsidRPr="009529AD">
      <w:instrText xml:space="preserve"> = int(</w:instrText>
    </w:r>
    <w:r w:rsidRPr="009529AD">
      <w:fldChar w:fldCharType="begin" w:fldLock="1"/>
    </w:r>
    <w:r w:rsidRPr="009529AD">
      <w:instrText xml:space="preserve"> page</w:instrText>
    </w:r>
    <w:r w:rsidRPr="009529AD">
      <w:fldChar w:fldCharType="separate"/>
    </w:r>
    <w:r w:rsidR="0031502E" w:rsidRPr="009529AD">
      <w:instrText>2</w:instrText>
    </w:r>
    <w:r w:rsidRPr="009529AD">
      <w:fldChar w:fldCharType="end"/>
    </w:r>
    <w:r w:rsidRPr="009529AD">
      <w:instrText xml:space="preserve">/2) </w:instrText>
    </w:r>
    <w:r w:rsidRPr="009529AD">
      <w:fldChar w:fldCharType="separate"/>
    </w:r>
    <w:r w:rsidR="0031502E" w:rsidRPr="009529AD">
      <w:instrText>1</w:instrText>
    </w:r>
    <w:r w:rsidRPr="009529AD">
      <w:fldChar w:fldCharType="end"/>
    </w:r>
    <w:r w:rsidRPr="009529AD">
      <w:fldChar w:fldCharType="separate"/>
    </w:r>
    <w:r w:rsidR="0031502E" w:rsidRPr="009529AD">
      <w:instrText>0</w:instrText>
    </w:r>
    <w:r w:rsidRPr="009529AD">
      <w:fldChar w:fldCharType="end"/>
    </w:r>
    <w:r w:rsidRPr="009529AD">
      <w:instrText xml:space="preserve"> = 0 "</w:instrText>
    </w:r>
    <w:r w:rsidRPr="009529AD">
      <w:fldChar w:fldCharType="begin" w:fldLock="1"/>
    </w:r>
    <w:r w:rsidRPr="009529AD">
      <w:instrText xml:space="preserve"> PAGE </w:instrText>
    </w:r>
    <w:r w:rsidRPr="009529AD">
      <w:fldChar w:fldCharType="separate"/>
    </w:r>
    <w:r w:rsidR="0031502E" w:rsidRPr="009529AD">
      <w:instrText>2</w:instrText>
    </w:r>
    <w:r w:rsidRPr="009529AD">
      <w:fldChar w:fldCharType="end"/>
    </w:r>
  </w:p>
  <w:p w:rsidR="0031502E" w:rsidRPr="009529AD" w:rsidRDefault="009F7937">
    <w:pPr>
      <w:pStyle w:val="SidfotV"/>
      <w:framePr w:w="8732" w:h="284" w:hRule="exact" w:hSpace="0" w:vSpace="0" w:wrap="around" w:xAlign="inside" w:y="13042" w:anchorLock="0"/>
    </w:pPr>
    <w:r w:rsidRPr="009529AD">
      <w:instrText>""</w:instrText>
    </w:r>
    <w:r w:rsidRPr="009529AD">
      <w:fldChar w:fldCharType="begin" w:fldLock="1"/>
    </w:r>
    <w:r w:rsidRPr="009529AD">
      <w:instrText xml:space="preserve"> PAGE </w:instrText>
    </w:r>
    <w:r w:rsidRPr="009529AD">
      <w:fldChar w:fldCharType="separate"/>
    </w:r>
    <w:r w:rsidRPr="009529AD">
      <w:instrText>3</w:instrText>
    </w:r>
    <w:r w:rsidRPr="009529AD">
      <w:fldChar w:fldCharType="end"/>
    </w:r>
    <w:r w:rsidRPr="009529AD">
      <w:instrText>"</w:instrText>
    </w:r>
    <w:r w:rsidRPr="009529AD">
      <w:fldChar w:fldCharType="separate"/>
    </w:r>
    <w:r w:rsidR="0031502E" w:rsidRPr="009529AD">
      <w:t>2</w:t>
    </w:r>
  </w:p>
  <w:p w:rsidR="009F7937" w:rsidRPr="009529AD" w:rsidRDefault="009F7937">
    <w:pPr>
      <w:pStyle w:val="SidfotH"/>
      <w:framePr w:w="8732" w:h="284" w:hRule="exact" w:hSpace="0" w:vSpace="0" w:wrap="around" w:xAlign="inside" w:y="13042" w:anchorLock="0"/>
    </w:pPr>
    <w:r w:rsidRPr="009529AD">
      <w:fldChar w:fldCharType="end"/>
    </w:r>
  </w:p>
  <w:p w:rsidR="009F7937" w:rsidRPr="009529AD" w:rsidRDefault="009F7937">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7937" w:rsidRPr="009529AD" w:rsidRDefault="009F7937">
    <w:pPr>
      <w:pStyle w:val="SidfotV"/>
      <w:framePr w:w="8732" w:h="284" w:hRule="exact" w:hSpace="0" w:vSpace="0" w:wrap="around" w:xAlign="inside" w:y="13042" w:anchorLock="0"/>
    </w:pPr>
    <w:r w:rsidRPr="009529AD">
      <w:fldChar w:fldCharType="begin" w:fldLock="1"/>
    </w:r>
    <w:r w:rsidRPr="009529AD">
      <w:instrText xml:space="preserve"> PAGE </w:instrText>
    </w:r>
    <w:r w:rsidRPr="009529AD">
      <w:fldChar w:fldCharType="separate"/>
    </w:r>
    <w:r w:rsidRPr="009529AD">
      <w:t>2</w:t>
    </w:r>
    <w:r w:rsidRPr="009529AD">
      <w:fldChar w:fldCharType="end"/>
    </w:r>
  </w:p>
  <w:p w:rsidR="009F7937" w:rsidRPr="009529AD" w:rsidRDefault="009F7937">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7937" w:rsidRPr="009529AD" w:rsidRDefault="009F7937">
    <w:pPr>
      <w:pStyle w:val="SidfotH"/>
      <w:framePr w:w="8732" w:h="284" w:hRule="exact" w:hSpace="0" w:vSpace="0" w:wrap="around" w:xAlign="inside" w:y="13042" w:anchorLock="0"/>
    </w:pPr>
    <w:r w:rsidRPr="009529AD">
      <w:fldChar w:fldCharType="begin" w:fldLock="1"/>
    </w:r>
    <w:r w:rsidRPr="009529AD">
      <w:instrText xml:space="preserve"> PAGE </w:instrText>
    </w:r>
    <w:r w:rsidRPr="009529AD">
      <w:fldChar w:fldCharType="separate"/>
    </w:r>
    <w:r w:rsidRPr="009529AD">
      <w:t>3</w:t>
    </w:r>
    <w:r w:rsidRPr="009529AD">
      <w:fldChar w:fldCharType="end"/>
    </w:r>
  </w:p>
  <w:p w:rsidR="009F7937" w:rsidRPr="009529AD" w:rsidRDefault="009F7937">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7937" w:rsidRPr="009529AD" w:rsidRDefault="009F7937">
    <w:pPr>
      <w:pStyle w:val="SidfotV"/>
      <w:framePr w:w="8732" w:h="284" w:hRule="exact" w:hSpace="0" w:vSpace="0" w:wrap="around" w:xAlign="inside" w:y="13042" w:anchorLock="0"/>
    </w:pPr>
    <w:r w:rsidRPr="009529AD">
      <w:fldChar w:fldCharType="begin" w:fldLock="1"/>
    </w:r>
    <w:r w:rsidRPr="009529AD">
      <w:instrText xml:space="preserve"> if </w:instrText>
    </w:r>
    <w:r w:rsidRPr="009529AD">
      <w:fldChar w:fldCharType="begin" w:fldLock="1"/>
    </w:r>
    <w:r w:rsidRPr="009529AD">
      <w:instrText xml:space="preserve"> = </w:instrText>
    </w:r>
    <w:r w:rsidRPr="009529AD">
      <w:fldChar w:fldCharType="begin" w:fldLock="1"/>
    </w:r>
    <w:r w:rsidRPr="009529AD">
      <w:instrText xml:space="preserve"> = </w:instrText>
    </w:r>
    <w:r w:rsidRPr="009529AD">
      <w:fldChar w:fldCharType="begin" w:fldLock="1"/>
    </w:r>
    <w:r w:rsidRPr="009529AD">
      <w:instrText xml:space="preserve"> page</w:instrText>
    </w:r>
    <w:r w:rsidRPr="009529AD">
      <w:fldChar w:fldCharType="separate"/>
    </w:r>
    <w:r w:rsidR="0031502E" w:rsidRPr="009529AD">
      <w:instrText>3</w:instrText>
    </w:r>
    <w:r w:rsidRPr="009529AD">
      <w:fldChar w:fldCharType="end"/>
    </w:r>
    <w:r w:rsidRPr="009529AD">
      <w:instrText xml:space="preserve">/2 </w:instrText>
    </w:r>
    <w:r w:rsidRPr="009529AD">
      <w:fldChar w:fldCharType="separate"/>
    </w:r>
    <w:r w:rsidR="0031502E" w:rsidRPr="009529AD">
      <w:instrText>1,5</w:instrText>
    </w:r>
    <w:r w:rsidRPr="009529AD">
      <w:fldChar w:fldCharType="end"/>
    </w:r>
    <w:r w:rsidRPr="009529AD">
      <w:instrText xml:space="preserve"> - </w:instrText>
    </w:r>
    <w:r w:rsidRPr="009529AD">
      <w:fldChar w:fldCharType="begin" w:fldLock="1"/>
    </w:r>
    <w:r w:rsidRPr="009529AD">
      <w:instrText xml:space="preserve"> = int(</w:instrText>
    </w:r>
    <w:r w:rsidRPr="009529AD">
      <w:fldChar w:fldCharType="begin" w:fldLock="1"/>
    </w:r>
    <w:r w:rsidRPr="009529AD">
      <w:instrText xml:space="preserve"> page</w:instrText>
    </w:r>
    <w:r w:rsidRPr="009529AD">
      <w:fldChar w:fldCharType="separate"/>
    </w:r>
    <w:r w:rsidR="0031502E" w:rsidRPr="009529AD">
      <w:instrText>3</w:instrText>
    </w:r>
    <w:r w:rsidRPr="009529AD">
      <w:fldChar w:fldCharType="end"/>
    </w:r>
    <w:r w:rsidRPr="009529AD">
      <w:instrText xml:space="preserve">/2) </w:instrText>
    </w:r>
    <w:r w:rsidRPr="009529AD">
      <w:fldChar w:fldCharType="separate"/>
    </w:r>
    <w:r w:rsidR="0031502E" w:rsidRPr="009529AD">
      <w:instrText>1</w:instrText>
    </w:r>
    <w:r w:rsidRPr="009529AD">
      <w:fldChar w:fldCharType="end"/>
    </w:r>
    <w:r w:rsidRPr="009529AD">
      <w:fldChar w:fldCharType="separate"/>
    </w:r>
    <w:r w:rsidR="0031502E" w:rsidRPr="009529AD">
      <w:instrText>0,5</w:instrText>
    </w:r>
    <w:r w:rsidRPr="009529AD">
      <w:fldChar w:fldCharType="end"/>
    </w:r>
    <w:r w:rsidRPr="009529AD">
      <w:instrText xml:space="preserve"> = 0 "</w:instrText>
    </w:r>
    <w:r w:rsidRPr="009529AD">
      <w:fldChar w:fldCharType="begin" w:fldLock="1"/>
    </w:r>
    <w:r w:rsidRPr="009529AD">
      <w:instrText xml:space="preserve"> PAGE </w:instrText>
    </w:r>
    <w:r w:rsidRPr="009529AD">
      <w:fldChar w:fldCharType="separate"/>
    </w:r>
    <w:r w:rsidRPr="009529AD">
      <w:instrText>4</w:instrText>
    </w:r>
    <w:r w:rsidRPr="009529AD">
      <w:fldChar w:fldCharType="end"/>
    </w:r>
  </w:p>
  <w:p w:rsidR="009F7937" w:rsidRPr="009529AD" w:rsidRDefault="009F7937">
    <w:pPr>
      <w:pStyle w:val="SidfotH"/>
      <w:framePr w:w="8732" w:h="284" w:hRule="exact" w:hSpace="0" w:vSpace="0" w:wrap="around" w:xAlign="inside" w:y="13042" w:anchorLock="0"/>
    </w:pPr>
    <w:r w:rsidRPr="009529AD">
      <w:instrText>""</w:instrText>
    </w:r>
    <w:r w:rsidRPr="009529AD">
      <w:fldChar w:fldCharType="begin" w:fldLock="1"/>
    </w:r>
    <w:r w:rsidRPr="009529AD">
      <w:instrText xml:space="preserve"> PAGE </w:instrText>
    </w:r>
    <w:r w:rsidRPr="009529AD">
      <w:fldChar w:fldCharType="separate"/>
    </w:r>
    <w:r w:rsidR="0031502E" w:rsidRPr="009529AD">
      <w:instrText>3</w:instrText>
    </w:r>
    <w:r w:rsidRPr="009529AD">
      <w:fldChar w:fldCharType="end"/>
    </w:r>
    <w:r w:rsidRPr="009529AD">
      <w:instrText>"</w:instrText>
    </w:r>
    <w:r w:rsidRPr="009529AD">
      <w:fldChar w:fldCharType="separate"/>
    </w:r>
    <w:r w:rsidR="0031502E" w:rsidRPr="009529AD">
      <w:t>3</w:t>
    </w:r>
    <w:r w:rsidRPr="009529AD">
      <w:fldChar w:fldCharType="end"/>
    </w:r>
  </w:p>
  <w:p w:rsidR="009F7937" w:rsidRPr="009529AD" w:rsidRDefault="009F793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2DC2" w:rsidRPr="009529AD" w:rsidRDefault="00882DC2">
      <w:pPr>
        <w:pStyle w:val="Sidfot"/>
      </w:pPr>
    </w:p>
  </w:footnote>
  <w:footnote w:type="continuationSeparator" w:id="0">
    <w:p w:rsidR="00882DC2" w:rsidRPr="009529AD" w:rsidRDefault="00882DC2">
      <w:pPr>
        <w:spacing w:before="0" w:line="240" w:lineRule="auto"/>
      </w:pPr>
      <w:r w:rsidRPr="009529AD">
        <w:continuationSeparator/>
      </w:r>
    </w:p>
  </w:footnote>
  <w:footnote w:id="1">
    <w:p w:rsidR="009F7937" w:rsidRPr="009529AD" w:rsidRDefault="009F7937" w:rsidP="00B94BAE">
      <w:pPr>
        <w:pStyle w:val="Fotnotstext"/>
      </w:pPr>
      <w:r w:rsidRPr="009529AD">
        <w:rPr>
          <w:rStyle w:val="Fotnotsreferens"/>
        </w:rPr>
        <w:footnoteRef/>
      </w:r>
      <w:r w:rsidRPr="009529AD">
        <w:t xml:space="preserve"> Regeringsbeslut 2010-03-29, N2009/6374/TE.</w:t>
      </w:r>
    </w:p>
  </w:footnote>
  <w:footnote w:id="2">
    <w:p w:rsidR="009F7937" w:rsidRPr="009529AD" w:rsidRDefault="009F7937" w:rsidP="00B94BAE">
      <w:pPr>
        <w:pStyle w:val="Fotnotstext"/>
      </w:pPr>
      <w:r w:rsidRPr="009529AD">
        <w:rPr>
          <w:rStyle w:val="Fotnotsreferens"/>
        </w:rPr>
        <w:footnoteRef/>
      </w:r>
      <w:r w:rsidRPr="009529AD">
        <w:t xml:space="preserve"> Fr.o.m. den 1 januari 2010 ett statligt bolag med namnet Infranord AB.</w:t>
      </w:r>
    </w:p>
  </w:footnote>
  <w:footnote w:id="3">
    <w:p w:rsidR="009F7937" w:rsidRPr="009529AD" w:rsidRDefault="009F7937" w:rsidP="00B94BAE">
      <w:pPr>
        <w:pStyle w:val="Fotnotstext"/>
        <w:ind w:left="170" w:hanging="170"/>
      </w:pPr>
      <w:r w:rsidRPr="009529AD">
        <w:rPr>
          <w:rStyle w:val="Fotnotsreferens"/>
        </w:rPr>
        <w:footnoteRef/>
      </w:r>
      <w:r w:rsidRPr="009529AD">
        <w:t xml:space="preserve"> I denna granskning utgår Riksrevisionen från de mål som riksdagen ursprungligen fastställde 1998. De reviderades 2001, prop. 2001/02:20 Infrastruktur för ett långsi</w:t>
      </w:r>
      <w:r w:rsidRPr="009529AD">
        <w:t>k</w:t>
      </w:r>
      <w:r w:rsidRPr="009529AD">
        <w:t>tigt hållbart transportsystem, bet. 2001/02:TU2, rskr. 2001/02:126. De reviderades även 2006, prop. 2005/06:160 Moderna transporter för framtiden, bet. 2005/06:TU5, rskr. 2005/06:308 liksom våren 2009. Riksdagens beslut 2009 innebär att det öve</w:t>
      </w:r>
      <w:r w:rsidRPr="009529AD">
        <w:t>r</w:t>
      </w:r>
      <w:r w:rsidRPr="009529AD">
        <w:t>gripande transportpolitiska målet kvarstår oförändrat. Delmålen ersattes 2009 av ett funktionsmål och ett hänsynsmål, prop. 2008/09:93 Mål för framtidens resor och transporter, bet. 2008/09:TU14, rskr. 2008/09:257.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7937" w:rsidRPr="009529AD" w:rsidRDefault="009F7937">
    <w:pPr>
      <w:pStyle w:val="SidhuvudKantJmn"/>
      <w:framePr w:w="8732" w:h="567" w:hRule="exact" w:vSpace="0" w:wrap="around" w:vAnchor="page" w:y="341" w:anchorLock="0"/>
    </w:pPr>
    <w:r w:rsidRPr="009529AD">
      <w:rPr>
        <w:rStyle w:val="SidhuvudUtskott"/>
      </w:rPr>
      <w:fldChar w:fldCharType="begin" w:fldLock="1"/>
    </w:r>
    <w:r w:rsidRPr="009529AD">
      <w:rPr>
        <w:rStyle w:val="SidhuvudUtskott"/>
      </w:rPr>
      <w:instrText xml:space="preserve"> DOCPROPERTY BetänkandeÅr</w:instrText>
    </w:r>
    <w:r w:rsidRPr="009529AD">
      <w:rPr>
        <w:rStyle w:val="SidhuvudUtskott"/>
      </w:rPr>
      <w:fldChar w:fldCharType="separate"/>
    </w:r>
    <w:r w:rsidRPr="009529AD">
      <w:rPr>
        <w:rStyle w:val="SidhuvudUtskott"/>
      </w:rPr>
      <w:t>2010/11</w:t>
    </w:r>
    <w:r w:rsidRPr="009529AD">
      <w:rPr>
        <w:rStyle w:val="SidhuvudUtskott"/>
      </w:rPr>
      <w:fldChar w:fldCharType="end"/>
    </w:r>
    <w:r w:rsidRPr="009529AD">
      <w:rPr>
        <w:rStyle w:val="SidhuvudUtskott"/>
      </w:rPr>
      <w:t>:</w:t>
    </w:r>
    <w:r w:rsidRPr="009529AD">
      <w:rPr>
        <w:rStyle w:val="SidhuvudUtskott"/>
      </w:rPr>
      <w:fldChar w:fldCharType="begin" w:fldLock="1"/>
    </w:r>
    <w:r w:rsidRPr="009529AD">
      <w:rPr>
        <w:rStyle w:val="SidhuvudUtskott"/>
      </w:rPr>
      <w:instrText xml:space="preserve"> DOCPROPERTY Utskott</w:instrText>
    </w:r>
    <w:r w:rsidRPr="009529AD">
      <w:rPr>
        <w:rStyle w:val="SidhuvudUtskott"/>
      </w:rPr>
      <w:fldChar w:fldCharType="separate"/>
    </w:r>
    <w:r w:rsidRPr="009529AD">
      <w:rPr>
        <w:rStyle w:val="SidhuvudUtskott"/>
      </w:rPr>
      <w:t>RRS</w:t>
    </w:r>
    <w:r w:rsidRPr="009529AD">
      <w:rPr>
        <w:rStyle w:val="SidhuvudUtskott"/>
      </w:rPr>
      <w:fldChar w:fldCharType="end"/>
    </w:r>
    <w:r w:rsidRPr="009529AD">
      <w:rPr>
        <w:rStyle w:val="SidhuvudUtskott"/>
      </w:rPr>
      <w:fldChar w:fldCharType="begin" w:fldLock="1"/>
    </w:r>
    <w:r w:rsidRPr="009529AD">
      <w:rPr>
        <w:rStyle w:val="SidhuvudUtskott"/>
      </w:rPr>
      <w:instrText xml:space="preserve"> DOCPROPERTY BetänkandeNr</w:instrText>
    </w:r>
    <w:r w:rsidRPr="009529AD">
      <w:rPr>
        <w:rStyle w:val="SidhuvudUtskott"/>
      </w:rPr>
      <w:fldChar w:fldCharType="separate"/>
    </w:r>
    <w:r w:rsidRPr="009529AD">
      <w:rPr>
        <w:rStyle w:val="SidhuvudUtskott"/>
      </w:rPr>
      <w:t>7</w:t>
    </w:r>
    <w:r w:rsidRPr="009529AD">
      <w:rPr>
        <w:rStyle w:val="SidhuvudUtskott"/>
      </w:rPr>
      <w:fldChar w:fldCharType="end"/>
    </w:r>
    <w:r w:rsidRPr="009529AD">
      <w:t xml:space="preserve">     </w:t>
    </w:r>
    <w:r w:rsidRPr="009529AD">
      <w:rPr>
        <w:rStyle w:val="SidhuvudBilaga"/>
      </w:rPr>
      <w:t xml:space="preserve"> </w:t>
    </w:r>
    <w:r w:rsidRPr="009529AD">
      <w:rPr>
        <w:rStyle w:val="SidhuvudRubrikReferens"/>
      </w:rPr>
      <w:fldChar w:fldCharType="begin" w:fldLock="1"/>
    </w:r>
    <w:r w:rsidRPr="009529AD">
      <w:rPr>
        <w:rStyle w:val="SidhuvudRubrikReferens"/>
      </w:rPr>
      <w:instrText xml:space="preserve"> StyleREF "Rubrik 1" </w:instrText>
    </w:r>
    <w:r w:rsidRPr="009529AD">
      <w:rPr>
        <w:rStyle w:val="SidhuvudRubrikReferens"/>
      </w:rPr>
      <w:fldChar w:fldCharType="separate"/>
    </w:r>
    <w:r w:rsidRPr="009529AD">
      <w:rPr>
        <w:rStyle w:val="SidhuvudRubrikReferens"/>
      </w:rPr>
      <w:t>Sammanfattning</w:t>
    </w:r>
    <w:r w:rsidRPr="009529AD">
      <w:rPr>
        <w:rStyle w:val="SidhuvudRubrikReferens"/>
      </w:rPr>
      <w:fldChar w:fldCharType="end"/>
    </w:r>
  </w:p>
  <w:p w:rsidR="009F7937" w:rsidRPr="009529AD" w:rsidRDefault="009F7937">
    <w:pPr>
      <w:pStyle w:val="SidhuvudKantJmn"/>
      <w:framePr w:w="8732" w:h="567" w:hRule="exact" w:vSpace="0" w:wrap="around" w:vAnchor="page" w:y="341" w:anchorLock="0"/>
    </w:pPr>
    <w:r w:rsidRPr="009529AD">
      <w:rPr>
        <w:rStyle w:val="SidhuvudUtskott"/>
      </w:rPr>
      <w:fldChar w:fldCharType="begin" w:fldLock="1"/>
    </w:r>
    <w:r w:rsidRPr="009529AD">
      <w:rPr>
        <w:rStyle w:val="SidhuvudUtskott"/>
      </w:rPr>
      <w:instrText xml:space="preserve"> DOCPROPERTY Status</w:instrText>
    </w:r>
    <w:r w:rsidRPr="009529AD">
      <w:rPr>
        <w:rStyle w:val="SidhuvudUtskott"/>
      </w:rPr>
      <w:fldChar w:fldCharType="end"/>
    </w:r>
    <w:r w:rsidRPr="009529AD">
      <w:rPr>
        <w:rStyle w:val="SidhuvudUtskott"/>
      </w:rPr>
      <w:fldChar w:fldCharType="begin" w:fldLock="1"/>
    </w:r>
    <w:r w:rsidRPr="009529AD">
      <w:rPr>
        <w:rStyle w:val="SidhuvudUtskott"/>
      </w:rPr>
      <w:instrText xml:space="preserve"> if </w:instrText>
    </w:r>
    <w:r w:rsidRPr="009529AD">
      <w:rPr>
        <w:rStyle w:val="SidhuvudUtskott"/>
      </w:rPr>
      <w:fldChar w:fldCharType="begin" w:fldLock="1"/>
    </w:r>
    <w:r w:rsidRPr="009529AD">
      <w:rPr>
        <w:rStyle w:val="SidhuvudUtskott"/>
      </w:rPr>
      <w:instrText xml:space="preserve"> DOCPROPERTY "UtkastDatum"</w:instrText>
    </w:r>
    <w:r w:rsidRPr="009529AD">
      <w:rPr>
        <w:rStyle w:val="SidhuvudUtskott"/>
      </w:rPr>
      <w:fldChar w:fldCharType="separate"/>
    </w:r>
    <w:r w:rsidRPr="009529AD">
      <w:rPr>
        <w:rStyle w:val="SidhuvudUtskott"/>
      </w:rPr>
      <w:instrText>Nej</w:instrText>
    </w:r>
    <w:r w:rsidRPr="009529AD">
      <w:rPr>
        <w:rStyle w:val="SidhuvudUtskott"/>
      </w:rPr>
      <w:fldChar w:fldCharType="end"/>
    </w:r>
    <w:r w:rsidRPr="009529AD">
      <w:rPr>
        <w:rStyle w:val="SidhuvudUtskott"/>
      </w:rPr>
      <w:instrText xml:space="preserve"> = "Ja" "    </w:instrText>
    </w:r>
    <w:r w:rsidRPr="009529AD">
      <w:rPr>
        <w:rStyle w:val="SidhuvudUtskott"/>
      </w:rPr>
      <w:fldChar w:fldCharType="begin" w:fldLock="1"/>
    </w:r>
    <w:r w:rsidRPr="009529AD">
      <w:rPr>
        <w:rStyle w:val="SidhuvudUtskott"/>
      </w:rPr>
      <w:instrText xml:space="preserve"> PRINTDATE \@ "yyyy-MM-dd HH.mm" </w:instrText>
    </w:r>
    <w:r w:rsidRPr="009529AD">
      <w:rPr>
        <w:rStyle w:val="SidhuvudUtskott"/>
      </w:rPr>
      <w:fldChar w:fldCharType="separate"/>
    </w:r>
    <w:r w:rsidRPr="009529AD">
      <w:rPr>
        <w:rStyle w:val="SidhuvudUtskott"/>
      </w:rPr>
      <w:instrText>2000-08-11 16.42</w:instrText>
    </w:r>
    <w:r w:rsidRPr="009529AD">
      <w:rPr>
        <w:rStyle w:val="SidhuvudUtskott"/>
      </w:rPr>
      <w:fldChar w:fldCharType="end"/>
    </w:r>
    <w:r w:rsidRPr="009529AD">
      <w:rPr>
        <w:rStyle w:val="SidhuvudUtskott"/>
      </w:rPr>
      <w:instrText xml:space="preserve">" </w:instrText>
    </w:r>
    <w:r w:rsidRPr="009529AD">
      <w:rPr>
        <w:rStyle w:val="SidhuvudUtskott"/>
      </w:rPr>
      <w:fldChar w:fldCharType="end"/>
    </w:r>
  </w:p>
  <w:p w:rsidR="009F7937" w:rsidRPr="009529AD" w:rsidRDefault="009F7937">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7937" w:rsidRPr="009529AD" w:rsidRDefault="009F7937">
    <w:pPr>
      <w:pStyle w:val="SidhuvudKantJmn"/>
      <w:framePr w:w="8732" w:h="567" w:hRule="exact" w:vSpace="0" w:wrap="around" w:vAnchor="page" w:y="341" w:anchorLock="0"/>
    </w:pPr>
    <w:r w:rsidRPr="009529AD">
      <w:rPr>
        <w:rStyle w:val="SidhuvudUtskott"/>
      </w:rPr>
      <w:t>2010/11:RRS7</w:t>
    </w:r>
    <w:r w:rsidRPr="009529AD">
      <w:t xml:space="preserve">     </w:t>
    </w:r>
    <w:r w:rsidRPr="009529AD">
      <w:rPr>
        <w:rStyle w:val="SidhuvudBilaga"/>
      </w:rPr>
      <w:t xml:space="preserve"> </w:t>
    </w:r>
    <w:r w:rsidR="0031502E" w:rsidRPr="009529AD">
      <w:rPr>
        <w:rStyle w:val="SidhuvudRubrikReferens"/>
      </w:rPr>
      <w:t>Riksrevisionens granskning</w:t>
    </w:r>
  </w:p>
  <w:p w:rsidR="009F7937" w:rsidRPr="009529AD" w:rsidRDefault="009F7937">
    <w:pPr>
      <w:pStyle w:val="SidhuvudKantJmn"/>
      <w:framePr w:w="8732" w:h="567" w:hRule="exact" w:vSpace="0" w:wrap="around" w:vAnchor="page" w:y="341" w:anchorLock="0"/>
    </w:pPr>
  </w:p>
  <w:p w:rsidR="009F7937" w:rsidRPr="009529AD" w:rsidRDefault="009F7937">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7937" w:rsidRPr="009529AD" w:rsidRDefault="0031502E">
    <w:pPr>
      <w:pStyle w:val="SidhuvudKantUdda"/>
      <w:framePr w:w="8732" w:h="567" w:hRule="exact" w:vSpace="0" w:wrap="around" w:vAnchor="page" w:y="341" w:anchorLock="0"/>
    </w:pPr>
    <w:r w:rsidRPr="009529AD">
      <w:rPr>
        <w:rStyle w:val="SidhuvudRubrikReferens"/>
      </w:rPr>
      <w:t>Riksrevisionens granskning</w:t>
    </w:r>
    <w:r w:rsidR="009F7937" w:rsidRPr="009529AD">
      <w:rPr>
        <w:rStyle w:val="SidhuvudBilaga"/>
      </w:rPr>
      <w:t xml:space="preserve"> </w:t>
    </w:r>
    <w:r w:rsidR="009F7937" w:rsidRPr="009529AD">
      <w:t xml:space="preserve">     </w:t>
    </w:r>
    <w:r w:rsidR="009F7937" w:rsidRPr="009529AD">
      <w:rPr>
        <w:rStyle w:val="SidhuvudUtskott"/>
      </w:rPr>
      <w:t>2010/11:RRS7</w:t>
    </w:r>
  </w:p>
  <w:p w:rsidR="009F7937" w:rsidRPr="009529AD" w:rsidRDefault="009F7937">
    <w:pPr>
      <w:pStyle w:val="SidhuvudKantUdda"/>
      <w:framePr w:w="8732" w:h="567" w:hRule="exact" w:vSpace="0" w:wrap="around" w:vAnchor="page" w:y="341" w:anchorLock="0"/>
    </w:pPr>
  </w:p>
  <w:p w:rsidR="009F7937" w:rsidRPr="009529AD" w:rsidRDefault="009F7937">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502E" w:rsidRPr="009529AD" w:rsidRDefault="0031502E">
    <w:pPr>
      <w:pStyle w:val="SidhuvudKantJmn"/>
      <w:framePr w:w="8732" w:h="567" w:hRule="exact" w:vSpace="0" w:wrap="around" w:vAnchor="page" w:y="341" w:anchorLock="0"/>
    </w:pPr>
    <w:r w:rsidRPr="009529AD">
      <w:rPr>
        <w:rStyle w:val="SidhuvudUtskott"/>
      </w:rPr>
      <w:t>2010/11:RRS7</w:t>
    </w:r>
    <w:r w:rsidRPr="009529AD">
      <w:t xml:space="preserve">    </w:t>
    </w:r>
  </w:p>
  <w:p w:rsidR="0031502E" w:rsidRPr="009529AD" w:rsidRDefault="0031502E">
    <w:pPr>
      <w:pStyle w:val="SidhuvudKantJmn"/>
      <w:framePr w:w="8732" w:h="567" w:hRule="exact" w:vSpace="0" w:wrap="around" w:vAnchor="page" w:y="341" w:anchorLock="0"/>
    </w:pPr>
  </w:p>
  <w:p w:rsidR="009F7937" w:rsidRPr="009529AD" w:rsidRDefault="0031502E">
    <w:pPr>
      <w:pStyle w:val="SidhuvudKantUdda"/>
      <w:framePr w:w="8732" w:h="567" w:hRule="exact" w:vSpace="0" w:wrap="around" w:vAnchor="page" w:y="341" w:anchorLock="0"/>
    </w:pPr>
    <w:r w:rsidRPr="009529AD">
      <w:rPr>
        <w:rStyle w:val="SidhuvudRubrikReferens"/>
        <w:smallCaps w:val="0"/>
        <w:spacing w:val="0"/>
        <w:sz w:val="19"/>
      </w:rPr>
      <w:t xml:space="preserve"> </w:t>
    </w:r>
  </w:p>
  <w:p w:rsidR="009F7937" w:rsidRPr="009529AD" w:rsidRDefault="009F7937">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7937" w:rsidRPr="009529AD" w:rsidRDefault="009F7937">
    <w:pPr>
      <w:pStyle w:val="SidhuvudKantUdda"/>
      <w:framePr w:w="8732" w:h="567" w:hRule="exact" w:vSpace="0" w:wrap="around" w:vAnchor="page" w:y="341" w:anchorLock="0"/>
    </w:pPr>
    <w:r w:rsidRPr="009529AD">
      <w:rPr>
        <w:rStyle w:val="SidhuvudRubrikReferens"/>
      </w:rPr>
      <w:fldChar w:fldCharType="begin" w:fldLock="1"/>
    </w:r>
    <w:r w:rsidRPr="009529AD">
      <w:rPr>
        <w:rStyle w:val="SidhuvudRubrikReferens"/>
      </w:rPr>
      <w:instrText xml:space="preserve"> StyleREF "Rubrik 1" </w:instrText>
    </w:r>
    <w:r w:rsidRPr="009529AD">
      <w:rPr>
        <w:rStyle w:val="SidhuvudRubrikReferens"/>
      </w:rPr>
      <w:fldChar w:fldCharType="separate"/>
    </w:r>
    <w:r w:rsidRPr="009529AD">
      <w:rPr>
        <w:rStyle w:val="SidhuvudRubrikReferens"/>
      </w:rPr>
      <w:t>Sammanfattning</w:t>
    </w:r>
    <w:r w:rsidRPr="009529AD">
      <w:rPr>
        <w:rStyle w:val="SidhuvudRubrikReferens"/>
      </w:rPr>
      <w:fldChar w:fldCharType="end"/>
    </w:r>
    <w:r w:rsidRPr="009529AD">
      <w:rPr>
        <w:rStyle w:val="SidhuvudBilaga"/>
      </w:rPr>
      <w:t xml:space="preserve"> </w:t>
    </w:r>
    <w:r w:rsidRPr="009529AD">
      <w:t xml:space="preserve">     </w:t>
    </w:r>
    <w:r w:rsidRPr="009529AD">
      <w:rPr>
        <w:rStyle w:val="SidhuvudUtskott"/>
      </w:rPr>
      <w:fldChar w:fldCharType="begin" w:fldLock="1"/>
    </w:r>
    <w:r w:rsidRPr="009529AD">
      <w:rPr>
        <w:rStyle w:val="SidhuvudUtskott"/>
      </w:rPr>
      <w:instrText xml:space="preserve"> DOCPROPERTY BetänkandeÅr</w:instrText>
    </w:r>
    <w:r w:rsidRPr="009529AD">
      <w:rPr>
        <w:rStyle w:val="SidhuvudUtskott"/>
      </w:rPr>
      <w:fldChar w:fldCharType="separate"/>
    </w:r>
    <w:r w:rsidRPr="009529AD">
      <w:rPr>
        <w:rStyle w:val="SidhuvudUtskott"/>
      </w:rPr>
      <w:t>2010/11</w:t>
    </w:r>
    <w:r w:rsidRPr="009529AD">
      <w:rPr>
        <w:rStyle w:val="SidhuvudUtskott"/>
      </w:rPr>
      <w:fldChar w:fldCharType="end"/>
    </w:r>
    <w:r w:rsidRPr="009529AD">
      <w:rPr>
        <w:rStyle w:val="SidhuvudUtskott"/>
      </w:rPr>
      <w:t>:</w:t>
    </w:r>
    <w:r w:rsidRPr="009529AD">
      <w:rPr>
        <w:rStyle w:val="SidhuvudUtskott"/>
      </w:rPr>
      <w:fldChar w:fldCharType="begin" w:fldLock="1"/>
    </w:r>
    <w:r w:rsidRPr="009529AD">
      <w:rPr>
        <w:rStyle w:val="SidhuvudUtskott"/>
      </w:rPr>
      <w:instrText xml:space="preserve"> DOCPROPERTY</w:instrText>
    </w:r>
    <w:r w:rsidRPr="009529AD">
      <w:instrText xml:space="preserve"> </w:instrText>
    </w:r>
    <w:r w:rsidRPr="009529AD">
      <w:rPr>
        <w:rStyle w:val="SidhuvudUtskott"/>
      </w:rPr>
      <w:instrText>Utskott</w:instrText>
    </w:r>
    <w:r w:rsidRPr="009529AD">
      <w:rPr>
        <w:rStyle w:val="SidhuvudUtskott"/>
      </w:rPr>
      <w:fldChar w:fldCharType="separate"/>
    </w:r>
    <w:r w:rsidRPr="009529AD">
      <w:rPr>
        <w:rStyle w:val="SidhuvudUtskott"/>
      </w:rPr>
      <w:t>RRS</w:t>
    </w:r>
    <w:r w:rsidRPr="009529AD">
      <w:rPr>
        <w:rStyle w:val="SidhuvudUtskott"/>
      </w:rPr>
      <w:fldChar w:fldCharType="end"/>
    </w:r>
    <w:r w:rsidRPr="009529AD">
      <w:rPr>
        <w:rStyle w:val="SidhuvudUtskott"/>
      </w:rPr>
      <w:fldChar w:fldCharType="begin" w:fldLock="1"/>
    </w:r>
    <w:r w:rsidRPr="009529AD">
      <w:rPr>
        <w:rStyle w:val="SidhuvudUtskott"/>
      </w:rPr>
      <w:instrText xml:space="preserve"> DOCPROPERTY BetänkandeNr</w:instrText>
    </w:r>
    <w:r w:rsidRPr="009529AD">
      <w:rPr>
        <w:rStyle w:val="SidhuvudUtskott"/>
      </w:rPr>
      <w:fldChar w:fldCharType="separate"/>
    </w:r>
    <w:r w:rsidRPr="009529AD">
      <w:rPr>
        <w:rStyle w:val="SidhuvudUtskott"/>
      </w:rPr>
      <w:t>7</w:t>
    </w:r>
    <w:r w:rsidRPr="009529AD">
      <w:rPr>
        <w:rStyle w:val="SidhuvudUtskott"/>
      </w:rPr>
      <w:fldChar w:fldCharType="end"/>
    </w:r>
  </w:p>
  <w:p w:rsidR="009F7937" w:rsidRPr="009529AD" w:rsidRDefault="009F7937">
    <w:pPr>
      <w:pStyle w:val="SidhuvudKantUdda"/>
      <w:framePr w:w="8732" w:h="567" w:hRule="exact" w:vSpace="0" w:wrap="around" w:vAnchor="page" w:y="341" w:anchorLock="0"/>
    </w:pPr>
    <w:r w:rsidRPr="009529AD">
      <w:rPr>
        <w:rStyle w:val="SidhuvudUtskott"/>
      </w:rPr>
      <w:fldChar w:fldCharType="begin" w:fldLock="1"/>
    </w:r>
    <w:r w:rsidRPr="009529AD">
      <w:rPr>
        <w:rStyle w:val="SidhuvudUtskott"/>
      </w:rPr>
      <w:instrText xml:space="preserve"> if </w:instrText>
    </w:r>
    <w:r w:rsidRPr="009529AD">
      <w:rPr>
        <w:rStyle w:val="SidhuvudUtskott"/>
      </w:rPr>
      <w:fldChar w:fldCharType="begin" w:fldLock="1"/>
    </w:r>
    <w:r w:rsidRPr="009529AD">
      <w:rPr>
        <w:rStyle w:val="SidhuvudUtskott"/>
      </w:rPr>
      <w:instrText xml:space="preserve"> DOCPROPERTY "UtkastDatum"</w:instrText>
    </w:r>
    <w:r w:rsidRPr="009529AD">
      <w:rPr>
        <w:rStyle w:val="SidhuvudUtskott"/>
      </w:rPr>
      <w:fldChar w:fldCharType="separate"/>
    </w:r>
    <w:r w:rsidRPr="009529AD">
      <w:rPr>
        <w:rStyle w:val="SidhuvudUtskott"/>
      </w:rPr>
      <w:instrText>Nej</w:instrText>
    </w:r>
    <w:r w:rsidRPr="009529AD">
      <w:rPr>
        <w:rStyle w:val="SidhuvudUtskott"/>
      </w:rPr>
      <w:fldChar w:fldCharType="end"/>
    </w:r>
    <w:r w:rsidRPr="009529AD">
      <w:rPr>
        <w:rStyle w:val="SidhuvudUtskott"/>
      </w:rPr>
      <w:instrText xml:space="preserve"> = "Ja" "</w:instrText>
    </w:r>
    <w:r w:rsidRPr="009529AD">
      <w:rPr>
        <w:rStyle w:val="SidhuvudUtskott"/>
      </w:rPr>
      <w:fldChar w:fldCharType="begin" w:fldLock="1"/>
    </w:r>
    <w:r w:rsidRPr="009529AD">
      <w:rPr>
        <w:rStyle w:val="SidhuvudUtskott"/>
      </w:rPr>
      <w:instrText xml:space="preserve"> PRINTDATE \@ "yyyy-MM-dd HH.mm    " </w:instrText>
    </w:r>
    <w:r w:rsidRPr="009529AD">
      <w:rPr>
        <w:rStyle w:val="SidhuvudUtskott"/>
      </w:rPr>
      <w:fldChar w:fldCharType="separate"/>
    </w:r>
    <w:r w:rsidRPr="009529AD">
      <w:rPr>
        <w:rStyle w:val="SidhuvudUtskott"/>
      </w:rPr>
      <w:instrText>2000-08-11 16.42</w:instrText>
    </w:r>
    <w:r w:rsidRPr="009529AD">
      <w:rPr>
        <w:rStyle w:val="SidhuvudUtskott"/>
      </w:rPr>
      <w:fldChar w:fldCharType="end"/>
    </w:r>
    <w:r w:rsidRPr="009529AD">
      <w:rPr>
        <w:rStyle w:val="SidhuvudUtskott"/>
      </w:rPr>
      <w:instrText xml:space="preserve">" </w:instrText>
    </w:r>
    <w:r w:rsidRPr="009529AD">
      <w:rPr>
        <w:rStyle w:val="SidhuvudUtskott"/>
      </w:rPr>
      <w:fldChar w:fldCharType="end"/>
    </w:r>
    <w:r w:rsidRPr="009529AD">
      <w:rPr>
        <w:rStyle w:val="SidhuvudUtskott"/>
      </w:rPr>
      <w:fldChar w:fldCharType="begin" w:fldLock="1"/>
    </w:r>
    <w:r w:rsidRPr="009529AD">
      <w:rPr>
        <w:rStyle w:val="SidhuvudUtskott"/>
      </w:rPr>
      <w:instrText xml:space="preserve"> DOCPROPERTY Status</w:instrText>
    </w:r>
    <w:r w:rsidRPr="009529AD">
      <w:rPr>
        <w:rStyle w:val="SidhuvudUtskott"/>
      </w:rPr>
      <w:fldChar w:fldCharType="end"/>
    </w:r>
  </w:p>
  <w:p w:rsidR="009F7937" w:rsidRPr="009529AD" w:rsidRDefault="009F7937">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7937" w:rsidRPr="009529AD" w:rsidRDefault="0031502E">
    <w:pPr>
      <w:pStyle w:val="SidhuvudKantUdda"/>
      <w:framePr w:w="8732" w:h="567" w:hRule="exact" w:vSpace="0" w:wrap="around" w:vAnchor="page" w:y="341" w:anchorLock="0"/>
    </w:pPr>
    <w:r w:rsidRPr="009529AD">
      <w:t xml:space="preserve"> </w:t>
    </w:r>
  </w:p>
  <w:p w:rsidR="009F7937" w:rsidRPr="009529AD" w:rsidRDefault="009F7937">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7937" w:rsidRPr="009529AD" w:rsidRDefault="009F7937">
    <w:pPr>
      <w:pStyle w:val="SidhuvudKantJmn"/>
      <w:framePr w:w="8732" w:h="567" w:hRule="exact" w:vSpace="0" w:wrap="around" w:vAnchor="page" w:y="341" w:anchorLock="0"/>
    </w:pPr>
    <w:r w:rsidRPr="009529AD">
      <w:rPr>
        <w:rStyle w:val="SidhuvudUtskott"/>
      </w:rPr>
      <w:fldChar w:fldCharType="begin" w:fldLock="1"/>
    </w:r>
    <w:r w:rsidRPr="009529AD">
      <w:rPr>
        <w:rStyle w:val="SidhuvudUtskott"/>
      </w:rPr>
      <w:instrText xml:space="preserve"> DOCPROPERTY BetänkandeÅr</w:instrText>
    </w:r>
    <w:r w:rsidRPr="009529AD">
      <w:rPr>
        <w:rStyle w:val="SidhuvudUtskott"/>
      </w:rPr>
      <w:fldChar w:fldCharType="separate"/>
    </w:r>
    <w:r w:rsidRPr="009529AD">
      <w:rPr>
        <w:rStyle w:val="SidhuvudUtskott"/>
      </w:rPr>
      <w:t>2010/11</w:t>
    </w:r>
    <w:r w:rsidRPr="009529AD">
      <w:rPr>
        <w:rStyle w:val="SidhuvudUtskott"/>
      </w:rPr>
      <w:fldChar w:fldCharType="end"/>
    </w:r>
    <w:r w:rsidRPr="009529AD">
      <w:rPr>
        <w:rStyle w:val="SidhuvudUtskott"/>
      </w:rPr>
      <w:t>:</w:t>
    </w:r>
    <w:r w:rsidRPr="009529AD">
      <w:rPr>
        <w:rStyle w:val="SidhuvudUtskott"/>
      </w:rPr>
      <w:fldChar w:fldCharType="begin" w:fldLock="1"/>
    </w:r>
    <w:r w:rsidRPr="009529AD">
      <w:rPr>
        <w:rStyle w:val="SidhuvudUtskott"/>
      </w:rPr>
      <w:instrText xml:space="preserve"> DOCPROPERTY Utskott</w:instrText>
    </w:r>
    <w:r w:rsidRPr="009529AD">
      <w:rPr>
        <w:rStyle w:val="SidhuvudUtskott"/>
      </w:rPr>
      <w:fldChar w:fldCharType="separate"/>
    </w:r>
    <w:r w:rsidRPr="009529AD">
      <w:rPr>
        <w:rStyle w:val="SidhuvudUtskott"/>
      </w:rPr>
      <w:t>RRS</w:t>
    </w:r>
    <w:r w:rsidRPr="009529AD">
      <w:rPr>
        <w:rStyle w:val="SidhuvudUtskott"/>
      </w:rPr>
      <w:fldChar w:fldCharType="end"/>
    </w:r>
    <w:r w:rsidRPr="009529AD">
      <w:rPr>
        <w:rStyle w:val="SidhuvudUtskott"/>
      </w:rPr>
      <w:fldChar w:fldCharType="begin" w:fldLock="1"/>
    </w:r>
    <w:r w:rsidRPr="009529AD">
      <w:rPr>
        <w:rStyle w:val="SidhuvudUtskott"/>
      </w:rPr>
      <w:instrText xml:space="preserve"> DOCPROPERTY BetänkandeNr</w:instrText>
    </w:r>
    <w:r w:rsidRPr="009529AD">
      <w:rPr>
        <w:rStyle w:val="SidhuvudUtskott"/>
      </w:rPr>
      <w:fldChar w:fldCharType="separate"/>
    </w:r>
    <w:r w:rsidRPr="009529AD">
      <w:rPr>
        <w:rStyle w:val="SidhuvudUtskott"/>
      </w:rPr>
      <w:t>7</w:t>
    </w:r>
    <w:r w:rsidRPr="009529AD">
      <w:rPr>
        <w:rStyle w:val="SidhuvudUtskott"/>
      </w:rPr>
      <w:fldChar w:fldCharType="end"/>
    </w:r>
    <w:r w:rsidRPr="009529AD">
      <w:t xml:space="preserve">     </w:t>
    </w:r>
    <w:r w:rsidRPr="009529AD">
      <w:rPr>
        <w:rStyle w:val="SidhuvudBilaga"/>
      </w:rPr>
      <w:t xml:space="preserve"> </w:t>
    </w:r>
    <w:r w:rsidRPr="009529AD">
      <w:rPr>
        <w:rStyle w:val="SidhuvudRubrikReferens"/>
      </w:rPr>
      <w:fldChar w:fldCharType="begin" w:fldLock="1"/>
    </w:r>
    <w:r w:rsidRPr="009529AD">
      <w:rPr>
        <w:rStyle w:val="SidhuvudRubrikReferens"/>
      </w:rPr>
      <w:instrText xml:space="preserve"> StyleREF "Rubrik 1" </w:instrText>
    </w:r>
    <w:r w:rsidRPr="009529AD">
      <w:rPr>
        <w:rStyle w:val="SidhuvudRubrikReferens"/>
      </w:rPr>
      <w:fldChar w:fldCharType="separate"/>
    </w:r>
    <w:r w:rsidRPr="009529AD">
      <w:rPr>
        <w:rStyle w:val="SidhuvudRubrikReferens"/>
      </w:rPr>
      <w:t>Sammanfattning</w:t>
    </w:r>
    <w:r w:rsidRPr="009529AD">
      <w:rPr>
        <w:rStyle w:val="SidhuvudRubrikReferens"/>
      </w:rPr>
      <w:fldChar w:fldCharType="end"/>
    </w:r>
  </w:p>
  <w:p w:rsidR="009F7937" w:rsidRPr="009529AD" w:rsidRDefault="009F7937">
    <w:pPr>
      <w:pStyle w:val="SidhuvudKantJmn"/>
      <w:framePr w:w="8732" w:h="567" w:hRule="exact" w:vSpace="0" w:wrap="around" w:vAnchor="page" w:y="341" w:anchorLock="0"/>
    </w:pPr>
    <w:r w:rsidRPr="009529AD">
      <w:rPr>
        <w:rStyle w:val="SidhuvudUtskott"/>
      </w:rPr>
      <w:fldChar w:fldCharType="begin" w:fldLock="1"/>
    </w:r>
    <w:r w:rsidRPr="009529AD">
      <w:rPr>
        <w:rStyle w:val="SidhuvudUtskott"/>
      </w:rPr>
      <w:instrText xml:space="preserve"> DOCPROPERTY Status</w:instrText>
    </w:r>
    <w:r w:rsidRPr="009529AD">
      <w:rPr>
        <w:rStyle w:val="SidhuvudUtskott"/>
      </w:rPr>
      <w:fldChar w:fldCharType="end"/>
    </w:r>
    <w:r w:rsidRPr="009529AD">
      <w:rPr>
        <w:rStyle w:val="SidhuvudUtskott"/>
      </w:rPr>
      <w:fldChar w:fldCharType="begin" w:fldLock="1"/>
    </w:r>
    <w:r w:rsidRPr="009529AD">
      <w:rPr>
        <w:rStyle w:val="SidhuvudUtskott"/>
      </w:rPr>
      <w:instrText xml:space="preserve"> if </w:instrText>
    </w:r>
    <w:r w:rsidRPr="009529AD">
      <w:rPr>
        <w:rStyle w:val="SidhuvudUtskott"/>
      </w:rPr>
      <w:fldChar w:fldCharType="begin" w:fldLock="1"/>
    </w:r>
    <w:r w:rsidRPr="009529AD">
      <w:rPr>
        <w:rStyle w:val="SidhuvudUtskott"/>
      </w:rPr>
      <w:instrText xml:space="preserve"> DOCPROPERTY "UtkastDatum"</w:instrText>
    </w:r>
    <w:r w:rsidRPr="009529AD">
      <w:rPr>
        <w:rStyle w:val="SidhuvudUtskott"/>
      </w:rPr>
      <w:fldChar w:fldCharType="separate"/>
    </w:r>
    <w:r w:rsidRPr="009529AD">
      <w:rPr>
        <w:rStyle w:val="SidhuvudUtskott"/>
      </w:rPr>
      <w:instrText>Nej</w:instrText>
    </w:r>
    <w:r w:rsidRPr="009529AD">
      <w:rPr>
        <w:rStyle w:val="SidhuvudUtskott"/>
      </w:rPr>
      <w:fldChar w:fldCharType="end"/>
    </w:r>
    <w:r w:rsidRPr="009529AD">
      <w:rPr>
        <w:rStyle w:val="SidhuvudUtskott"/>
      </w:rPr>
      <w:instrText xml:space="preserve"> = "Ja" "    </w:instrText>
    </w:r>
    <w:r w:rsidRPr="009529AD">
      <w:rPr>
        <w:rStyle w:val="SidhuvudUtskott"/>
      </w:rPr>
      <w:fldChar w:fldCharType="begin" w:fldLock="1"/>
    </w:r>
    <w:r w:rsidRPr="009529AD">
      <w:rPr>
        <w:rStyle w:val="SidhuvudUtskott"/>
      </w:rPr>
      <w:instrText xml:space="preserve"> PRINTDATE \@ "yyyy-MM-dd HH.mm" </w:instrText>
    </w:r>
    <w:r w:rsidRPr="009529AD">
      <w:rPr>
        <w:rStyle w:val="SidhuvudUtskott"/>
      </w:rPr>
      <w:fldChar w:fldCharType="separate"/>
    </w:r>
    <w:r w:rsidRPr="009529AD">
      <w:rPr>
        <w:rStyle w:val="SidhuvudUtskott"/>
      </w:rPr>
      <w:instrText>2000-08-11 16.42</w:instrText>
    </w:r>
    <w:r w:rsidRPr="009529AD">
      <w:rPr>
        <w:rStyle w:val="SidhuvudUtskott"/>
      </w:rPr>
      <w:fldChar w:fldCharType="end"/>
    </w:r>
    <w:r w:rsidRPr="009529AD">
      <w:rPr>
        <w:rStyle w:val="SidhuvudUtskott"/>
      </w:rPr>
      <w:instrText xml:space="preserve">" </w:instrText>
    </w:r>
    <w:r w:rsidRPr="009529AD">
      <w:rPr>
        <w:rStyle w:val="SidhuvudUtskott"/>
      </w:rPr>
      <w:fldChar w:fldCharType="end"/>
    </w:r>
  </w:p>
  <w:p w:rsidR="009F7937" w:rsidRPr="009529AD" w:rsidRDefault="009F7937">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7937" w:rsidRPr="009529AD" w:rsidRDefault="009F7937">
    <w:pPr>
      <w:pStyle w:val="SidhuvudKantUdda"/>
      <w:framePr w:w="8732" w:h="567" w:hRule="exact" w:vSpace="0" w:wrap="around" w:vAnchor="page" w:y="341" w:anchorLock="0"/>
    </w:pPr>
    <w:r w:rsidRPr="009529AD">
      <w:rPr>
        <w:rStyle w:val="SidhuvudRubrikReferens"/>
      </w:rPr>
      <w:fldChar w:fldCharType="begin" w:fldLock="1"/>
    </w:r>
    <w:r w:rsidRPr="009529AD">
      <w:rPr>
        <w:rStyle w:val="SidhuvudRubrikReferens"/>
      </w:rPr>
      <w:instrText xml:space="preserve"> StyleREF "Rubrik 1" </w:instrText>
    </w:r>
    <w:r w:rsidRPr="009529AD">
      <w:rPr>
        <w:rStyle w:val="SidhuvudRubrikReferens"/>
      </w:rPr>
      <w:fldChar w:fldCharType="separate"/>
    </w:r>
    <w:r w:rsidRPr="009529AD">
      <w:rPr>
        <w:rStyle w:val="SidhuvudRubrikReferens"/>
      </w:rPr>
      <w:t>Sammanfattning</w:t>
    </w:r>
    <w:r w:rsidRPr="009529AD">
      <w:rPr>
        <w:rStyle w:val="SidhuvudRubrikReferens"/>
      </w:rPr>
      <w:fldChar w:fldCharType="end"/>
    </w:r>
    <w:r w:rsidRPr="009529AD">
      <w:rPr>
        <w:rStyle w:val="SidhuvudBilaga"/>
      </w:rPr>
      <w:t xml:space="preserve"> </w:t>
    </w:r>
    <w:r w:rsidRPr="009529AD">
      <w:t xml:space="preserve">     </w:t>
    </w:r>
    <w:r w:rsidRPr="009529AD">
      <w:rPr>
        <w:rStyle w:val="SidhuvudUtskott"/>
      </w:rPr>
      <w:fldChar w:fldCharType="begin" w:fldLock="1"/>
    </w:r>
    <w:r w:rsidRPr="009529AD">
      <w:rPr>
        <w:rStyle w:val="SidhuvudUtskott"/>
      </w:rPr>
      <w:instrText xml:space="preserve"> DOCPROPERTY BetänkandeÅr</w:instrText>
    </w:r>
    <w:r w:rsidRPr="009529AD">
      <w:rPr>
        <w:rStyle w:val="SidhuvudUtskott"/>
      </w:rPr>
      <w:fldChar w:fldCharType="separate"/>
    </w:r>
    <w:r w:rsidRPr="009529AD">
      <w:rPr>
        <w:rStyle w:val="SidhuvudUtskott"/>
      </w:rPr>
      <w:t>2010/11</w:t>
    </w:r>
    <w:r w:rsidRPr="009529AD">
      <w:rPr>
        <w:rStyle w:val="SidhuvudUtskott"/>
      </w:rPr>
      <w:fldChar w:fldCharType="end"/>
    </w:r>
    <w:r w:rsidRPr="009529AD">
      <w:rPr>
        <w:rStyle w:val="SidhuvudUtskott"/>
      </w:rPr>
      <w:t>:</w:t>
    </w:r>
    <w:r w:rsidRPr="009529AD">
      <w:rPr>
        <w:rStyle w:val="SidhuvudUtskott"/>
      </w:rPr>
      <w:fldChar w:fldCharType="begin" w:fldLock="1"/>
    </w:r>
    <w:r w:rsidRPr="009529AD">
      <w:rPr>
        <w:rStyle w:val="SidhuvudUtskott"/>
      </w:rPr>
      <w:instrText xml:space="preserve"> DOCPROPERTY</w:instrText>
    </w:r>
    <w:r w:rsidRPr="009529AD">
      <w:instrText xml:space="preserve"> </w:instrText>
    </w:r>
    <w:r w:rsidRPr="009529AD">
      <w:rPr>
        <w:rStyle w:val="SidhuvudUtskott"/>
      </w:rPr>
      <w:instrText>Utskott</w:instrText>
    </w:r>
    <w:r w:rsidRPr="009529AD">
      <w:rPr>
        <w:rStyle w:val="SidhuvudUtskott"/>
      </w:rPr>
      <w:fldChar w:fldCharType="separate"/>
    </w:r>
    <w:r w:rsidRPr="009529AD">
      <w:rPr>
        <w:rStyle w:val="SidhuvudUtskott"/>
      </w:rPr>
      <w:t>RRS</w:t>
    </w:r>
    <w:r w:rsidRPr="009529AD">
      <w:rPr>
        <w:rStyle w:val="SidhuvudUtskott"/>
      </w:rPr>
      <w:fldChar w:fldCharType="end"/>
    </w:r>
    <w:r w:rsidRPr="009529AD">
      <w:rPr>
        <w:rStyle w:val="SidhuvudUtskott"/>
      </w:rPr>
      <w:fldChar w:fldCharType="begin" w:fldLock="1"/>
    </w:r>
    <w:r w:rsidRPr="009529AD">
      <w:rPr>
        <w:rStyle w:val="SidhuvudUtskott"/>
      </w:rPr>
      <w:instrText xml:space="preserve"> DOCPROPERTY BetänkandeNr</w:instrText>
    </w:r>
    <w:r w:rsidRPr="009529AD">
      <w:rPr>
        <w:rStyle w:val="SidhuvudUtskott"/>
      </w:rPr>
      <w:fldChar w:fldCharType="separate"/>
    </w:r>
    <w:r w:rsidRPr="009529AD">
      <w:rPr>
        <w:rStyle w:val="SidhuvudUtskott"/>
      </w:rPr>
      <w:t>7</w:t>
    </w:r>
    <w:r w:rsidRPr="009529AD">
      <w:rPr>
        <w:rStyle w:val="SidhuvudUtskott"/>
      </w:rPr>
      <w:fldChar w:fldCharType="end"/>
    </w:r>
  </w:p>
  <w:p w:rsidR="009F7937" w:rsidRPr="009529AD" w:rsidRDefault="009F7937">
    <w:pPr>
      <w:pStyle w:val="SidhuvudKantUdda"/>
      <w:framePr w:w="8732" w:h="567" w:hRule="exact" w:vSpace="0" w:wrap="around" w:vAnchor="page" w:y="341" w:anchorLock="0"/>
    </w:pPr>
    <w:r w:rsidRPr="009529AD">
      <w:rPr>
        <w:rStyle w:val="SidhuvudUtskott"/>
      </w:rPr>
      <w:fldChar w:fldCharType="begin" w:fldLock="1"/>
    </w:r>
    <w:r w:rsidRPr="009529AD">
      <w:rPr>
        <w:rStyle w:val="SidhuvudUtskott"/>
      </w:rPr>
      <w:instrText xml:space="preserve"> if </w:instrText>
    </w:r>
    <w:r w:rsidRPr="009529AD">
      <w:rPr>
        <w:rStyle w:val="SidhuvudUtskott"/>
      </w:rPr>
      <w:fldChar w:fldCharType="begin" w:fldLock="1"/>
    </w:r>
    <w:r w:rsidRPr="009529AD">
      <w:rPr>
        <w:rStyle w:val="SidhuvudUtskott"/>
      </w:rPr>
      <w:instrText xml:space="preserve"> DOCPROPERTY "UtkastDatum"</w:instrText>
    </w:r>
    <w:r w:rsidRPr="009529AD">
      <w:rPr>
        <w:rStyle w:val="SidhuvudUtskott"/>
      </w:rPr>
      <w:fldChar w:fldCharType="separate"/>
    </w:r>
    <w:r w:rsidRPr="009529AD">
      <w:rPr>
        <w:rStyle w:val="SidhuvudUtskott"/>
      </w:rPr>
      <w:instrText>Nej</w:instrText>
    </w:r>
    <w:r w:rsidRPr="009529AD">
      <w:rPr>
        <w:rStyle w:val="SidhuvudUtskott"/>
      </w:rPr>
      <w:fldChar w:fldCharType="end"/>
    </w:r>
    <w:r w:rsidRPr="009529AD">
      <w:rPr>
        <w:rStyle w:val="SidhuvudUtskott"/>
      </w:rPr>
      <w:instrText xml:space="preserve"> = "Ja" "</w:instrText>
    </w:r>
    <w:r w:rsidRPr="009529AD">
      <w:rPr>
        <w:rStyle w:val="SidhuvudUtskott"/>
      </w:rPr>
      <w:fldChar w:fldCharType="begin" w:fldLock="1"/>
    </w:r>
    <w:r w:rsidRPr="009529AD">
      <w:rPr>
        <w:rStyle w:val="SidhuvudUtskott"/>
      </w:rPr>
      <w:instrText xml:space="preserve"> PRINTDATE \@ "yyyy-MM-dd HH.mm    " </w:instrText>
    </w:r>
    <w:r w:rsidRPr="009529AD">
      <w:rPr>
        <w:rStyle w:val="SidhuvudUtskott"/>
      </w:rPr>
      <w:fldChar w:fldCharType="separate"/>
    </w:r>
    <w:r w:rsidRPr="009529AD">
      <w:rPr>
        <w:rStyle w:val="SidhuvudUtskott"/>
      </w:rPr>
      <w:instrText>2000-08-11 16.42</w:instrText>
    </w:r>
    <w:r w:rsidRPr="009529AD">
      <w:rPr>
        <w:rStyle w:val="SidhuvudUtskott"/>
      </w:rPr>
      <w:fldChar w:fldCharType="end"/>
    </w:r>
    <w:r w:rsidRPr="009529AD">
      <w:rPr>
        <w:rStyle w:val="SidhuvudUtskott"/>
      </w:rPr>
      <w:instrText xml:space="preserve">" </w:instrText>
    </w:r>
    <w:r w:rsidRPr="009529AD">
      <w:rPr>
        <w:rStyle w:val="SidhuvudUtskott"/>
      </w:rPr>
      <w:fldChar w:fldCharType="end"/>
    </w:r>
    <w:r w:rsidRPr="009529AD">
      <w:rPr>
        <w:rStyle w:val="SidhuvudUtskott"/>
      </w:rPr>
      <w:fldChar w:fldCharType="begin" w:fldLock="1"/>
    </w:r>
    <w:r w:rsidRPr="009529AD">
      <w:rPr>
        <w:rStyle w:val="SidhuvudUtskott"/>
      </w:rPr>
      <w:instrText xml:space="preserve"> DOCPROPERTY Status</w:instrText>
    </w:r>
    <w:r w:rsidRPr="009529AD">
      <w:rPr>
        <w:rStyle w:val="SidhuvudUtskott"/>
      </w:rPr>
      <w:fldChar w:fldCharType="end"/>
    </w:r>
  </w:p>
  <w:p w:rsidR="009F7937" w:rsidRPr="009529AD" w:rsidRDefault="009F7937">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502E" w:rsidRPr="009529AD" w:rsidRDefault="0031502E">
    <w:pPr>
      <w:pStyle w:val="SidhuvudKantJmn"/>
      <w:framePr w:w="8732" w:h="567" w:hRule="exact" w:vSpace="0" w:wrap="around" w:vAnchor="page" w:y="341" w:anchorLock="0"/>
    </w:pPr>
    <w:r w:rsidRPr="009529AD">
      <w:rPr>
        <w:rStyle w:val="SidhuvudUtskott"/>
      </w:rPr>
      <w:t>2010/11:RRS7</w:t>
    </w:r>
    <w:r w:rsidRPr="009529AD">
      <w:t xml:space="preserve">    </w:t>
    </w:r>
  </w:p>
  <w:p w:rsidR="0031502E" w:rsidRPr="009529AD" w:rsidRDefault="0031502E">
    <w:pPr>
      <w:pStyle w:val="SidhuvudKantJmn"/>
      <w:framePr w:w="8732" w:h="567" w:hRule="exact" w:vSpace="0" w:wrap="around" w:vAnchor="page" w:y="341" w:anchorLock="0"/>
    </w:pPr>
  </w:p>
  <w:p w:rsidR="009F7937" w:rsidRPr="009529AD" w:rsidRDefault="0031502E">
    <w:pPr>
      <w:pStyle w:val="SidhuvudKantUdda"/>
      <w:framePr w:w="8732" w:h="567" w:hRule="exact" w:vSpace="0" w:wrap="around" w:vAnchor="page" w:y="341" w:anchorLock="0"/>
    </w:pPr>
    <w:r w:rsidRPr="009529AD">
      <w:rPr>
        <w:rStyle w:val="SidhuvudRubrikReferens"/>
        <w:smallCaps w:val="0"/>
        <w:spacing w:val="0"/>
        <w:sz w:val="19"/>
      </w:rPr>
      <w:t xml:space="preserve"> </w:t>
    </w:r>
  </w:p>
  <w:p w:rsidR="009F7937" w:rsidRPr="009529AD" w:rsidRDefault="009F7937">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7937" w:rsidRPr="009529AD" w:rsidRDefault="009F7937">
    <w:pPr>
      <w:pStyle w:val="SidhuvudKantJmn"/>
      <w:framePr w:w="8732" w:h="567" w:hRule="exact" w:vSpace="0" w:wrap="around" w:vAnchor="page" w:y="341" w:anchorLock="0"/>
    </w:pPr>
    <w:r w:rsidRPr="009529AD">
      <w:rPr>
        <w:rStyle w:val="SidhuvudUtskott"/>
      </w:rPr>
      <w:fldChar w:fldCharType="begin" w:fldLock="1"/>
    </w:r>
    <w:r w:rsidRPr="009529AD">
      <w:rPr>
        <w:rStyle w:val="SidhuvudUtskott"/>
      </w:rPr>
      <w:instrText xml:space="preserve"> DOCPROPERTY BetänkandeÅr</w:instrText>
    </w:r>
    <w:r w:rsidRPr="009529AD">
      <w:rPr>
        <w:rStyle w:val="SidhuvudUtskott"/>
      </w:rPr>
      <w:fldChar w:fldCharType="separate"/>
    </w:r>
    <w:r w:rsidRPr="009529AD">
      <w:rPr>
        <w:rStyle w:val="SidhuvudUtskott"/>
      </w:rPr>
      <w:t>2010/11</w:t>
    </w:r>
    <w:r w:rsidRPr="009529AD">
      <w:rPr>
        <w:rStyle w:val="SidhuvudUtskott"/>
      </w:rPr>
      <w:fldChar w:fldCharType="end"/>
    </w:r>
    <w:r w:rsidRPr="009529AD">
      <w:rPr>
        <w:rStyle w:val="SidhuvudUtskott"/>
      </w:rPr>
      <w:t>:</w:t>
    </w:r>
    <w:r w:rsidRPr="009529AD">
      <w:rPr>
        <w:rStyle w:val="SidhuvudUtskott"/>
      </w:rPr>
      <w:fldChar w:fldCharType="begin" w:fldLock="1"/>
    </w:r>
    <w:r w:rsidRPr="009529AD">
      <w:rPr>
        <w:rStyle w:val="SidhuvudUtskott"/>
      </w:rPr>
      <w:instrText xml:space="preserve"> DOCPROPERTY Utskott</w:instrText>
    </w:r>
    <w:r w:rsidRPr="009529AD">
      <w:rPr>
        <w:rStyle w:val="SidhuvudUtskott"/>
      </w:rPr>
      <w:fldChar w:fldCharType="separate"/>
    </w:r>
    <w:r w:rsidRPr="009529AD">
      <w:rPr>
        <w:rStyle w:val="SidhuvudUtskott"/>
      </w:rPr>
      <w:t>RRS</w:t>
    </w:r>
    <w:r w:rsidRPr="009529AD">
      <w:rPr>
        <w:rStyle w:val="SidhuvudUtskott"/>
      </w:rPr>
      <w:fldChar w:fldCharType="end"/>
    </w:r>
    <w:r w:rsidRPr="009529AD">
      <w:rPr>
        <w:rStyle w:val="SidhuvudUtskott"/>
      </w:rPr>
      <w:fldChar w:fldCharType="begin" w:fldLock="1"/>
    </w:r>
    <w:r w:rsidRPr="009529AD">
      <w:rPr>
        <w:rStyle w:val="SidhuvudUtskott"/>
      </w:rPr>
      <w:instrText xml:space="preserve"> DOCPROPERTY BetänkandeNr</w:instrText>
    </w:r>
    <w:r w:rsidRPr="009529AD">
      <w:rPr>
        <w:rStyle w:val="SidhuvudUtskott"/>
      </w:rPr>
      <w:fldChar w:fldCharType="separate"/>
    </w:r>
    <w:r w:rsidRPr="009529AD">
      <w:rPr>
        <w:rStyle w:val="SidhuvudUtskott"/>
      </w:rPr>
      <w:t>7</w:t>
    </w:r>
    <w:r w:rsidRPr="009529AD">
      <w:rPr>
        <w:rStyle w:val="SidhuvudUtskott"/>
      </w:rPr>
      <w:fldChar w:fldCharType="end"/>
    </w:r>
    <w:r w:rsidRPr="009529AD">
      <w:t xml:space="preserve">     </w:t>
    </w:r>
    <w:r w:rsidRPr="009529AD">
      <w:rPr>
        <w:rStyle w:val="SidhuvudBilaga"/>
      </w:rPr>
      <w:t xml:space="preserve"> </w:t>
    </w:r>
    <w:r w:rsidRPr="009529AD">
      <w:rPr>
        <w:rStyle w:val="SidhuvudRubrikReferens"/>
      </w:rPr>
      <w:fldChar w:fldCharType="begin" w:fldLock="1"/>
    </w:r>
    <w:r w:rsidRPr="009529AD">
      <w:rPr>
        <w:rStyle w:val="SidhuvudRubrikReferens"/>
      </w:rPr>
      <w:instrText xml:space="preserve"> StyleREF "Rubrik 1" </w:instrText>
    </w:r>
    <w:r w:rsidRPr="009529AD">
      <w:rPr>
        <w:rStyle w:val="SidhuvudRubrikReferens"/>
      </w:rPr>
      <w:fldChar w:fldCharType="separate"/>
    </w:r>
    <w:r w:rsidRPr="009529AD">
      <w:rPr>
        <w:rStyle w:val="SidhuvudRubrikReferens"/>
      </w:rPr>
      <w:t>Innehållsförteckning</w:t>
    </w:r>
    <w:r w:rsidRPr="009529AD">
      <w:rPr>
        <w:rStyle w:val="SidhuvudRubrikReferens"/>
      </w:rPr>
      <w:fldChar w:fldCharType="end"/>
    </w:r>
  </w:p>
  <w:p w:rsidR="009F7937" w:rsidRPr="009529AD" w:rsidRDefault="009F7937">
    <w:pPr>
      <w:pStyle w:val="SidhuvudKantJmn"/>
      <w:framePr w:w="8732" w:h="567" w:hRule="exact" w:vSpace="0" w:wrap="around" w:vAnchor="page" w:y="341" w:anchorLock="0"/>
    </w:pPr>
    <w:r w:rsidRPr="009529AD">
      <w:rPr>
        <w:rStyle w:val="SidhuvudUtskott"/>
      </w:rPr>
      <w:fldChar w:fldCharType="begin" w:fldLock="1"/>
    </w:r>
    <w:r w:rsidRPr="009529AD">
      <w:rPr>
        <w:rStyle w:val="SidhuvudUtskott"/>
      </w:rPr>
      <w:instrText xml:space="preserve"> DOCPROPERTY Status</w:instrText>
    </w:r>
    <w:r w:rsidRPr="009529AD">
      <w:rPr>
        <w:rStyle w:val="SidhuvudUtskott"/>
      </w:rPr>
      <w:fldChar w:fldCharType="end"/>
    </w:r>
    <w:r w:rsidRPr="009529AD">
      <w:rPr>
        <w:rStyle w:val="SidhuvudUtskott"/>
      </w:rPr>
      <w:fldChar w:fldCharType="begin" w:fldLock="1"/>
    </w:r>
    <w:r w:rsidRPr="009529AD">
      <w:rPr>
        <w:rStyle w:val="SidhuvudUtskott"/>
      </w:rPr>
      <w:instrText xml:space="preserve"> if </w:instrText>
    </w:r>
    <w:r w:rsidRPr="009529AD">
      <w:rPr>
        <w:rStyle w:val="SidhuvudUtskott"/>
      </w:rPr>
      <w:fldChar w:fldCharType="begin" w:fldLock="1"/>
    </w:r>
    <w:r w:rsidRPr="009529AD">
      <w:rPr>
        <w:rStyle w:val="SidhuvudUtskott"/>
      </w:rPr>
      <w:instrText xml:space="preserve"> DOCPROPERTY "UtkastDatum"</w:instrText>
    </w:r>
    <w:r w:rsidRPr="009529AD">
      <w:rPr>
        <w:rStyle w:val="SidhuvudUtskott"/>
      </w:rPr>
      <w:fldChar w:fldCharType="separate"/>
    </w:r>
    <w:r w:rsidRPr="009529AD">
      <w:rPr>
        <w:rStyle w:val="SidhuvudUtskott"/>
      </w:rPr>
      <w:instrText>Nej</w:instrText>
    </w:r>
    <w:r w:rsidRPr="009529AD">
      <w:rPr>
        <w:rStyle w:val="SidhuvudUtskott"/>
      </w:rPr>
      <w:fldChar w:fldCharType="end"/>
    </w:r>
    <w:r w:rsidRPr="009529AD">
      <w:rPr>
        <w:rStyle w:val="SidhuvudUtskott"/>
      </w:rPr>
      <w:instrText xml:space="preserve"> = "Ja" "    </w:instrText>
    </w:r>
    <w:r w:rsidRPr="009529AD">
      <w:rPr>
        <w:rStyle w:val="SidhuvudUtskott"/>
      </w:rPr>
      <w:fldChar w:fldCharType="begin" w:fldLock="1"/>
    </w:r>
    <w:r w:rsidRPr="009529AD">
      <w:rPr>
        <w:rStyle w:val="SidhuvudUtskott"/>
      </w:rPr>
      <w:instrText xml:space="preserve"> PRINTDATE \@ "yyyy-MM-dd HH.mm" </w:instrText>
    </w:r>
    <w:r w:rsidRPr="009529AD">
      <w:rPr>
        <w:rStyle w:val="SidhuvudUtskott"/>
      </w:rPr>
      <w:fldChar w:fldCharType="separate"/>
    </w:r>
    <w:r w:rsidRPr="009529AD">
      <w:rPr>
        <w:rStyle w:val="SidhuvudUtskott"/>
      </w:rPr>
      <w:instrText>2000-08-11 16.42</w:instrText>
    </w:r>
    <w:r w:rsidRPr="009529AD">
      <w:rPr>
        <w:rStyle w:val="SidhuvudUtskott"/>
      </w:rPr>
      <w:fldChar w:fldCharType="end"/>
    </w:r>
    <w:r w:rsidRPr="009529AD">
      <w:rPr>
        <w:rStyle w:val="SidhuvudUtskott"/>
      </w:rPr>
      <w:instrText xml:space="preserve">" </w:instrText>
    </w:r>
    <w:r w:rsidRPr="009529AD">
      <w:rPr>
        <w:rStyle w:val="SidhuvudUtskott"/>
      </w:rPr>
      <w:fldChar w:fldCharType="end"/>
    </w:r>
  </w:p>
  <w:p w:rsidR="009F7937" w:rsidRPr="009529AD" w:rsidRDefault="009F7937">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7937" w:rsidRPr="009529AD" w:rsidRDefault="009F7937">
    <w:pPr>
      <w:pStyle w:val="SidhuvudKantUdda"/>
      <w:framePr w:w="8732" w:h="567" w:hRule="exact" w:vSpace="0" w:wrap="around" w:vAnchor="page" w:y="341" w:anchorLock="0"/>
    </w:pPr>
    <w:r w:rsidRPr="009529AD">
      <w:rPr>
        <w:rStyle w:val="SidhuvudRubrikReferens"/>
      </w:rPr>
      <w:fldChar w:fldCharType="begin" w:fldLock="1"/>
    </w:r>
    <w:r w:rsidRPr="009529AD">
      <w:rPr>
        <w:rStyle w:val="SidhuvudRubrikReferens"/>
      </w:rPr>
      <w:instrText xml:space="preserve"> StyleREF "Rubrik 1" </w:instrText>
    </w:r>
    <w:r w:rsidRPr="009529AD">
      <w:rPr>
        <w:rStyle w:val="SidhuvudRubrikReferens"/>
      </w:rPr>
      <w:fldChar w:fldCharType="separate"/>
    </w:r>
    <w:r w:rsidRPr="009529AD">
      <w:rPr>
        <w:rStyle w:val="SidhuvudRubrikReferens"/>
      </w:rPr>
      <w:t>Innehållsförteckning</w:t>
    </w:r>
    <w:r w:rsidRPr="009529AD">
      <w:rPr>
        <w:rStyle w:val="SidhuvudRubrikReferens"/>
      </w:rPr>
      <w:fldChar w:fldCharType="end"/>
    </w:r>
    <w:r w:rsidRPr="009529AD">
      <w:rPr>
        <w:rStyle w:val="SidhuvudBilaga"/>
      </w:rPr>
      <w:t xml:space="preserve"> </w:t>
    </w:r>
    <w:r w:rsidRPr="009529AD">
      <w:t xml:space="preserve">     </w:t>
    </w:r>
    <w:r w:rsidRPr="009529AD">
      <w:rPr>
        <w:rStyle w:val="SidhuvudUtskott"/>
      </w:rPr>
      <w:fldChar w:fldCharType="begin" w:fldLock="1"/>
    </w:r>
    <w:r w:rsidRPr="009529AD">
      <w:rPr>
        <w:rStyle w:val="SidhuvudUtskott"/>
      </w:rPr>
      <w:instrText xml:space="preserve"> DOCPROPERTY BetänkandeÅr</w:instrText>
    </w:r>
    <w:r w:rsidRPr="009529AD">
      <w:rPr>
        <w:rStyle w:val="SidhuvudUtskott"/>
      </w:rPr>
      <w:fldChar w:fldCharType="separate"/>
    </w:r>
    <w:r w:rsidRPr="009529AD">
      <w:rPr>
        <w:rStyle w:val="SidhuvudUtskott"/>
      </w:rPr>
      <w:t>2010/11</w:t>
    </w:r>
    <w:r w:rsidRPr="009529AD">
      <w:rPr>
        <w:rStyle w:val="SidhuvudUtskott"/>
      </w:rPr>
      <w:fldChar w:fldCharType="end"/>
    </w:r>
    <w:r w:rsidRPr="009529AD">
      <w:rPr>
        <w:rStyle w:val="SidhuvudUtskott"/>
      </w:rPr>
      <w:t>:</w:t>
    </w:r>
    <w:r w:rsidRPr="009529AD">
      <w:rPr>
        <w:rStyle w:val="SidhuvudUtskott"/>
      </w:rPr>
      <w:fldChar w:fldCharType="begin" w:fldLock="1"/>
    </w:r>
    <w:r w:rsidRPr="009529AD">
      <w:rPr>
        <w:rStyle w:val="SidhuvudUtskott"/>
      </w:rPr>
      <w:instrText xml:space="preserve"> DOCPROPERTY</w:instrText>
    </w:r>
    <w:r w:rsidRPr="009529AD">
      <w:instrText xml:space="preserve"> </w:instrText>
    </w:r>
    <w:r w:rsidRPr="009529AD">
      <w:rPr>
        <w:rStyle w:val="SidhuvudUtskott"/>
      </w:rPr>
      <w:instrText>Utskott</w:instrText>
    </w:r>
    <w:r w:rsidRPr="009529AD">
      <w:rPr>
        <w:rStyle w:val="SidhuvudUtskott"/>
      </w:rPr>
      <w:fldChar w:fldCharType="separate"/>
    </w:r>
    <w:r w:rsidRPr="009529AD">
      <w:rPr>
        <w:rStyle w:val="SidhuvudUtskott"/>
      </w:rPr>
      <w:t>RRS</w:t>
    </w:r>
    <w:r w:rsidRPr="009529AD">
      <w:rPr>
        <w:rStyle w:val="SidhuvudUtskott"/>
      </w:rPr>
      <w:fldChar w:fldCharType="end"/>
    </w:r>
    <w:r w:rsidRPr="009529AD">
      <w:rPr>
        <w:rStyle w:val="SidhuvudUtskott"/>
      </w:rPr>
      <w:fldChar w:fldCharType="begin" w:fldLock="1"/>
    </w:r>
    <w:r w:rsidRPr="009529AD">
      <w:rPr>
        <w:rStyle w:val="SidhuvudUtskott"/>
      </w:rPr>
      <w:instrText xml:space="preserve"> DOCPROPERTY BetänkandeNr</w:instrText>
    </w:r>
    <w:r w:rsidRPr="009529AD">
      <w:rPr>
        <w:rStyle w:val="SidhuvudUtskott"/>
      </w:rPr>
      <w:fldChar w:fldCharType="separate"/>
    </w:r>
    <w:r w:rsidRPr="009529AD">
      <w:rPr>
        <w:rStyle w:val="SidhuvudUtskott"/>
      </w:rPr>
      <w:t>7</w:t>
    </w:r>
    <w:r w:rsidRPr="009529AD">
      <w:rPr>
        <w:rStyle w:val="SidhuvudUtskott"/>
      </w:rPr>
      <w:fldChar w:fldCharType="end"/>
    </w:r>
  </w:p>
  <w:p w:rsidR="009F7937" w:rsidRPr="009529AD" w:rsidRDefault="009F7937">
    <w:pPr>
      <w:pStyle w:val="SidhuvudKantUdda"/>
      <w:framePr w:w="8732" w:h="567" w:hRule="exact" w:vSpace="0" w:wrap="around" w:vAnchor="page" w:y="341" w:anchorLock="0"/>
    </w:pPr>
    <w:r w:rsidRPr="009529AD">
      <w:rPr>
        <w:rStyle w:val="SidhuvudUtskott"/>
      </w:rPr>
      <w:fldChar w:fldCharType="begin" w:fldLock="1"/>
    </w:r>
    <w:r w:rsidRPr="009529AD">
      <w:rPr>
        <w:rStyle w:val="SidhuvudUtskott"/>
      </w:rPr>
      <w:instrText xml:space="preserve"> if </w:instrText>
    </w:r>
    <w:r w:rsidRPr="009529AD">
      <w:rPr>
        <w:rStyle w:val="SidhuvudUtskott"/>
      </w:rPr>
      <w:fldChar w:fldCharType="begin" w:fldLock="1"/>
    </w:r>
    <w:r w:rsidRPr="009529AD">
      <w:rPr>
        <w:rStyle w:val="SidhuvudUtskott"/>
      </w:rPr>
      <w:instrText xml:space="preserve"> DOCPROPERTY "UtkastDatum"</w:instrText>
    </w:r>
    <w:r w:rsidRPr="009529AD">
      <w:rPr>
        <w:rStyle w:val="SidhuvudUtskott"/>
      </w:rPr>
      <w:fldChar w:fldCharType="separate"/>
    </w:r>
    <w:r w:rsidRPr="009529AD">
      <w:rPr>
        <w:rStyle w:val="SidhuvudUtskott"/>
      </w:rPr>
      <w:instrText>Nej</w:instrText>
    </w:r>
    <w:r w:rsidRPr="009529AD">
      <w:rPr>
        <w:rStyle w:val="SidhuvudUtskott"/>
      </w:rPr>
      <w:fldChar w:fldCharType="end"/>
    </w:r>
    <w:r w:rsidRPr="009529AD">
      <w:rPr>
        <w:rStyle w:val="SidhuvudUtskott"/>
      </w:rPr>
      <w:instrText xml:space="preserve"> = "Ja" "</w:instrText>
    </w:r>
    <w:r w:rsidRPr="009529AD">
      <w:rPr>
        <w:rStyle w:val="SidhuvudUtskott"/>
      </w:rPr>
      <w:fldChar w:fldCharType="begin" w:fldLock="1"/>
    </w:r>
    <w:r w:rsidRPr="009529AD">
      <w:rPr>
        <w:rStyle w:val="SidhuvudUtskott"/>
      </w:rPr>
      <w:instrText xml:space="preserve"> PRINTDATE \@ "yyyy-MM-dd HH.mm    " </w:instrText>
    </w:r>
    <w:r w:rsidRPr="009529AD">
      <w:rPr>
        <w:rStyle w:val="SidhuvudUtskott"/>
      </w:rPr>
      <w:fldChar w:fldCharType="separate"/>
    </w:r>
    <w:r w:rsidRPr="009529AD">
      <w:rPr>
        <w:rStyle w:val="SidhuvudUtskott"/>
      </w:rPr>
      <w:instrText>2000-08-11 16.42</w:instrText>
    </w:r>
    <w:r w:rsidRPr="009529AD">
      <w:rPr>
        <w:rStyle w:val="SidhuvudUtskott"/>
      </w:rPr>
      <w:fldChar w:fldCharType="end"/>
    </w:r>
    <w:r w:rsidRPr="009529AD">
      <w:rPr>
        <w:rStyle w:val="SidhuvudUtskott"/>
      </w:rPr>
      <w:instrText xml:space="preserve">" </w:instrText>
    </w:r>
    <w:r w:rsidRPr="009529AD">
      <w:rPr>
        <w:rStyle w:val="SidhuvudUtskott"/>
      </w:rPr>
      <w:fldChar w:fldCharType="end"/>
    </w:r>
    <w:r w:rsidRPr="009529AD">
      <w:rPr>
        <w:rStyle w:val="SidhuvudUtskott"/>
      </w:rPr>
      <w:fldChar w:fldCharType="begin" w:fldLock="1"/>
    </w:r>
    <w:r w:rsidRPr="009529AD">
      <w:rPr>
        <w:rStyle w:val="SidhuvudUtskott"/>
      </w:rPr>
      <w:instrText xml:space="preserve"> DOCPROPERTY Status</w:instrText>
    </w:r>
    <w:r w:rsidRPr="009529AD">
      <w:rPr>
        <w:rStyle w:val="SidhuvudUtskott"/>
      </w:rPr>
      <w:fldChar w:fldCharType="end"/>
    </w:r>
  </w:p>
  <w:p w:rsidR="009F7937" w:rsidRPr="009529AD" w:rsidRDefault="009F7937">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502E" w:rsidRPr="009529AD" w:rsidRDefault="0031502E">
    <w:pPr>
      <w:pStyle w:val="SidhuvudKantUdda"/>
      <w:framePr w:w="8732" w:h="567" w:hRule="exact" w:vSpace="0" w:wrap="around" w:vAnchor="page" w:y="341" w:anchorLock="0"/>
    </w:pPr>
    <w:r w:rsidRPr="009529AD">
      <w:t xml:space="preserve">  </w:t>
    </w:r>
    <w:r w:rsidRPr="009529AD">
      <w:rPr>
        <w:rStyle w:val="SidhuvudUtskott"/>
      </w:rPr>
      <w:t>2010/11:RRS7</w:t>
    </w:r>
  </w:p>
  <w:p w:rsidR="009F7937" w:rsidRPr="009529AD" w:rsidRDefault="009F7937">
    <w:pPr>
      <w:pStyle w:val="SidhuvudKantUdda"/>
      <w:framePr w:w="8732" w:h="567" w:hRule="exact" w:vSpace="0" w:wrap="around" w:vAnchor="page" w:y="341" w:anchorLock="0"/>
    </w:pPr>
  </w:p>
  <w:p w:rsidR="009F7937" w:rsidRPr="009529AD" w:rsidRDefault="009F7937">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286D15E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 w15:restartNumberingAfterBreak="0">
    <w:nsid w:val="380A2022"/>
    <w:multiLevelType w:val="singleLevel"/>
    <w:tmpl w:val="537C0F36"/>
    <w:lvl w:ilvl="0">
      <w:start w:val="1"/>
      <w:numFmt w:val="bullet"/>
      <w:pStyle w:val="Punktlistabomber"/>
      <w:lvlText w:val=""/>
      <w:lvlJc w:val="left"/>
      <w:pPr>
        <w:tabs>
          <w:tab w:val="num" w:pos="360"/>
        </w:tabs>
        <w:ind w:left="340" w:hanging="340"/>
      </w:pPr>
      <w:rPr>
        <w:rFonts w:ascii="Symbol" w:hAnsi="Symbol" w:hint="default"/>
      </w:rPr>
    </w:lvl>
  </w:abstractNum>
  <w:abstractNum w:abstractNumId="4" w15:restartNumberingAfterBreak="0">
    <w:nsid w:val="4E5C531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949114702">
    <w:abstractNumId w:val="1"/>
  </w:num>
  <w:num w:numId="2" w16cid:durableId="1639800677">
    <w:abstractNumId w:val="5"/>
  </w:num>
  <w:num w:numId="3" w16cid:durableId="1911767869">
    <w:abstractNumId w:val="0"/>
  </w:num>
  <w:num w:numId="4" w16cid:durableId="726145879">
    <w:abstractNumId w:val="6"/>
  </w:num>
  <w:num w:numId="5" w16cid:durableId="148987595">
    <w:abstractNumId w:val="3"/>
  </w:num>
  <w:num w:numId="6" w16cid:durableId="1659186870">
    <w:abstractNumId w:val="4"/>
  </w:num>
  <w:num w:numId="7" w16cid:durableId="1021275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1011"/>
  </w:docVars>
  <w:rsids>
    <w:rsidRoot w:val="00B94BAE"/>
    <w:rsid w:val="0000600B"/>
    <w:rsid w:val="00007428"/>
    <w:rsid w:val="00012B77"/>
    <w:rsid w:val="00022943"/>
    <w:rsid w:val="00037057"/>
    <w:rsid w:val="00037A93"/>
    <w:rsid w:val="00050903"/>
    <w:rsid w:val="00064B25"/>
    <w:rsid w:val="00074909"/>
    <w:rsid w:val="000827F1"/>
    <w:rsid w:val="000957ED"/>
    <w:rsid w:val="000C6E9C"/>
    <w:rsid w:val="000D66F7"/>
    <w:rsid w:val="001348B2"/>
    <w:rsid w:val="00167739"/>
    <w:rsid w:val="00192B59"/>
    <w:rsid w:val="00196C64"/>
    <w:rsid w:val="001A097F"/>
    <w:rsid w:val="001B197E"/>
    <w:rsid w:val="001E264E"/>
    <w:rsid w:val="002024B1"/>
    <w:rsid w:val="00205EDE"/>
    <w:rsid w:val="0020634B"/>
    <w:rsid w:val="0021472B"/>
    <w:rsid w:val="0023708A"/>
    <w:rsid w:val="00250D7B"/>
    <w:rsid w:val="00262702"/>
    <w:rsid w:val="002A1381"/>
    <w:rsid w:val="002A50CF"/>
    <w:rsid w:val="002C023A"/>
    <w:rsid w:val="002C3556"/>
    <w:rsid w:val="002E147D"/>
    <w:rsid w:val="002F0A87"/>
    <w:rsid w:val="002F4D5B"/>
    <w:rsid w:val="0030520F"/>
    <w:rsid w:val="0031502E"/>
    <w:rsid w:val="003278A8"/>
    <w:rsid w:val="00360DA2"/>
    <w:rsid w:val="00367A14"/>
    <w:rsid w:val="003814F2"/>
    <w:rsid w:val="003A5C6B"/>
    <w:rsid w:val="003A799F"/>
    <w:rsid w:val="003B4CCD"/>
    <w:rsid w:val="003D79D8"/>
    <w:rsid w:val="00420948"/>
    <w:rsid w:val="004276FE"/>
    <w:rsid w:val="0043617E"/>
    <w:rsid w:val="0043658A"/>
    <w:rsid w:val="004530EF"/>
    <w:rsid w:val="00471647"/>
    <w:rsid w:val="004743AA"/>
    <w:rsid w:val="004957C0"/>
    <w:rsid w:val="004A71D3"/>
    <w:rsid w:val="004B09C6"/>
    <w:rsid w:val="004D1E40"/>
    <w:rsid w:val="004D54FD"/>
    <w:rsid w:val="004E22B4"/>
    <w:rsid w:val="004E53FB"/>
    <w:rsid w:val="00502961"/>
    <w:rsid w:val="00516914"/>
    <w:rsid w:val="00524D51"/>
    <w:rsid w:val="0053586C"/>
    <w:rsid w:val="00541EC3"/>
    <w:rsid w:val="0055120D"/>
    <w:rsid w:val="00567CC2"/>
    <w:rsid w:val="005A2C00"/>
    <w:rsid w:val="005C4453"/>
    <w:rsid w:val="005E2860"/>
    <w:rsid w:val="005F4B96"/>
    <w:rsid w:val="00606830"/>
    <w:rsid w:val="00607C54"/>
    <w:rsid w:val="006206DB"/>
    <w:rsid w:val="00640FD6"/>
    <w:rsid w:val="00647003"/>
    <w:rsid w:val="006476E2"/>
    <w:rsid w:val="006558B0"/>
    <w:rsid w:val="006726C9"/>
    <w:rsid w:val="006826BB"/>
    <w:rsid w:val="006C543D"/>
    <w:rsid w:val="006D0187"/>
    <w:rsid w:val="006D30C5"/>
    <w:rsid w:val="006E18C4"/>
    <w:rsid w:val="007458E8"/>
    <w:rsid w:val="00753130"/>
    <w:rsid w:val="007A3253"/>
    <w:rsid w:val="007A624F"/>
    <w:rsid w:val="007F1AAF"/>
    <w:rsid w:val="00826B13"/>
    <w:rsid w:val="00836AA0"/>
    <w:rsid w:val="0083721E"/>
    <w:rsid w:val="00837DA3"/>
    <w:rsid w:val="008519D7"/>
    <w:rsid w:val="00853C16"/>
    <w:rsid w:val="008603A2"/>
    <w:rsid w:val="0086781E"/>
    <w:rsid w:val="0087249F"/>
    <w:rsid w:val="0087428A"/>
    <w:rsid w:val="00882031"/>
    <w:rsid w:val="00882DC2"/>
    <w:rsid w:val="008909B6"/>
    <w:rsid w:val="008E4B88"/>
    <w:rsid w:val="008E66C4"/>
    <w:rsid w:val="0090048C"/>
    <w:rsid w:val="009020EC"/>
    <w:rsid w:val="00902DEA"/>
    <w:rsid w:val="00910F43"/>
    <w:rsid w:val="009201DA"/>
    <w:rsid w:val="009222E5"/>
    <w:rsid w:val="00931551"/>
    <w:rsid w:val="00937B46"/>
    <w:rsid w:val="0094408F"/>
    <w:rsid w:val="009529AD"/>
    <w:rsid w:val="00952C8E"/>
    <w:rsid w:val="00965CAD"/>
    <w:rsid w:val="00985CC9"/>
    <w:rsid w:val="00997CB6"/>
    <w:rsid w:val="009D20A5"/>
    <w:rsid w:val="009E158A"/>
    <w:rsid w:val="009F7937"/>
    <w:rsid w:val="00A06018"/>
    <w:rsid w:val="00A062F9"/>
    <w:rsid w:val="00A15E8C"/>
    <w:rsid w:val="00A44154"/>
    <w:rsid w:val="00A44926"/>
    <w:rsid w:val="00A478F8"/>
    <w:rsid w:val="00A660C7"/>
    <w:rsid w:val="00A77379"/>
    <w:rsid w:val="00A86718"/>
    <w:rsid w:val="00AB0FAD"/>
    <w:rsid w:val="00AE0F17"/>
    <w:rsid w:val="00B01340"/>
    <w:rsid w:val="00B11FC6"/>
    <w:rsid w:val="00B16920"/>
    <w:rsid w:val="00B421DE"/>
    <w:rsid w:val="00B55C9F"/>
    <w:rsid w:val="00B64E7C"/>
    <w:rsid w:val="00B666B2"/>
    <w:rsid w:val="00B709AB"/>
    <w:rsid w:val="00B75F72"/>
    <w:rsid w:val="00B765DE"/>
    <w:rsid w:val="00B7705D"/>
    <w:rsid w:val="00B843FD"/>
    <w:rsid w:val="00B94BAE"/>
    <w:rsid w:val="00BA135E"/>
    <w:rsid w:val="00BB4B30"/>
    <w:rsid w:val="00BB538E"/>
    <w:rsid w:val="00BC5529"/>
    <w:rsid w:val="00BD3877"/>
    <w:rsid w:val="00BE0A4F"/>
    <w:rsid w:val="00BE15D0"/>
    <w:rsid w:val="00BE4B5C"/>
    <w:rsid w:val="00BF26A9"/>
    <w:rsid w:val="00BF4551"/>
    <w:rsid w:val="00C06610"/>
    <w:rsid w:val="00C1366D"/>
    <w:rsid w:val="00C359AA"/>
    <w:rsid w:val="00C4674A"/>
    <w:rsid w:val="00C61DED"/>
    <w:rsid w:val="00C6357C"/>
    <w:rsid w:val="00C659B0"/>
    <w:rsid w:val="00C70BDD"/>
    <w:rsid w:val="00C85449"/>
    <w:rsid w:val="00C87FB5"/>
    <w:rsid w:val="00C96370"/>
    <w:rsid w:val="00CA38A5"/>
    <w:rsid w:val="00CD347C"/>
    <w:rsid w:val="00CE4911"/>
    <w:rsid w:val="00D25D55"/>
    <w:rsid w:val="00D477BA"/>
    <w:rsid w:val="00D50BD0"/>
    <w:rsid w:val="00D92475"/>
    <w:rsid w:val="00D925EC"/>
    <w:rsid w:val="00D95058"/>
    <w:rsid w:val="00D96909"/>
    <w:rsid w:val="00DB20B0"/>
    <w:rsid w:val="00DC6F79"/>
    <w:rsid w:val="00DC7B60"/>
    <w:rsid w:val="00DD2FCA"/>
    <w:rsid w:val="00DE4913"/>
    <w:rsid w:val="00DF3483"/>
    <w:rsid w:val="00E03C9D"/>
    <w:rsid w:val="00E323C7"/>
    <w:rsid w:val="00E442E6"/>
    <w:rsid w:val="00E46740"/>
    <w:rsid w:val="00E92CF9"/>
    <w:rsid w:val="00EA035B"/>
    <w:rsid w:val="00ED03F7"/>
    <w:rsid w:val="00ED569E"/>
    <w:rsid w:val="00EE49D7"/>
    <w:rsid w:val="00EE7CA1"/>
    <w:rsid w:val="00F159E5"/>
    <w:rsid w:val="00F210D0"/>
    <w:rsid w:val="00F21B3E"/>
    <w:rsid w:val="00F44958"/>
    <w:rsid w:val="00F62F96"/>
    <w:rsid w:val="00F64F59"/>
    <w:rsid w:val="00F76A81"/>
    <w:rsid w:val="00F849C8"/>
    <w:rsid w:val="00FA0C3F"/>
    <w:rsid w:val="00FB0E32"/>
    <w:rsid w:val="00FB1984"/>
    <w:rsid w:val="00FB7F4D"/>
    <w:rsid w:val="00FC3F66"/>
    <w:rsid w:val="00FD7C75"/>
    <w:rsid w:val="00FE47D5"/>
    <w:rsid w:val="00FE5982"/>
    <w:rsid w:val="00FF0C8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0B2CED-3D5E-416B-9B31-8AF7F9A45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rsid w:val="004E22B4"/>
    <w:pPr>
      <w:spacing w:before="62" w:line="250" w:lineRule="atLeast"/>
      <w:jc w:val="both"/>
    </w:pPr>
    <w:rPr>
      <w:sz w:val="19"/>
      <w:lang w:val="sv-SE" w:eastAsia="sv-SE"/>
    </w:rPr>
  </w:style>
  <w:style w:type="paragraph" w:styleId="Rubrik1">
    <w:name w:val="heading 1"/>
    <w:basedOn w:val="Normal"/>
    <w:next w:val="Normal"/>
    <w:qFormat/>
    <w:rsid w:val="004E22B4"/>
    <w:pPr>
      <w:keepNext/>
      <w:keepLines/>
      <w:suppressAutoHyphens/>
      <w:spacing w:before="0" w:after="555" w:line="240" w:lineRule="auto"/>
      <w:jc w:val="left"/>
      <w:outlineLvl w:val="0"/>
    </w:pPr>
    <w:rPr>
      <w:noProof/>
      <w:sz w:val="32"/>
    </w:rPr>
  </w:style>
  <w:style w:type="paragraph" w:styleId="Rubrik2">
    <w:name w:val="heading 2"/>
    <w:basedOn w:val="Rubrik1"/>
    <w:next w:val="Normal"/>
    <w:qFormat/>
    <w:rsid w:val="004E22B4"/>
    <w:pPr>
      <w:spacing w:before="500" w:after="62"/>
      <w:outlineLvl w:val="1"/>
    </w:pPr>
    <w:rPr>
      <w:noProof w:val="0"/>
      <w:sz w:val="27"/>
    </w:rPr>
  </w:style>
  <w:style w:type="paragraph" w:styleId="Rubrik3">
    <w:name w:val="heading 3"/>
    <w:basedOn w:val="Rubrik1"/>
    <w:next w:val="Normal"/>
    <w:qFormat/>
    <w:rsid w:val="004E22B4"/>
    <w:pPr>
      <w:spacing w:before="360" w:after="0" w:line="250" w:lineRule="exact"/>
      <w:outlineLvl w:val="2"/>
    </w:pPr>
    <w:rPr>
      <w:b/>
      <w:sz w:val="21"/>
    </w:rPr>
  </w:style>
  <w:style w:type="paragraph" w:styleId="Rubrik4">
    <w:name w:val="heading 4"/>
    <w:basedOn w:val="Rubrik3"/>
    <w:next w:val="Normal"/>
    <w:qFormat/>
    <w:rsid w:val="004E22B4"/>
    <w:pPr>
      <w:spacing w:before="250"/>
      <w:outlineLvl w:val="3"/>
    </w:pPr>
    <w:rPr>
      <w:b w:val="0"/>
      <w:i/>
    </w:rPr>
  </w:style>
  <w:style w:type="paragraph" w:styleId="Rubrik5">
    <w:name w:val="heading 5"/>
    <w:basedOn w:val="Rubrik3"/>
    <w:next w:val="Normal"/>
    <w:qFormat/>
    <w:rsid w:val="004E22B4"/>
    <w:pPr>
      <w:pBdr>
        <w:bottom w:val="single" w:sz="4" w:space="3" w:color="auto"/>
      </w:pBdr>
      <w:outlineLvl w:val="4"/>
    </w:pPr>
    <w:rPr>
      <w:b w:val="0"/>
      <w:sz w:val="19"/>
    </w:rPr>
  </w:style>
  <w:style w:type="paragraph" w:styleId="Rubrik6">
    <w:name w:val="heading 6"/>
    <w:basedOn w:val="Normal"/>
    <w:next w:val="Normal"/>
    <w:qFormat/>
    <w:rsid w:val="004E22B4"/>
    <w:pPr>
      <w:keepNext/>
      <w:spacing w:before="250" w:line="200" w:lineRule="atLeast"/>
      <w:jc w:val="left"/>
      <w:outlineLvl w:val="5"/>
    </w:pPr>
    <w:rPr>
      <w:sz w:val="16"/>
    </w:rPr>
  </w:style>
  <w:style w:type="paragraph" w:styleId="Rubrik7">
    <w:name w:val="heading 7"/>
    <w:basedOn w:val="Rubrik6"/>
    <w:next w:val="Normal"/>
    <w:qFormat/>
    <w:rsid w:val="004E22B4"/>
    <w:pPr>
      <w:spacing w:line="240" w:lineRule="auto"/>
      <w:outlineLvl w:val="6"/>
    </w:pPr>
    <w:rPr>
      <w:sz w:val="14"/>
    </w:rPr>
  </w:style>
  <w:style w:type="paragraph" w:styleId="Rubrik8">
    <w:name w:val="heading 8"/>
    <w:basedOn w:val="Rubrik7"/>
    <w:next w:val="Normal"/>
    <w:qFormat/>
    <w:rsid w:val="004E22B4"/>
    <w:pPr>
      <w:outlineLvl w:val="7"/>
    </w:pPr>
    <w:rPr>
      <w:i/>
    </w:rPr>
  </w:style>
  <w:style w:type="paragraph" w:styleId="Rubrik9">
    <w:name w:val="heading 9"/>
    <w:basedOn w:val="Normal"/>
    <w:next w:val="Normal"/>
    <w:qFormat/>
    <w:rsid w:val="004E22B4"/>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4E22B4"/>
    <w:pPr>
      <w:spacing w:before="0"/>
      <w:ind w:firstLine="227"/>
    </w:pPr>
  </w:style>
  <w:style w:type="paragraph" w:customStyle="1" w:styleId="HuvudRubrik">
    <w:name w:val="HuvudRubrik"/>
    <w:basedOn w:val="Normal"/>
    <w:rsid w:val="004E22B4"/>
    <w:pPr>
      <w:keepNext/>
      <w:keepLines/>
      <w:suppressAutoHyphens/>
      <w:spacing w:before="0" w:line="320" w:lineRule="exact"/>
      <w:jc w:val="left"/>
    </w:pPr>
    <w:rPr>
      <w:sz w:val="32"/>
    </w:rPr>
  </w:style>
  <w:style w:type="paragraph" w:customStyle="1" w:styleId="StatusSida1">
    <w:name w:val="Status Sida1"/>
    <w:basedOn w:val="Normal"/>
    <w:rsid w:val="004E22B4"/>
    <w:pPr>
      <w:spacing w:before="0" w:line="240" w:lineRule="auto"/>
      <w:jc w:val="center"/>
    </w:pPr>
    <w:rPr>
      <w:sz w:val="24"/>
    </w:rPr>
  </w:style>
  <w:style w:type="paragraph" w:customStyle="1" w:styleId="UtskriftsdatumSida1">
    <w:name w:val="Utskriftsdatum Sida1"/>
    <w:basedOn w:val="SidhuvudKant"/>
    <w:rsid w:val="004E22B4"/>
    <w:pPr>
      <w:framePr w:wrap="around"/>
      <w:spacing w:line="240" w:lineRule="auto"/>
      <w:jc w:val="center"/>
    </w:pPr>
  </w:style>
  <w:style w:type="paragraph" w:customStyle="1" w:styleId="SidhuvudKant">
    <w:name w:val="SidhuvudKant"/>
    <w:basedOn w:val="Sidhuvud"/>
    <w:rsid w:val="004E22B4"/>
    <w:pPr>
      <w:framePr w:w="8789" w:vSpace="142" w:wrap="around" w:vAnchor="text" w:hAnchor="page" w:xAlign="inside" w:y="1" w:anchorLock="1"/>
      <w:ind w:left="0"/>
    </w:pPr>
  </w:style>
  <w:style w:type="paragraph" w:styleId="Sidhuvud">
    <w:name w:val="header"/>
    <w:basedOn w:val="Normal"/>
    <w:rsid w:val="004E22B4"/>
    <w:pPr>
      <w:tabs>
        <w:tab w:val="center" w:pos="4252"/>
        <w:tab w:val="right" w:pos="8504"/>
      </w:tabs>
      <w:spacing w:before="0"/>
      <w:ind w:left="-851"/>
      <w:jc w:val="left"/>
    </w:pPr>
  </w:style>
  <w:style w:type="paragraph" w:customStyle="1" w:styleId="Yrkanden">
    <w:name w:val="Yrkanden"/>
    <w:basedOn w:val="Normal"/>
    <w:rsid w:val="004E22B4"/>
    <w:pPr>
      <w:ind w:left="227" w:hanging="227"/>
    </w:pPr>
  </w:style>
  <w:style w:type="paragraph" w:customStyle="1" w:styleId="Tabelltextsiffror">
    <w:name w:val="Tabelltext siffror"/>
    <w:basedOn w:val="Tabelltext"/>
    <w:rsid w:val="004E22B4"/>
    <w:pPr>
      <w:jc w:val="right"/>
    </w:pPr>
  </w:style>
  <w:style w:type="paragraph" w:styleId="Citat">
    <w:name w:val="Quote"/>
    <w:basedOn w:val="Normal"/>
    <w:next w:val="CitatIndrag"/>
    <w:qFormat/>
    <w:rsid w:val="004E22B4"/>
    <w:pPr>
      <w:spacing w:before="0" w:line="200" w:lineRule="exact"/>
      <w:ind w:left="340"/>
    </w:pPr>
  </w:style>
  <w:style w:type="paragraph" w:customStyle="1" w:styleId="CitatIndrag">
    <w:name w:val="CitatIndrag"/>
    <w:basedOn w:val="Citat"/>
    <w:rsid w:val="004E22B4"/>
    <w:pPr>
      <w:ind w:firstLine="227"/>
    </w:pPr>
  </w:style>
  <w:style w:type="paragraph" w:customStyle="1" w:styleId="Deltagare">
    <w:name w:val="Deltagare"/>
    <w:basedOn w:val="Normal"/>
    <w:next w:val="Normal"/>
    <w:rsid w:val="004E22B4"/>
    <w:pPr>
      <w:keepLines/>
      <w:spacing w:before="500" w:line="200" w:lineRule="exact"/>
    </w:pPr>
    <w:rPr>
      <w:noProof/>
    </w:rPr>
  </w:style>
  <w:style w:type="paragraph" w:styleId="Fotnotstext">
    <w:name w:val="footnote text"/>
    <w:basedOn w:val="Normal"/>
    <w:next w:val="Fotnotstextindrag"/>
    <w:link w:val="FotnotstextChar"/>
    <w:uiPriority w:val="99"/>
    <w:semiHidden/>
    <w:qFormat/>
    <w:rsid w:val="004E22B4"/>
    <w:pPr>
      <w:spacing w:before="0" w:line="170" w:lineRule="exact"/>
    </w:pPr>
    <w:rPr>
      <w:sz w:val="17"/>
    </w:rPr>
  </w:style>
  <w:style w:type="paragraph" w:customStyle="1" w:styleId="Innehll">
    <w:name w:val="Innehåll"/>
    <w:basedOn w:val="Rubrik1"/>
    <w:next w:val="Normal"/>
    <w:rsid w:val="004E22B4"/>
  </w:style>
  <w:style w:type="paragraph" w:styleId="Innehll1">
    <w:name w:val="toc 1"/>
    <w:basedOn w:val="Normal"/>
    <w:uiPriority w:val="39"/>
    <w:rsid w:val="004E22B4"/>
    <w:pPr>
      <w:tabs>
        <w:tab w:val="right" w:leader="dot" w:pos="5954"/>
      </w:tabs>
      <w:spacing w:before="0"/>
      <w:ind w:right="567"/>
      <w:jc w:val="left"/>
    </w:pPr>
  </w:style>
  <w:style w:type="paragraph" w:styleId="Innehll2">
    <w:name w:val="toc 2"/>
    <w:basedOn w:val="Innehll1"/>
    <w:uiPriority w:val="39"/>
    <w:rsid w:val="004E22B4"/>
    <w:pPr>
      <w:ind w:left="568" w:hanging="284"/>
    </w:pPr>
  </w:style>
  <w:style w:type="paragraph" w:styleId="Innehll3">
    <w:name w:val="toc 3"/>
    <w:basedOn w:val="Innehll1"/>
    <w:uiPriority w:val="39"/>
    <w:rsid w:val="004E22B4"/>
    <w:pPr>
      <w:ind w:left="851" w:hanging="284"/>
    </w:pPr>
  </w:style>
  <w:style w:type="paragraph" w:styleId="Innehll4">
    <w:name w:val="toc 4"/>
    <w:basedOn w:val="Innehll1"/>
    <w:semiHidden/>
    <w:rsid w:val="004E22B4"/>
    <w:pPr>
      <w:ind w:left="1135" w:hanging="284"/>
    </w:pPr>
  </w:style>
  <w:style w:type="paragraph" w:styleId="Innehll5">
    <w:name w:val="toc 5"/>
    <w:basedOn w:val="Innehll4"/>
    <w:next w:val="Normal"/>
    <w:semiHidden/>
    <w:rsid w:val="004E22B4"/>
    <w:pPr>
      <w:ind w:left="907"/>
    </w:pPr>
  </w:style>
  <w:style w:type="paragraph" w:styleId="Innehll6">
    <w:name w:val="toc 6"/>
    <w:basedOn w:val="Innehll5"/>
    <w:next w:val="Normal"/>
    <w:semiHidden/>
    <w:rsid w:val="004E22B4"/>
    <w:pPr>
      <w:ind w:left="1134"/>
    </w:pPr>
  </w:style>
  <w:style w:type="paragraph" w:styleId="Innehll7">
    <w:name w:val="toc 7"/>
    <w:basedOn w:val="Innehll6"/>
    <w:next w:val="Normal"/>
    <w:semiHidden/>
    <w:rsid w:val="004E22B4"/>
    <w:pPr>
      <w:ind w:left="1361"/>
    </w:pPr>
  </w:style>
  <w:style w:type="paragraph" w:styleId="Innehll8">
    <w:name w:val="toc 8"/>
    <w:basedOn w:val="Innehll7"/>
    <w:next w:val="Normal"/>
    <w:semiHidden/>
    <w:rsid w:val="004E22B4"/>
    <w:pPr>
      <w:ind w:left="1588"/>
    </w:pPr>
  </w:style>
  <w:style w:type="paragraph" w:styleId="Innehll9">
    <w:name w:val="toc 9"/>
    <w:basedOn w:val="Normal"/>
    <w:next w:val="Normal"/>
    <w:semiHidden/>
    <w:rsid w:val="004E22B4"/>
    <w:pPr>
      <w:tabs>
        <w:tab w:val="right" w:leader="dot" w:pos="5896"/>
      </w:tabs>
      <w:spacing w:before="0"/>
      <w:ind w:left="1814"/>
    </w:pPr>
  </w:style>
  <w:style w:type="character" w:styleId="Kommentarsreferens">
    <w:name w:val="annotation reference"/>
    <w:basedOn w:val="Standardstycketeckensnitt"/>
    <w:semiHidden/>
    <w:rsid w:val="004E22B4"/>
    <w:rPr>
      <w:sz w:val="16"/>
    </w:rPr>
  </w:style>
  <w:style w:type="paragraph" w:customStyle="1" w:styleId="Lagtext">
    <w:name w:val="Lagtext"/>
    <w:basedOn w:val="Normal"/>
    <w:rsid w:val="004E22B4"/>
    <w:pPr>
      <w:spacing w:before="0" w:line="220" w:lineRule="exact"/>
    </w:pPr>
  </w:style>
  <w:style w:type="paragraph" w:customStyle="1" w:styleId="LagtextIndrag">
    <w:name w:val="LagtextIndrag"/>
    <w:basedOn w:val="Lagtext"/>
    <w:rsid w:val="004E22B4"/>
    <w:pPr>
      <w:ind w:firstLine="170"/>
    </w:pPr>
  </w:style>
  <w:style w:type="paragraph" w:styleId="Makrotext">
    <w:name w:val="macro"/>
    <w:semiHidden/>
    <w:rsid w:val="004E22B4"/>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sid w:val="004E22B4"/>
    <w:rPr>
      <w:smallCaps/>
      <w:spacing w:val="14"/>
      <w:sz w:val="16"/>
    </w:rPr>
  </w:style>
  <w:style w:type="character" w:customStyle="1" w:styleId="SidhuvudRubrikReferens">
    <w:name w:val="SidhuvudRubrikReferens"/>
    <w:basedOn w:val="Standardstycketeckensnitt"/>
    <w:rsid w:val="004E22B4"/>
    <w:rPr>
      <w:smallCaps/>
      <w:spacing w:val="14"/>
      <w:sz w:val="16"/>
    </w:rPr>
  </w:style>
  <w:style w:type="paragraph" w:customStyle="1" w:styleId="R1">
    <w:name w:val="R1"/>
    <w:basedOn w:val="Normal"/>
    <w:next w:val="Normal"/>
    <w:rsid w:val="004E22B4"/>
    <w:pPr>
      <w:keepNext/>
      <w:keepLines/>
      <w:suppressAutoHyphens/>
      <w:spacing w:before="0" w:after="555"/>
      <w:jc w:val="left"/>
    </w:pPr>
    <w:rPr>
      <w:sz w:val="32"/>
    </w:rPr>
  </w:style>
  <w:style w:type="paragraph" w:customStyle="1" w:styleId="R2">
    <w:name w:val="R2"/>
    <w:basedOn w:val="Normal"/>
    <w:next w:val="Normal"/>
    <w:rsid w:val="004E22B4"/>
    <w:pPr>
      <w:keepNext/>
      <w:keepLines/>
      <w:suppressAutoHyphens/>
      <w:spacing w:before="500" w:after="62"/>
      <w:jc w:val="left"/>
    </w:pPr>
    <w:rPr>
      <w:sz w:val="27"/>
    </w:rPr>
  </w:style>
  <w:style w:type="paragraph" w:customStyle="1" w:styleId="R3">
    <w:name w:val="R3"/>
    <w:basedOn w:val="Normal"/>
    <w:next w:val="Normal"/>
    <w:rsid w:val="004E22B4"/>
    <w:pPr>
      <w:keepNext/>
      <w:keepLines/>
      <w:suppressAutoHyphens/>
      <w:spacing w:before="360" w:line="250" w:lineRule="exact"/>
      <w:jc w:val="left"/>
    </w:pPr>
    <w:rPr>
      <w:b/>
      <w:sz w:val="21"/>
    </w:rPr>
  </w:style>
  <w:style w:type="paragraph" w:customStyle="1" w:styleId="R4">
    <w:name w:val="R4"/>
    <w:basedOn w:val="Normal"/>
    <w:next w:val="Normal"/>
    <w:rsid w:val="004E22B4"/>
    <w:pPr>
      <w:keepNext/>
      <w:keepLines/>
      <w:suppressAutoHyphens/>
      <w:spacing w:before="250" w:line="250" w:lineRule="exact"/>
      <w:jc w:val="left"/>
    </w:pPr>
    <w:rPr>
      <w:i/>
      <w:sz w:val="21"/>
    </w:rPr>
  </w:style>
  <w:style w:type="paragraph" w:styleId="Sidfot">
    <w:name w:val="footer"/>
    <w:basedOn w:val="Normal"/>
    <w:rsid w:val="004E22B4"/>
    <w:pPr>
      <w:tabs>
        <w:tab w:val="center" w:pos="4703"/>
        <w:tab w:val="right" w:pos="9406"/>
      </w:tabs>
      <w:spacing w:before="0"/>
    </w:pPr>
  </w:style>
  <w:style w:type="paragraph" w:customStyle="1" w:styleId="SidfotH">
    <w:name w:val="SidfotH"/>
    <w:basedOn w:val="Normal"/>
    <w:rsid w:val="004E22B4"/>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rsid w:val="004E22B4"/>
    <w:pPr>
      <w:framePr w:wrap="around"/>
      <w:jc w:val="left"/>
    </w:pPr>
  </w:style>
  <w:style w:type="paragraph" w:customStyle="1" w:styleId="Pxx-utskottetsvgnar">
    <w:name w:val="På xx-utskottets vägnar"/>
    <w:basedOn w:val="Normal"/>
    <w:next w:val="Ordfranden"/>
    <w:rsid w:val="004E22B4"/>
    <w:pPr>
      <w:keepNext/>
      <w:spacing w:before="250"/>
    </w:pPr>
  </w:style>
  <w:style w:type="paragraph" w:customStyle="1" w:styleId="Ordfranden">
    <w:name w:val="Ordföranden"/>
    <w:basedOn w:val="Normal"/>
    <w:next w:val="Deltagare"/>
    <w:rsid w:val="004E22B4"/>
    <w:pPr>
      <w:keepNext/>
      <w:spacing w:before="500"/>
    </w:pPr>
    <w:rPr>
      <w:i/>
      <w:noProof/>
    </w:rPr>
  </w:style>
  <w:style w:type="character" w:styleId="Sidnummer">
    <w:name w:val="page number"/>
    <w:basedOn w:val="Standardstycketeckensnitt"/>
    <w:rsid w:val="004E22B4"/>
    <w:rPr>
      <w:rFonts w:ascii="Times New Roman" w:hAnsi="Times New Roman"/>
      <w:sz w:val="19"/>
    </w:rPr>
  </w:style>
  <w:style w:type="paragraph" w:customStyle="1" w:styleId="Tryckort">
    <w:name w:val="Tryckort"/>
    <w:basedOn w:val="Normal"/>
    <w:rsid w:val="004E22B4"/>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rsid w:val="004E22B4"/>
  </w:style>
  <w:style w:type="paragraph" w:customStyle="1" w:styleId="LagtextRubrik">
    <w:name w:val="LagtextRubrik"/>
    <w:basedOn w:val="Normal"/>
    <w:next w:val="LagtextIndrag"/>
    <w:rsid w:val="004E22B4"/>
    <w:pPr>
      <w:spacing w:before="0" w:after="220" w:line="220" w:lineRule="exact"/>
    </w:pPr>
    <w:rPr>
      <w:i/>
    </w:rPr>
  </w:style>
  <w:style w:type="character" w:styleId="Fotnotsreferens">
    <w:name w:val="footnote reference"/>
    <w:basedOn w:val="Standardstycketeckensnitt"/>
    <w:semiHidden/>
    <w:qFormat/>
    <w:rsid w:val="004E22B4"/>
    <w:rPr>
      <w:vertAlign w:val="superscript"/>
    </w:rPr>
  </w:style>
  <w:style w:type="paragraph" w:customStyle="1" w:styleId="SidhuvudKantJmn">
    <w:name w:val="SidhuvudKantJämn"/>
    <w:basedOn w:val="SidhuvudKant"/>
    <w:rsid w:val="004E22B4"/>
    <w:pPr>
      <w:framePr w:wrap="around"/>
    </w:pPr>
  </w:style>
  <w:style w:type="character" w:customStyle="1" w:styleId="SidhuvudUtskott">
    <w:name w:val="SidhuvudUtskott"/>
    <w:basedOn w:val="Standardstycketeckensnitt"/>
    <w:rsid w:val="004E22B4"/>
    <w:rPr>
      <w:spacing w:val="14"/>
      <w:sz w:val="16"/>
    </w:rPr>
  </w:style>
  <w:style w:type="paragraph" w:customStyle="1" w:styleId="SidhuvudKantUdda">
    <w:name w:val="SidhuvudKantUdda"/>
    <w:basedOn w:val="SidhuvudKant"/>
    <w:rsid w:val="004E22B4"/>
    <w:pPr>
      <w:framePr w:wrap="around"/>
      <w:jc w:val="right"/>
    </w:pPr>
  </w:style>
  <w:style w:type="paragraph" w:styleId="Dokumentversikt">
    <w:name w:val="Document Map"/>
    <w:basedOn w:val="Normal"/>
    <w:semiHidden/>
    <w:rsid w:val="004E22B4"/>
    <w:pPr>
      <w:shd w:val="clear" w:color="auto" w:fill="000080"/>
    </w:pPr>
    <w:rPr>
      <w:rFonts w:ascii="Tahoma" w:hAnsi="Tahoma"/>
    </w:rPr>
  </w:style>
  <w:style w:type="paragraph" w:customStyle="1" w:styleId="OrtochDatum">
    <w:name w:val="Ort och Datum"/>
    <w:basedOn w:val="Normal"/>
    <w:next w:val="Normal"/>
    <w:rsid w:val="004E22B4"/>
    <w:pPr>
      <w:keepNext/>
      <w:spacing w:before="0"/>
    </w:pPr>
  </w:style>
  <w:style w:type="paragraph" w:customStyle="1" w:styleId="Bilaga">
    <w:name w:val="Bilaga"/>
    <w:basedOn w:val="Rubrik2"/>
    <w:rsid w:val="004E22B4"/>
    <w:pPr>
      <w:spacing w:before="0" w:after="40" w:line="190" w:lineRule="exact"/>
      <w:outlineLvl w:val="9"/>
    </w:pPr>
    <w:rPr>
      <w:caps/>
      <w:sz w:val="19"/>
      <w:u w:val="single"/>
    </w:rPr>
  </w:style>
  <w:style w:type="paragraph" w:customStyle="1" w:styleId="DokumentRubrik">
    <w:name w:val="DokumentRubrik"/>
    <w:basedOn w:val="Normal"/>
    <w:rsid w:val="004E22B4"/>
    <w:pPr>
      <w:spacing w:before="0" w:after="20" w:line="240" w:lineRule="atLeast"/>
      <w:jc w:val="left"/>
    </w:pPr>
    <w:rPr>
      <w:noProof/>
      <w:sz w:val="40"/>
    </w:rPr>
  </w:style>
  <w:style w:type="paragraph" w:customStyle="1" w:styleId="Frslagspunkt">
    <w:name w:val="Förslagspunkt"/>
    <w:basedOn w:val="Rubrik3"/>
    <w:rsid w:val="004E22B4"/>
    <w:pPr>
      <w:spacing w:before="250"/>
      <w:ind w:left="340" w:hanging="340"/>
      <w:outlineLvl w:val="9"/>
    </w:pPr>
  </w:style>
  <w:style w:type="paragraph" w:customStyle="1" w:styleId="Frslagstext">
    <w:name w:val="Förslagstext"/>
    <w:basedOn w:val="Normal"/>
    <w:rsid w:val="004E22B4"/>
    <w:pPr>
      <w:spacing w:before="0"/>
      <w:ind w:left="340"/>
    </w:pPr>
  </w:style>
  <w:style w:type="paragraph" w:styleId="Kommentarer">
    <w:name w:val="annotation text"/>
    <w:basedOn w:val="Normal"/>
    <w:semiHidden/>
    <w:rsid w:val="004E22B4"/>
    <w:pPr>
      <w:spacing w:before="0"/>
    </w:pPr>
    <w:rPr>
      <w:sz w:val="20"/>
    </w:rPr>
  </w:style>
  <w:style w:type="paragraph" w:customStyle="1" w:styleId="Reservanter">
    <w:name w:val="Reservanter"/>
    <w:basedOn w:val="Normaltindrag"/>
    <w:rsid w:val="004E22B4"/>
    <w:pPr>
      <w:ind w:left="340" w:firstLine="0"/>
    </w:pPr>
  </w:style>
  <w:style w:type="paragraph" w:customStyle="1" w:styleId="Reservantfrslag">
    <w:name w:val="Reservantförslag"/>
    <w:basedOn w:val="Normal"/>
    <w:rsid w:val="004E22B4"/>
    <w:pPr>
      <w:spacing w:before="0"/>
    </w:pPr>
  </w:style>
  <w:style w:type="paragraph" w:customStyle="1" w:styleId="Reservationshnvisning">
    <w:name w:val="Reservationshänvisning"/>
    <w:basedOn w:val="Normal"/>
    <w:rsid w:val="004E22B4"/>
    <w:pPr>
      <w:spacing w:before="0"/>
      <w:jc w:val="right"/>
    </w:pPr>
    <w:rPr>
      <w:i/>
    </w:rPr>
  </w:style>
  <w:style w:type="paragraph" w:customStyle="1" w:styleId="Reservationspunkt">
    <w:name w:val="Reservationspunkt"/>
    <w:basedOn w:val="Frslagspunkt"/>
    <w:next w:val="Reservanter"/>
    <w:rsid w:val="004E22B4"/>
    <w:pPr>
      <w:spacing w:before="360"/>
      <w:outlineLvl w:val="1"/>
    </w:pPr>
  </w:style>
  <w:style w:type="paragraph" w:customStyle="1" w:styleId="Rubrik1b">
    <w:name w:val="Rubrik 1b"/>
    <w:basedOn w:val="Rubrik2"/>
    <w:rsid w:val="004E22B4"/>
    <w:rPr>
      <w:b/>
    </w:rPr>
  </w:style>
  <w:style w:type="paragraph" w:customStyle="1" w:styleId="Rubrik2b">
    <w:name w:val="Rubrik 2b"/>
    <w:basedOn w:val="Rubrik2"/>
    <w:rsid w:val="004E22B4"/>
    <w:pPr>
      <w:spacing w:before="360" w:after="0"/>
    </w:pPr>
    <w:rPr>
      <w:sz w:val="25"/>
    </w:rPr>
  </w:style>
  <w:style w:type="paragraph" w:customStyle="1" w:styleId="Rubrik2c">
    <w:name w:val="Rubrik 2c"/>
    <w:basedOn w:val="Rubrik2b"/>
    <w:rsid w:val="004E22B4"/>
    <w:pPr>
      <w:pBdr>
        <w:bottom w:val="single" w:sz="4" w:space="3" w:color="auto"/>
      </w:pBdr>
    </w:pPr>
    <w:rPr>
      <w:i/>
      <w:sz w:val="23"/>
    </w:rPr>
  </w:style>
  <w:style w:type="paragraph" w:customStyle="1" w:styleId="Utskottsfrslagikorthet-Text">
    <w:name w:val="Utskottsförslag i korthet - Text"/>
    <w:basedOn w:val="Normal"/>
    <w:rsid w:val="004E22B4"/>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rsid w:val="004E22B4"/>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rsid w:val="004E22B4"/>
    <w:pPr>
      <w:pBdr>
        <w:top w:val="single" w:sz="4" w:space="1" w:color="auto"/>
        <w:bottom w:val="single" w:sz="4" w:space="1" w:color="auto"/>
      </w:pBdr>
    </w:pPr>
  </w:style>
  <w:style w:type="paragraph" w:customStyle="1" w:styleId="Utskriftsdatum">
    <w:name w:val="Utskriftsdatum"/>
    <w:basedOn w:val="Normal"/>
    <w:next w:val="Normal"/>
    <w:rsid w:val="004E22B4"/>
    <w:pPr>
      <w:keepNext/>
      <w:spacing w:before="0" w:after="125"/>
    </w:pPr>
  </w:style>
  <w:style w:type="paragraph" w:customStyle="1" w:styleId="Utskottetsvervganden-RubrikFrslagspunkt">
    <w:name w:val="Utskottets överväganden - Rubrik Förslagspunkt"/>
    <w:basedOn w:val="Rubrik2"/>
    <w:next w:val="Utskottsfrslagikorthet-Rubrik"/>
    <w:rsid w:val="004E22B4"/>
    <w:pPr>
      <w:spacing w:after="0"/>
    </w:pPr>
  </w:style>
  <w:style w:type="paragraph" w:customStyle="1" w:styleId="Motioner">
    <w:name w:val="Motioner"/>
    <w:basedOn w:val="Normal"/>
    <w:rsid w:val="004E22B4"/>
    <w:pPr>
      <w:spacing w:before="188"/>
      <w:jc w:val="left"/>
    </w:pPr>
    <w:rPr>
      <w:i/>
    </w:rPr>
  </w:style>
  <w:style w:type="paragraph" w:customStyle="1" w:styleId="Tabellrubrik">
    <w:name w:val="Tabellrubrik"/>
    <w:basedOn w:val="Normal"/>
    <w:next w:val="Tabelltext"/>
    <w:rsid w:val="004E22B4"/>
    <w:pPr>
      <w:spacing w:before="250" w:line="200" w:lineRule="atLeast"/>
      <w:ind w:left="851" w:hanging="851"/>
      <w:jc w:val="left"/>
    </w:pPr>
    <w:rPr>
      <w:caps/>
      <w:spacing w:val="8"/>
      <w:sz w:val="14"/>
    </w:rPr>
  </w:style>
  <w:style w:type="paragraph" w:customStyle="1" w:styleId="Bildrubrik">
    <w:name w:val="Bildrubrik"/>
    <w:basedOn w:val="Tabellrubrik"/>
    <w:next w:val="Normal"/>
    <w:rsid w:val="004E22B4"/>
  </w:style>
  <w:style w:type="paragraph" w:customStyle="1" w:styleId="Diagramrubrik">
    <w:name w:val="Diagramrubrik"/>
    <w:basedOn w:val="Tabellrubrik"/>
    <w:next w:val="Normal"/>
    <w:rsid w:val="004E22B4"/>
  </w:style>
  <w:style w:type="paragraph" w:styleId="Figurfrteckning">
    <w:name w:val="table of figures"/>
    <w:basedOn w:val="Normal"/>
    <w:next w:val="Normal"/>
    <w:semiHidden/>
    <w:rsid w:val="004E22B4"/>
    <w:pPr>
      <w:ind w:left="380" w:hanging="380"/>
    </w:pPr>
  </w:style>
  <w:style w:type="paragraph" w:styleId="Oformateradtext">
    <w:name w:val="Plain Text"/>
    <w:basedOn w:val="Normal"/>
    <w:rsid w:val="004E22B4"/>
    <w:pPr>
      <w:widowControl w:val="0"/>
      <w:spacing w:line="240" w:lineRule="auto"/>
      <w:jc w:val="left"/>
    </w:pPr>
    <w:rPr>
      <w:rFonts w:ascii="Courier New" w:hAnsi="Courier New"/>
      <w:sz w:val="20"/>
    </w:rPr>
  </w:style>
  <w:style w:type="character" w:styleId="Radnummer">
    <w:name w:val="line number"/>
    <w:basedOn w:val="Standardstycketeckensnitt"/>
    <w:rsid w:val="004E22B4"/>
  </w:style>
  <w:style w:type="paragraph" w:customStyle="1" w:styleId="RubrikBetNrDeldokument">
    <w:name w:val="Rubrik BetNr Deldokument"/>
    <w:basedOn w:val="Normal"/>
    <w:rsid w:val="004E22B4"/>
    <w:pPr>
      <w:spacing w:before="0" w:line="240" w:lineRule="auto"/>
      <w:jc w:val="left"/>
    </w:pPr>
    <w:rPr>
      <w:sz w:val="28"/>
    </w:rPr>
  </w:style>
  <w:style w:type="paragraph" w:customStyle="1" w:styleId="Tabelltext">
    <w:name w:val="Tabelltext"/>
    <w:basedOn w:val="Normal"/>
    <w:rsid w:val="004E22B4"/>
    <w:pPr>
      <w:spacing w:before="0" w:line="200" w:lineRule="exact"/>
      <w:jc w:val="left"/>
    </w:pPr>
    <w:rPr>
      <w:sz w:val="16"/>
    </w:rPr>
  </w:style>
  <w:style w:type="paragraph" w:customStyle="1" w:styleId="TabellNot">
    <w:name w:val="TabellNot"/>
    <w:basedOn w:val="Tabelltext"/>
    <w:rsid w:val="004E22B4"/>
    <w:rPr>
      <w:sz w:val="12"/>
    </w:rPr>
  </w:style>
  <w:style w:type="paragraph" w:customStyle="1" w:styleId="Formatmall1">
    <w:name w:val="Formatmall1"/>
    <w:basedOn w:val="Reservationspunkt"/>
    <w:next w:val="Reservanter"/>
    <w:rsid w:val="004E22B4"/>
  </w:style>
  <w:style w:type="paragraph" w:customStyle="1" w:styleId="Fotnotstextindrag">
    <w:name w:val="Fotnotstext indrag"/>
    <w:basedOn w:val="Fotnotstext"/>
    <w:rsid w:val="004E22B4"/>
    <w:pPr>
      <w:ind w:left="113"/>
    </w:pPr>
  </w:style>
  <w:style w:type="paragraph" w:customStyle="1" w:styleId="Yttrandepunkt">
    <w:name w:val="Yttrandepunkt"/>
    <w:basedOn w:val="Reservationspunkt"/>
    <w:next w:val="Reservanter"/>
    <w:rsid w:val="004E22B4"/>
  </w:style>
  <w:style w:type="character" w:customStyle="1" w:styleId="FotnotstextChar">
    <w:name w:val="Fotnotstext Char"/>
    <w:basedOn w:val="Standardstycketeckensnitt"/>
    <w:link w:val="Fotnotstext"/>
    <w:uiPriority w:val="99"/>
    <w:semiHidden/>
    <w:rsid w:val="00B94BAE"/>
    <w:rPr>
      <w:sz w:val="17"/>
    </w:rPr>
  </w:style>
  <w:style w:type="paragraph" w:customStyle="1" w:styleId="Punktlistabomber">
    <w:name w:val="Punktlista bomber"/>
    <w:uiPriority w:val="2"/>
    <w:qFormat/>
    <w:rsid w:val="00B94BAE"/>
    <w:pPr>
      <w:keepLines/>
      <w:numPr>
        <w:numId w:val="5"/>
      </w:numPr>
      <w:spacing w:before="40" w:line="280" w:lineRule="exact"/>
      <w:outlineLvl w:val="0"/>
    </w:pPr>
    <w:rPr>
      <w:sz w:val="24"/>
      <w:lang w:val="sv-SE" w:eastAsia="en-US"/>
    </w:rPr>
  </w:style>
  <w:style w:type="paragraph" w:customStyle="1" w:styleId="Sammanfattning-rubrik2">
    <w:name w:val="Sammanfattning - rubrik 2"/>
    <w:next w:val="Normal"/>
    <w:uiPriority w:val="5"/>
    <w:qFormat/>
    <w:rsid w:val="00B94BAE"/>
    <w:pPr>
      <w:keepNext/>
      <w:keepLines/>
      <w:tabs>
        <w:tab w:val="left" w:pos="-567"/>
      </w:tabs>
      <w:spacing w:before="480"/>
    </w:pPr>
    <w:rPr>
      <w:rFonts w:ascii="Arial" w:hAnsi="Arial"/>
      <w:sz w:val="28"/>
      <w:lang w:val="sv-SE" w:eastAsia="en-US"/>
    </w:rPr>
  </w:style>
  <w:style w:type="paragraph" w:styleId="Liststycke">
    <w:name w:val="List Paragraph"/>
    <w:basedOn w:val="Normal"/>
    <w:uiPriority w:val="34"/>
    <w:qFormat/>
    <w:rsid w:val="00B765DE"/>
    <w:pPr>
      <w:ind w:left="720"/>
      <w:contextualSpacing/>
    </w:pPr>
  </w:style>
  <w:style w:type="paragraph" w:styleId="Ballongtext">
    <w:name w:val="Balloon Text"/>
    <w:basedOn w:val="Normal"/>
    <w:link w:val="BallongtextChar"/>
    <w:uiPriority w:val="99"/>
    <w:semiHidden/>
    <w:unhideWhenUsed/>
    <w:rsid w:val="006C543D"/>
    <w:pPr>
      <w:spacing w:before="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C54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31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8"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2725</Words>
  <Characters>18563</Characters>
  <Application>Microsoft Office Word</Application>
  <DocSecurity>4</DocSecurity>
  <Lines>350</Lines>
  <Paragraphs>103</Paragraphs>
  <ScaleCrop>false</ScaleCrop>
  <HeadingPairs>
    <vt:vector size="6" baseType="variant">
      <vt:variant>
        <vt:lpstr>Rubrik</vt:lpstr>
      </vt:variant>
      <vt:variant>
        <vt:i4>1</vt:i4>
      </vt:variant>
      <vt:variant>
        <vt:lpstr>Rubriker</vt:lpstr>
      </vt:variant>
      <vt:variant>
        <vt:i4>7</vt:i4>
      </vt:variant>
      <vt:variant>
        <vt:lpstr>Title</vt:lpstr>
      </vt:variant>
      <vt:variant>
        <vt:i4>1</vt:i4>
      </vt:variant>
    </vt:vector>
  </HeadingPairs>
  <TitlesOfParts>
    <vt:vector size="9" baseType="lpstr">
      <vt:lpstr>1999/2000:T1</vt:lpstr>
      <vt:lpstr>Sammanfattning</vt:lpstr>
      <vt:lpstr>Innehållsförteckning</vt:lpstr>
      <vt:lpstr>Styrelsens redogörelse </vt:lpstr>
      <vt:lpstr>Riksrevisionens granskning</vt:lpstr>
      <vt:lpstr>    Riksrevisionens iakttagelser och slutsatser </vt:lpstr>
      <vt:lpstr>    Riksrevisionens rekommendationer</vt:lpstr>
      <vt:lpstr>Styrelsens överväganden</vt:lpstr>
      <vt:lpstr/>
    </vt:vector>
  </TitlesOfParts>
  <Company>Riksdagen</Company>
  <LinksUpToDate>false</LinksUpToDate>
  <CharactersWithSpaces>21185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2010-10-07T08:35:00Z</cp:lastPrinted>
  <dcterms:created xsi:type="dcterms:W3CDTF">2025-12-17T18:11:00Z</dcterms:created>
  <dcterms:modified xsi:type="dcterms:W3CDTF">2025-12-17T18:11:00Z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7</vt:lpwstr>
  </property>
  <property fmtid="{D5CDD505-2E9C-101B-9397-08002B2CF9AE}" pid="3" name="Utskott">
    <vt:lpwstr>RRS</vt:lpwstr>
  </property>
  <property fmtid="{D5CDD505-2E9C-101B-9397-08002B2CF9AE}" pid="4" name="BetänkandeÅr">
    <vt:lpwstr>2010/11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