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21797" w:rsidP="00DA0661">
      <w:pPr>
        <w:pStyle w:val="Title"/>
      </w:pPr>
      <w:bookmarkStart w:id="0" w:name="Start"/>
      <w:bookmarkEnd w:id="0"/>
      <w:r>
        <w:t xml:space="preserve">Svar på fråga 2021/22:1237 av </w:t>
      </w:r>
      <w:sdt>
        <w:sdtPr>
          <w:alias w:val="Frågeställare"/>
          <w:tag w:val="delete"/>
          <w:id w:val="-211816850"/>
          <w:placeholder>
            <w:docPart w:val="7A3944196DEE417C9EBD041E2EB5CB89"/>
          </w:placeholder>
          <w:dataBinding w:xpath="/ns0:DocumentInfo[1]/ns0:BaseInfo[1]/ns0:Extra3[1]" w:storeItemID="{0F95064E-A6A5-4A1D-BE61-2D5D22C1C4D9}" w:prefixMappings="xmlns:ns0='http://lp/documentinfo/RK' "/>
          <w:text/>
        </w:sdtPr>
        <w:sdtContent>
          <w:r>
            <w:t>Katarina Brännström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74C9CEA712D44F7A3D5509F909DD02D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  <w:t>Det svenska elsystemets sårbarhet</w:t>
      </w:r>
    </w:p>
    <w:p w:rsidR="00821797" w:rsidP="002749F7">
      <w:pPr>
        <w:pStyle w:val="BodyText"/>
      </w:pPr>
      <w:sdt>
        <w:sdtPr>
          <w:tag w:val="delete"/>
          <w:id w:val="541410710"/>
          <w:placeholder>
            <w:docPart w:val="E9E99FBB30884C79ABF827E261E82183"/>
          </w:placeholder>
          <w:dataBinding w:xpath="/ns0:DocumentInfo[1]/ns0:BaseInfo[1]/ns0:Extra3[1]" w:storeItemID="{0F95064E-A6A5-4A1D-BE61-2D5D22C1C4D9}" w:prefixMappings="xmlns:ns0='http://lp/documentinfo/RK' "/>
          <w:text/>
        </w:sdtPr>
        <w:sdtContent>
          <w:r>
            <w:t>Katarina Brännström</w:t>
          </w:r>
        </w:sdtContent>
      </w:sdt>
      <w:r>
        <w:t xml:space="preserve"> har frågat försvarsministern vilka åtgärder som </w:t>
      </w:r>
      <w:r w:rsidR="00AB2ABD">
        <w:t>han</w:t>
      </w:r>
      <w:r>
        <w:t xml:space="preserve"> på ett övergripande plan </w:t>
      </w:r>
      <w:r w:rsidR="00AB2ABD">
        <w:t xml:space="preserve">har </w:t>
      </w:r>
      <w:r>
        <w:t>vidtagit för att skydda elnätet och för att bättre förbereda samhället på en elkris med anledning av det o</w:t>
      </w:r>
      <w:r w:rsidR="00610AE2">
        <w:t>roliga läget i Europa.</w:t>
      </w:r>
    </w:p>
    <w:p w:rsidR="00821797" w:rsidP="006A12F1">
      <w:pPr>
        <w:pStyle w:val="BodyText"/>
      </w:pPr>
      <w:r>
        <w:t>Arbetet inom regeringen är så fördelat att det är jag som ska svara på frågan.</w:t>
      </w:r>
    </w:p>
    <w:p w:rsidR="00C53C6C" w:rsidP="006A12F1">
      <w:pPr>
        <w:pStyle w:val="BodyText"/>
      </w:pPr>
      <w:bookmarkStart w:id="1" w:name="_Hlk97910388"/>
      <w:r>
        <w:t>Elförsörjningen är grundläggande för samhällets funktionalitet</w:t>
      </w:r>
      <w:r w:rsidR="007B6FB0">
        <w:t xml:space="preserve"> och regeringen vidtar </w:t>
      </w:r>
      <w:r>
        <w:t>ett flertal</w:t>
      </w:r>
      <w:r w:rsidR="007B6FB0">
        <w:t xml:space="preserve"> åtgärder för att säkerställa att Sverige</w:t>
      </w:r>
      <w:r w:rsidR="008C3005">
        <w:t xml:space="preserve"> även fortsättningsvis ska ha en robust elförsörjning</w:t>
      </w:r>
      <w:r w:rsidR="007B6FB0">
        <w:t>, i enlighet med de riksdagsbundna energipolitiska målen om försörjningstrygghet, konkurrenskraft och ekologisk</w:t>
      </w:r>
      <w:r w:rsidR="00F5773C">
        <w:t xml:space="preserve"> hållbarhet</w:t>
      </w:r>
      <w:bookmarkEnd w:id="1"/>
      <w:r w:rsidR="007B6FB0">
        <w:t xml:space="preserve">. </w:t>
      </w:r>
      <w:r w:rsidR="00FC7739">
        <w:t xml:space="preserve">Detta återspeglas </w:t>
      </w:r>
      <w:r>
        <w:t xml:space="preserve">bl.a. </w:t>
      </w:r>
      <w:r w:rsidR="00FC7739">
        <w:t>i</w:t>
      </w:r>
      <w:r w:rsidR="00FE4C89">
        <w:t xml:space="preserve"> lagstiftning</w:t>
      </w:r>
      <w:r>
        <w:t xml:space="preserve">en på områden så som </w:t>
      </w:r>
      <w:r w:rsidR="00FE4C89">
        <w:t xml:space="preserve">säkerhetsskydd, säkerhet i nätverk och informationssystem, samt elberedskap. </w:t>
      </w:r>
    </w:p>
    <w:p w:rsidR="006E7A27" w:rsidP="006A12F1">
      <w:pPr>
        <w:pStyle w:val="BodyText"/>
      </w:pPr>
      <w:r>
        <w:t>För närvarande pågår</w:t>
      </w:r>
      <w:r>
        <w:t xml:space="preserve"> ett utvecklingsarbete, föranlett av den säkerhetspolitiska utveckling</w:t>
      </w:r>
      <w:r>
        <w:t>en</w:t>
      </w:r>
      <w:r w:rsidR="00305331">
        <w:t xml:space="preserve"> och</w:t>
      </w:r>
      <w:r>
        <w:t xml:space="preserve"> i enlighet med </w:t>
      </w:r>
      <w:r w:rsidR="00305331">
        <w:t xml:space="preserve">propositionen Totalförsvaret 2021–2025 </w:t>
      </w:r>
      <w:r>
        <w:t>(prop. 2020/21:30)</w:t>
      </w:r>
      <w:r w:rsidR="00305331">
        <w:t>,</w:t>
      </w:r>
      <w:r>
        <w:t xml:space="preserve"> som inkluderar </w:t>
      </w:r>
      <w:r w:rsidR="006D4362">
        <w:t xml:space="preserve">åtgärder </w:t>
      </w:r>
      <w:r>
        <w:t>för en motståndskraftig</w:t>
      </w:r>
      <w:r w:rsidR="006D4362">
        <w:t xml:space="preserve"> energiförsörjning</w:t>
      </w:r>
      <w:r>
        <w:t xml:space="preserve"> och </w:t>
      </w:r>
      <w:r w:rsidR="006D4362">
        <w:t>säkerställandet av en tillfredsställande beredskapsnivå.</w:t>
      </w:r>
    </w:p>
    <w:p w:rsidR="00C14A73" w:rsidP="006A12F1">
      <w:pPr>
        <w:pStyle w:val="BodyText"/>
      </w:pPr>
      <w:r>
        <w:t xml:space="preserve">Inom EU pågår </w:t>
      </w:r>
      <w:r w:rsidR="006D4362">
        <w:t xml:space="preserve">bl.a. </w:t>
      </w:r>
      <w:r>
        <w:t xml:space="preserve">arbete med att utveckla lagstiftning </w:t>
      </w:r>
      <w:r w:rsidR="006D4362">
        <w:t>gällande</w:t>
      </w:r>
      <w:r>
        <w:t xml:space="preserve"> nätverk och informationssystem samt kritiska entiteters motståndskraft.</w:t>
      </w:r>
    </w:p>
    <w:p w:rsidR="00821797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68126F6FB2804902B19B2EA4EFA2440E"/>
          </w:placeholder>
          <w:dataBinding w:xpath="/ns0:DocumentInfo[1]/ns0:BaseInfo[1]/ns0:HeaderDate[1]" w:storeItemID="{0F95064E-A6A5-4A1D-BE61-2D5D22C1C4D9}" w:prefixMappings="xmlns:ns0='http://lp/documentinfo/RK' "/>
          <w:date w:fullDate="2022-03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</w:t>
          </w:r>
          <w:r w:rsidR="006D4362">
            <w:t>6</w:t>
          </w:r>
          <w:r>
            <w:t xml:space="preserve"> mars 2022</w:t>
          </w:r>
        </w:sdtContent>
      </w:sdt>
    </w:p>
    <w:p w:rsidR="00821797" w:rsidP="00471B06">
      <w:pPr>
        <w:pStyle w:val="Brdtextutanavstnd"/>
      </w:pPr>
    </w:p>
    <w:p w:rsidR="00821797" w:rsidP="00471B06">
      <w:pPr>
        <w:pStyle w:val="Brdtextutanavstnd"/>
      </w:pPr>
    </w:p>
    <w:p w:rsidR="00821797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732CE96C30D044DFBD1D88488AC9A84D"/>
        </w:placeholder>
        <w:dataBinding w:xpath="/ns0:DocumentInfo[1]/ns0:BaseInfo[1]/ns0:TopSender[1]" w:storeItemID="{0F95064E-A6A5-4A1D-BE61-2D5D22C1C4D9}" w:prefixMappings="xmlns:ns0='http://lp/documentinfo/RK' "/>
        <w:comboBox w:lastValue="Energi- och digitaliserings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821797" w:rsidP="00422A41">
          <w:pPr>
            <w:pStyle w:val="BodyText"/>
          </w:pPr>
          <w:r>
            <w:rPr>
              <w:rStyle w:val="DefaultParagraphFont"/>
            </w:rPr>
            <w:t>Khashayar Farmanbar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2179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21797" w:rsidRPr="007D73AB" w:rsidP="00340DE0">
          <w:pPr>
            <w:pStyle w:val="Header"/>
          </w:pPr>
        </w:p>
      </w:tc>
      <w:tc>
        <w:tcPr>
          <w:tcW w:w="1134" w:type="dxa"/>
        </w:tcPr>
        <w:p w:rsidR="0082179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2179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21797" w:rsidRPr="00710A6C" w:rsidP="00EE3C0F">
          <w:pPr>
            <w:pStyle w:val="Header"/>
            <w:rPr>
              <w:b/>
            </w:rPr>
          </w:pPr>
        </w:p>
        <w:p w:rsidR="00821797" w:rsidP="00EE3C0F">
          <w:pPr>
            <w:pStyle w:val="Header"/>
          </w:pPr>
        </w:p>
        <w:p w:rsidR="00821797" w:rsidP="00EE3C0F">
          <w:pPr>
            <w:pStyle w:val="Header"/>
          </w:pPr>
        </w:p>
        <w:p w:rsidR="0082179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105D53AF5954FCF88382A04AFEBE49B"/>
            </w:placeholder>
            <w:dataBinding w:xpath="/ns0:DocumentInfo[1]/ns0:BaseInfo[1]/ns0:Dnr[1]" w:storeItemID="{0F95064E-A6A5-4A1D-BE61-2D5D22C1C4D9}" w:prefixMappings="xmlns:ns0='http://lp/documentinfo/RK' "/>
            <w:text/>
          </w:sdtPr>
          <w:sdtContent>
            <w:p w:rsidR="00821797" w:rsidP="00EE3C0F">
              <w:pPr>
                <w:pStyle w:val="Header"/>
              </w:pPr>
              <w:r>
                <w:t>I2022/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2E24B3021024BD6B4F0792CB828C721"/>
            </w:placeholder>
            <w:showingPlcHdr/>
            <w:dataBinding w:xpath="/ns0:DocumentInfo[1]/ns0:BaseInfo[1]/ns0:DocNumber[1]" w:storeItemID="{0F95064E-A6A5-4A1D-BE61-2D5D22C1C4D9}" w:prefixMappings="xmlns:ns0='http://lp/documentinfo/RK' "/>
            <w:text/>
          </w:sdtPr>
          <w:sdtContent>
            <w:p w:rsidR="0082179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21797" w:rsidP="00EE3C0F">
          <w:pPr>
            <w:pStyle w:val="Header"/>
          </w:pPr>
        </w:p>
      </w:tc>
      <w:tc>
        <w:tcPr>
          <w:tcW w:w="1134" w:type="dxa"/>
        </w:tcPr>
        <w:p w:rsidR="00821797" w:rsidP="0094502D">
          <w:pPr>
            <w:pStyle w:val="Header"/>
          </w:pPr>
        </w:p>
        <w:p w:rsidR="0082179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F2019B1DF254665BDD037EB3A93B3E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10AE2" w:rsidRPr="00610AE2" w:rsidP="00340DE0">
              <w:pPr>
                <w:pStyle w:val="Header"/>
                <w:rPr>
                  <w:b/>
                </w:rPr>
              </w:pPr>
              <w:r w:rsidRPr="00610AE2">
                <w:rPr>
                  <w:b/>
                </w:rPr>
                <w:t>Infrastrukturdepartementet</w:t>
              </w:r>
            </w:p>
            <w:p w:rsidR="00821797" w:rsidRPr="00340DE0" w:rsidP="00340DE0">
              <w:pPr>
                <w:pStyle w:val="Header"/>
              </w:pPr>
              <w:r w:rsidRPr="00610AE2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4EA35789CBD4B80BB226C83FEC77AD7"/>
          </w:placeholder>
          <w:dataBinding w:xpath="/ns0:DocumentInfo[1]/ns0:BaseInfo[1]/ns0:Recipient[1]" w:storeItemID="{0F95064E-A6A5-4A1D-BE61-2D5D22C1C4D9}" w:prefixMappings="xmlns:ns0='http://lp/documentinfo/RK' "/>
          <w:text w:multiLine="1"/>
        </w:sdtPr>
        <w:sdtContent>
          <w:tc>
            <w:tcPr>
              <w:tcW w:w="3170" w:type="dxa"/>
            </w:tcPr>
            <w:p w:rsidR="0082179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2179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105D53AF5954FCF88382A04AFEBE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A7E1FF-E22C-4465-8D7C-58727C63ED26}"/>
      </w:docPartPr>
      <w:docPartBody>
        <w:p w:rsidR="00670CDD" w:rsidP="004C00AF">
          <w:pPr>
            <w:pStyle w:val="5105D53AF5954FCF88382A04AFEBE4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E24B3021024BD6B4F0792CB828C7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F6497A-8DA7-46F0-98BD-B4AB7D5342DD}"/>
      </w:docPartPr>
      <w:docPartBody>
        <w:p w:rsidR="00670CDD" w:rsidP="004C00AF">
          <w:pPr>
            <w:pStyle w:val="E2E24B3021024BD6B4F0792CB828C72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2019B1DF254665BDD037EB3A93B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7C0478-11A9-4694-904C-32B6A10ED470}"/>
      </w:docPartPr>
      <w:docPartBody>
        <w:p w:rsidR="00670CDD" w:rsidP="004C00AF">
          <w:pPr>
            <w:pStyle w:val="EF2019B1DF254665BDD037EB3A93B3E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EA35789CBD4B80BB226C83FEC77A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3AFA36-CD1A-42BC-9499-424D53DC5345}"/>
      </w:docPartPr>
      <w:docPartBody>
        <w:p w:rsidR="00670CDD" w:rsidP="004C00AF">
          <w:pPr>
            <w:pStyle w:val="B4EA35789CBD4B80BB226C83FEC77A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3944196DEE417C9EBD041E2EB5CB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5A9419-4424-4B7F-AE90-A09C7908AC54}"/>
      </w:docPartPr>
      <w:docPartBody>
        <w:p w:rsidR="00670CDD" w:rsidP="004C00AF">
          <w:pPr>
            <w:pStyle w:val="7A3944196DEE417C9EBD041E2EB5CB8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74C9CEA712D44F7A3D5509F909DD0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C028B8-D10C-4C11-89E0-8F3635CB54E8}"/>
      </w:docPartPr>
      <w:docPartBody>
        <w:p w:rsidR="00670CDD" w:rsidP="004C00AF">
          <w:pPr>
            <w:pStyle w:val="E74C9CEA712D44F7A3D5509F909DD02D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E9E99FBB30884C79ABF827E261E821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0EB97B-CDD9-4612-9F87-B6425B9F8F68}"/>
      </w:docPartPr>
      <w:docPartBody>
        <w:p w:rsidR="00670CDD" w:rsidP="004C00AF">
          <w:pPr>
            <w:pStyle w:val="E9E99FBB30884C79ABF827E261E8218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8126F6FB2804902B19B2EA4EFA244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7EE4F9-5144-480D-A453-900E36E6B469}"/>
      </w:docPartPr>
      <w:docPartBody>
        <w:p w:rsidR="00670CDD" w:rsidP="004C00AF">
          <w:pPr>
            <w:pStyle w:val="68126F6FB2804902B19B2EA4EFA2440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32CE96C30D044DFBD1D88488AC9A8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86FCD4-2BC7-4A1C-94EC-FA4826B00629}"/>
      </w:docPartPr>
      <w:docPartBody>
        <w:p w:rsidR="00670CDD" w:rsidP="004C00AF">
          <w:pPr>
            <w:pStyle w:val="732CE96C30D044DFBD1D88488AC9A84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00AF"/>
    <w:rPr>
      <w:noProof w:val="0"/>
      <w:color w:val="808080"/>
    </w:rPr>
  </w:style>
  <w:style w:type="paragraph" w:customStyle="1" w:styleId="5105D53AF5954FCF88382A04AFEBE49B">
    <w:name w:val="5105D53AF5954FCF88382A04AFEBE49B"/>
    <w:rsid w:val="004C00AF"/>
  </w:style>
  <w:style w:type="paragraph" w:customStyle="1" w:styleId="B4EA35789CBD4B80BB226C83FEC77AD7">
    <w:name w:val="B4EA35789CBD4B80BB226C83FEC77AD7"/>
    <w:rsid w:val="004C00AF"/>
  </w:style>
  <w:style w:type="paragraph" w:customStyle="1" w:styleId="E2E24B3021024BD6B4F0792CB828C7211">
    <w:name w:val="E2E24B3021024BD6B4F0792CB828C7211"/>
    <w:rsid w:val="004C00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2019B1DF254665BDD037EB3A93B3E61">
    <w:name w:val="EF2019B1DF254665BDD037EB3A93B3E61"/>
    <w:rsid w:val="004C00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A3944196DEE417C9EBD041E2EB5CB89">
    <w:name w:val="7A3944196DEE417C9EBD041E2EB5CB89"/>
    <w:rsid w:val="004C00AF"/>
  </w:style>
  <w:style w:type="paragraph" w:customStyle="1" w:styleId="E74C9CEA712D44F7A3D5509F909DD02D">
    <w:name w:val="E74C9CEA712D44F7A3D5509F909DD02D"/>
    <w:rsid w:val="004C00AF"/>
  </w:style>
  <w:style w:type="paragraph" w:customStyle="1" w:styleId="E9E99FBB30884C79ABF827E261E82183">
    <w:name w:val="E9E99FBB30884C79ABF827E261E82183"/>
    <w:rsid w:val="004C00AF"/>
  </w:style>
  <w:style w:type="paragraph" w:customStyle="1" w:styleId="68126F6FB2804902B19B2EA4EFA2440E">
    <w:name w:val="68126F6FB2804902B19B2EA4EFA2440E"/>
    <w:rsid w:val="004C00AF"/>
  </w:style>
  <w:style w:type="paragraph" w:customStyle="1" w:styleId="732CE96C30D044DFBD1D88488AC9A84D">
    <w:name w:val="732CE96C30D044DFBD1D88488AC9A84D"/>
    <w:rsid w:val="004C00A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2022-03-16T00:00:00</HeaderDate>
    <Office/>
    <Dnr>I2022/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4d5c76af-ec21-4872-ab6d-e6e4315fe620</RD_Svarsid>
  </documentManagement>
</p:properties>
</file>

<file path=customXml/itemProps1.xml><?xml version="1.0" encoding="utf-8"?>
<ds:datastoreItem xmlns:ds="http://schemas.openxmlformats.org/officeDocument/2006/customXml" ds:itemID="{0C77D17B-9D39-44E4-A958-7AC6AA0F40E3}"/>
</file>

<file path=customXml/itemProps2.xml><?xml version="1.0" encoding="utf-8"?>
<ds:datastoreItem xmlns:ds="http://schemas.openxmlformats.org/officeDocument/2006/customXml" ds:itemID="{0F95064E-A6A5-4A1D-BE61-2D5D22C1C4D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775336D-3236-4874-AD49-85E119B14AA4}"/>
</file>

<file path=customXml/itemProps5.xml><?xml version="1.0" encoding="utf-8"?>
<ds:datastoreItem xmlns:ds="http://schemas.openxmlformats.org/officeDocument/2006/customXml" ds:itemID="{1FC5FE34-A500-45FD-B1DF-2F9B14B140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1237 av Katarina Brännström (M) Det svenska elsystemets sårbarhet.docx</dc:title>
  <cp:revision>3</cp:revision>
  <dcterms:created xsi:type="dcterms:W3CDTF">2022-03-14T13:11:00Z</dcterms:created>
  <dcterms:modified xsi:type="dcterms:W3CDTF">2022-03-15T16:12:00Z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aa3ce103-4b0e-4cda-af43-46452d4553f5</vt:lpwstr>
  </property>
</Properties>
</file>