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585D5F">
        <w:tblPrEx>
          <w:tblCellMar>
            <w:top w:w="0" w:type="dxa"/>
            <w:bottom w:w="0" w:type="dxa"/>
          </w:tblCellMar>
        </w:tblPrEx>
        <w:tc>
          <w:tcPr>
            <w:tcW w:w="2268" w:type="dxa"/>
          </w:tcPr>
          <w:p w:rsidR="005F1820" w:rsidRPr="00585D5F" w:rsidRDefault="005F1820">
            <w:pPr>
              <w:framePr w:w="4400" w:h="1644" w:wrap="notBeside" w:vAnchor="page" w:hAnchor="page" w:x="6573" w:y="721"/>
              <w:rPr>
                <w:rFonts w:ascii="TradeGothic" w:hAnsi="TradeGothic"/>
                <w:i/>
                <w:sz w:val="18"/>
              </w:rPr>
            </w:pPr>
          </w:p>
        </w:tc>
        <w:tc>
          <w:tcPr>
            <w:tcW w:w="2347" w:type="dxa"/>
            <w:gridSpan w:val="2"/>
          </w:tcPr>
          <w:p w:rsidR="005F1820" w:rsidRPr="00585D5F" w:rsidRDefault="005F1820">
            <w:pPr>
              <w:framePr w:w="4400" w:h="1644" w:wrap="notBeside" w:vAnchor="page" w:hAnchor="page" w:x="6573" w:y="721"/>
              <w:rPr>
                <w:rFonts w:ascii="TradeGothic" w:hAnsi="TradeGothic"/>
                <w:i/>
                <w:sz w:val="18"/>
              </w:rPr>
            </w:pPr>
          </w:p>
        </w:tc>
      </w:tr>
      <w:tr w:rsidR="005F1820" w:rsidRPr="00585D5F">
        <w:tblPrEx>
          <w:tblCellMar>
            <w:top w:w="0" w:type="dxa"/>
            <w:bottom w:w="0" w:type="dxa"/>
          </w:tblCellMar>
        </w:tblPrEx>
        <w:tc>
          <w:tcPr>
            <w:tcW w:w="2268" w:type="dxa"/>
          </w:tcPr>
          <w:p w:rsidR="005F1820" w:rsidRPr="00585D5F" w:rsidRDefault="005F1820">
            <w:pPr>
              <w:framePr w:w="4400" w:h="1644" w:wrap="notBeside" w:vAnchor="page" w:hAnchor="page" w:x="6573" w:y="721"/>
              <w:rPr>
                <w:rFonts w:ascii="TradeGothic" w:hAnsi="TradeGothic"/>
                <w:b/>
                <w:sz w:val="22"/>
              </w:rPr>
            </w:pPr>
            <w:r w:rsidRPr="00585D5F">
              <w:rPr>
                <w:rFonts w:ascii="TradeGothic" w:hAnsi="TradeGothic"/>
                <w:b/>
                <w:sz w:val="22"/>
              </w:rPr>
              <w:t>Promemoria</w:t>
            </w:r>
          </w:p>
        </w:tc>
        <w:tc>
          <w:tcPr>
            <w:tcW w:w="2347" w:type="dxa"/>
            <w:gridSpan w:val="2"/>
          </w:tcPr>
          <w:p w:rsidR="005F1820" w:rsidRPr="00585D5F" w:rsidRDefault="005F1820">
            <w:pPr>
              <w:framePr w:w="4400" w:h="1644" w:wrap="notBeside" w:vAnchor="page" w:hAnchor="page" w:x="6573" w:y="721"/>
              <w:rPr>
                <w:rFonts w:ascii="TradeGothic" w:hAnsi="TradeGothic"/>
                <w:b/>
                <w:sz w:val="22"/>
              </w:rPr>
            </w:pPr>
          </w:p>
        </w:tc>
      </w:tr>
      <w:tr w:rsidR="005F1820" w:rsidRPr="00585D5F">
        <w:tblPrEx>
          <w:tblCellMar>
            <w:top w:w="0" w:type="dxa"/>
            <w:bottom w:w="0" w:type="dxa"/>
          </w:tblCellMar>
        </w:tblPrEx>
        <w:trPr>
          <w:trHeight w:val="343"/>
        </w:trPr>
        <w:tc>
          <w:tcPr>
            <w:tcW w:w="3402" w:type="dxa"/>
            <w:gridSpan w:val="2"/>
          </w:tcPr>
          <w:p w:rsidR="005F1820" w:rsidRPr="00585D5F" w:rsidRDefault="005F1820">
            <w:pPr>
              <w:framePr w:w="4400" w:h="1644" w:wrap="notBeside" w:vAnchor="page" w:hAnchor="page" w:x="6573" w:y="721"/>
            </w:pPr>
          </w:p>
        </w:tc>
        <w:tc>
          <w:tcPr>
            <w:tcW w:w="1213" w:type="dxa"/>
          </w:tcPr>
          <w:p w:rsidR="005F1820" w:rsidRPr="00585D5F" w:rsidRDefault="005F1820">
            <w:pPr>
              <w:framePr w:w="4400" w:h="1644" w:wrap="notBeside" w:vAnchor="page" w:hAnchor="page" w:x="6573" w:y="721"/>
            </w:pPr>
          </w:p>
        </w:tc>
      </w:tr>
      <w:tr w:rsidR="005F1820" w:rsidRPr="00585D5F">
        <w:tblPrEx>
          <w:tblCellMar>
            <w:top w:w="0" w:type="dxa"/>
            <w:bottom w:w="0" w:type="dxa"/>
          </w:tblCellMar>
        </w:tblPrEx>
        <w:tc>
          <w:tcPr>
            <w:tcW w:w="2268" w:type="dxa"/>
          </w:tcPr>
          <w:p w:rsidR="005F1820" w:rsidRPr="00585D5F" w:rsidRDefault="00847B54">
            <w:pPr>
              <w:framePr w:w="4400" w:h="1644" w:wrap="notBeside" w:vAnchor="page" w:hAnchor="page" w:x="6573" w:y="721"/>
            </w:pPr>
            <w:r w:rsidRPr="00585D5F">
              <w:fldChar w:fldCharType="begin" w:fldLock="1"/>
            </w:r>
            <w:r w:rsidRPr="00585D5F">
              <w:instrText xml:space="preserve"> CREATEDATE  \@ "yyyy-MM-dd"  \* MERGEFORMAT </w:instrText>
            </w:r>
            <w:r w:rsidRPr="00585D5F">
              <w:fldChar w:fldCharType="separate"/>
            </w:r>
            <w:r w:rsidR="006E20FA" w:rsidRPr="00585D5F">
              <w:t>2009-10-22</w:t>
            </w:r>
            <w:r w:rsidRPr="00585D5F">
              <w:fldChar w:fldCharType="end"/>
            </w:r>
          </w:p>
        </w:tc>
        <w:tc>
          <w:tcPr>
            <w:tcW w:w="2347" w:type="dxa"/>
            <w:gridSpan w:val="2"/>
          </w:tcPr>
          <w:p w:rsidR="005F1820" w:rsidRPr="00585D5F" w:rsidRDefault="005F1820">
            <w:pPr>
              <w:framePr w:w="4400" w:h="1644" w:wrap="notBeside" w:vAnchor="page" w:hAnchor="page" w:x="6573" w:y="721"/>
            </w:pPr>
          </w:p>
        </w:tc>
      </w:tr>
      <w:tr w:rsidR="005F1820" w:rsidRPr="00585D5F">
        <w:tblPrEx>
          <w:tblCellMar>
            <w:top w:w="0" w:type="dxa"/>
            <w:bottom w:w="0" w:type="dxa"/>
          </w:tblCellMar>
        </w:tblPrEx>
        <w:tc>
          <w:tcPr>
            <w:tcW w:w="2268" w:type="dxa"/>
          </w:tcPr>
          <w:p w:rsidR="005F1820" w:rsidRPr="00585D5F" w:rsidRDefault="005F1820">
            <w:pPr>
              <w:framePr w:w="4400" w:h="1644" w:wrap="notBeside" w:vAnchor="page" w:hAnchor="page" w:x="6573" w:y="721"/>
            </w:pPr>
          </w:p>
        </w:tc>
        <w:tc>
          <w:tcPr>
            <w:tcW w:w="2347" w:type="dxa"/>
            <w:gridSpan w:val="2"/>
          </w:tcPr>
          <w:p w:rsidR="005F1820" w:rsidRPr="00585D5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585D5F">
        <w:tblPrEx>
          <w:tblCellMar>
            <w:top w:w="0" w:type="dxa"/>
            <w:bottom w:w="0" w:type="dxa"/>
          </w:tblCellMar>
        </w:tblPrEx>
        <w:trPr>
          <w:trHeight w:val="2400"/>
        </w:trPr>
        <w:tc>
          <w:tcPr>
            <w:tcW w:w="4911" w:type="dxa"/>
          </w:tcPr>
          <w:p w:rsidR="005F1820" w:rsidRPr="00585D5F" w:rsidRDefault="005F1820">
            <w:pPr>
              <w:pStyle w:val="Avsndare"/>
              <w:framePr w:h="2483" w:wrap="notBeside" w:x="1504"/>
              <w:rPr>
                <w:b/>
                <w:i w:val="0"/>
                <w:sz w:val="22"/>
              </w:rPr>
            </w:pPr>
            <w:r w:rsidRPr="00585D5F">
              <w:rPr>
                <w:b/>
                <w:i w:val="0"/>
                <w:sz w:val="22"/>
              </w:rPr>
              <w:t>Statsrådsberedningen</w:t>
            </w:r>
          </w:p>
          <w:p w:rsidR="005F1820" w:rsidRPr="00585D5F" w:rsidRDefault="005F1820">
            <w:pPr>
              <w:pStyle w:val="Avsndare"/>
              <w:framePr w:h="2483" w:wrap="notBeside" w:x="1504"/>
            </w:pPr>
          </w:p>
          <w:p w:rsidR="005F1820" w:rsidRPr="00585D5F" w:rsidRDefault="005F1820">
            <w:pPr>
              <w:pStyle w:val="Avsndare"/>
              <w:framePr w:h="2483" w:wrap="notBeside" w:x="1504"/>
            </w:pPr>
            <w:r w:rsidRPr="00585D5F">
              <w:t>EU-kansliet</w:t>
            </w:r>
          </w:p>
          <w:p w:rsidR="005F1820" w:rsidRPr="00585D5F" w:rsidRDefault="005F1820">
            <w:pPr>
              <w:pStyle w:val="Avsndare"/>
              <w:framePr w:h="2483" w:wrap="notBeside" w:x="1504"/>
            </w:pPr>
          </w:p>
          <w:p w:rsidR="005F1820" w:rsidRPr="00585D5F" w:rsidRDefault="005F1820">
            <w:pPr>
              <w:pStyle w:val="Avsndare"/>
              <w:framePr w:h="2483" w:wrap="notBeside" w:x="1504"/>
            </w:pPr>
          </w:p>
          <w:p w:rsidR="005F1820" w:rsidRPr="00585D5F" w:rsidRDefault="005F1820">
            <w:pPr>
              <w:pStyle w:val="Avsndare"/>
              <w:framePr w:h="2483" w:wrap="notBeside" w:x="1504"/>
            </w:pPr>
          </w:p>
          <w:p w:rsidR="005F1820" w:rsidRPr="00585D5F" w:rsidRDefault="005F1820">
            <w:pPr>
              <w:pStyle w:val="Avsndare"/>
              <w:framePr w:h="2483" w:wrap="notBeside" w:x="1504"/>
              <w:rPr>
                <w:b/>
                <w:i w:val="0"/>
                <w:sz w:val="22"/>
              </w:rPr>
            </w:pPr>
          </w:p>
        </w:tc>
      </w:tr>
    </w:tbl>
    <w:p w:rsidR="005F1820" w:rsidRPr="00585D5F" w:rsidRDefault="005F1820">
      <w:pPr>
        <w:framePr w:w="4400" w:h="2523" w:wrap="notBeside" w:vAnchor="page" w:hAnchor="page" w:x="6453" w:y="2445"/>
        <w:ind w:left="142"/>
      </w:pPr>
    </w:p>
    <w:p w:rsidR="00362DCB" w:rsidRPr="00585D5F" w:rsidRDefault="00362DCB" w:rsidP="00362DCB">
      <w:pPr>
        <w:pStyle w:val="UDrubrik"/>
        <w:tabs>
          <w:tab w:val="left" w:pos="1701"/>
          <w:tab w:val="left" w:pos="1985"/>
        </w:tabs>
        <w:rPr>
          <w:rFonts w:cs="Arial"/>
          <w:sz w:val="28"/>
        </w:rPr>
      </w:pPr>
      <w:bookmarkStart w:id="0" w:name="_Toc67391946"/>
      <w:bookmarkStart w:id="1" w:name="_Toc70473239"/>
      <w:r w:rsidRPr="00585D5F">
        <w:rPr>
          <w:rFonts w:cs="Arial"/>
          <w:sz w:val="28"/>
        </w:rPr>
        <w:t>Troliga A-punkter inför kommande rådsmöten som godkändes vid Coreper I och Coreper II vecka 43</w:t>
      </w:r>
    </w:p>
    <w:p w:rsidR="00362DCB" w:rsidRPr="00585D5F" w:rsidRDefault="00362DCB" w:rsidP="00362DCB">
      <w:pPr>
        <w:pStyle w:val="Brdtext1"/>
        <w:rPr>
          <w:lang w:val="sv-SE"/>
        </w:rPr>
      </w:pPr>
    </w:p>
    <w:p w:rsidR="00362DCB" w:rsidRPr="00585D5F" w:rsidRDefault="00362DCB" w:rsidP="00362DCB">
      <w:pPr>
        <w:pStyle w:val="Brdtext1"/>
        <w:rPr>
          <w:lang w:val="sv-SE"/>
        </w:rPr>
      </w:pPr>
    </w:p>
    <w:p w:rsidR="00362DCB" w:rsidRPr="00585D5F" w:rsidRDefault="00362DCB" w:rsidP="00362DCB">
      <w:pPr>
        <w:pStyle w:val="Brdtext1"/>
        <w:rPr>
          <w:rFonts w:ascii="OrigGarmnd BT" w:hAnsi="OrigGarmnd BT"/>
          <w:lang w:val="sv-SE"/>
        </w:rPr>
      </w:pPr>
      <w:r w:rsidRPr="00585D5F">
        <w:rPr>
          <w:rFonts w:ascii="OrigGarmnd BT" w:hAnsi="OrigGarmnd BT"/>
          <w:lang w:val="sv-SE"/>
        </w:rPr>
        <w:t xml:space="preserve">Överlämnas för skriftligt samråd t o m </w:t>
      </w:r>
      <w:r w:rsidRPr="00585D5F">
        <w:rPr>
          <w:rFonts w:ascii="OrigGarmnd BT" w:hAnsi="OrigGarmnd BT"/>
          <w:b/>
          <w:lang w:val="sv-SE"/>
        </w:rPr>
        <w:t xml:space="preserve">kl. </w:t>
      </w:r>
      <w:r w:rsidR="00413E67" w:rsidRPr="00585D5F">
        <w:rPr>
          <w:rFonts w:ascii="OrigGarmnd BT" w:hAnsi="OrigGarmnd BT"/>
          <w:b/>
          <w:lang w:val="sv-SE"/>
        </w:rPr>
        <w:t>10.00 måndag</w:t>
      </w:r>
      <w:r w:rsidR="00413E67" w:rsidRPr="00585D5F">
        <w:rPr>
          <w:rFonts w:ascii="OrigGarmnd BT" w:hAnsi="OrigGarmnd BT"/>
          <w:lang w:val="sv-SE"/>
        </w:rPr>
        <w:t xml:space="preserve"> den 26</w:t>
      </w:r>
      <w:r w:rsidRPr="00585D5F">
        <w:rPr>
          <w:rFonts w:ascii="OrigGarmnd BT" w:hAnsi="OrigGarmnd BT"/>
          <w:lang w:val="sv-SE"/>
        </w:rPr>
        <w:t xml:space="preserve"> oktober</w:t>
      </w:r>
      <w:r w:rsidR="006B77E9" w:rsidRPr="00585D5F">
        <w:rPr>
          <w:rFonts w:ascii="OrigGarmnd BT" w:hAnsi="OrigGarmnd BT"/>
          <w:lang w:val="sv-SE"/>
        </w:rPr>
        <w:t>.</w:t>
      </w:r>
      <w:r w:rsidRPr="00585D5F">
        <w:rPr>
          <w:rFonts w:ascii="OrigGarmnd BT" w:hAnsi="OrigGarmnd BT"/>
          <w:lang w:val="sv-SE"/>
        </w:rPr>
        <w:t xml:space="preserve"> </w:t>
      </w:r>
    </w:p>
    <w:p w:rsidR="00362DCB" w:rsidRPr="00585D5F" w:rsidRDefault="00362DCB">
      <w:pPr>
        <w:pStyle w:val="UDrubrik"/>
        <w:tabs>
          <w:tab w:val="left" w:pos="1701"/>
          <w:tab w:val="left" w:pos="1985"/>
        </w:tabs>
        <w:rPr>
          <w:rFonts w:cs="Arial"/>
          <w:sz w:val="28"/>
        </w:rPr>
      </w:pPr>
    </w:p>
    <w:p w:rsidR="00362DCB" w:rsidRPr="00585D5F" w:rsidRDefault="00362DCB">
      <w:pPr>
        <w:pStyle w:val="UDrubrik"/>
        <w:tabs>
          <w:tab w:val="left" w:pos="1701"/>
          <w:tab w:val="left" w:pos="1985"/>
        </w:tabs>
        <w:rPr>
          <w:rFonts w:cs="Arial"/>
          <w:sz w:val="28"/>
        </w:rPr>
      </w:pPr>
    </w:p>
    <w:p w:rsidR="00362DCB" w:rsidRPr="00585D5F" w:rsidRDefault="00284D7C">
      <w:pPr>
        <w:pStyle w:val="UDrubrik"/>
        <w:tabs>
          <w:tab w:val="left" w:pos="1701"/>
          <w:tab w:val="left" w:pos="1985"/>
        </w:tabs>
        <w:rPr>
          <w:rFonts w:ascii="OrigGarmnd BT" w:hAnsi="OrigGarmnd BT"/>
          <w:b w:val="0"/>
          <w:sz w:val="24"/>
          <w:u w:val="single"/>
        </w:rPr>
      </w:pPr>
      <w:r w:rsidRPr="00585D5F">
        <w:rPr>
          <w:rFonts w:ascii="OrigGarmnd BT" w:hAnsi="OrigGarmnd BT"/>
          <w:b w:val="0"/>
          <w:sz w:val="24"/>
          <w:u w:val="single"/>
        </w:rPr>
        <w:t>Komplettering med nya punkter</w:t>
      </w:r>
      <w:r w:rsidR="007D114C" w:rsidRPr="00585D5F">
        <w:rPr>
          <w:rFonts w:ascii="OrigGarmnd BT" w:hAnsi="OrigGarmnd BT"/>
          <w:b w:val="0"/>
          <w:sz w:val="24"/>
          <w:u w:val="single"/>
        </w:rPr>
        <w:t>:</w:t>
      </w:r>
    </w:p>
    <w:p w:rsidR="00E151F0" w:rsidRPr="00585D5F" w:rsidRDefault="00413E67" w:rsidP="007B3913">
      <w:pPr>
        <w:pStyle w:val="Brdtext1"/>
        <w:numPr>
          <w:ilvl w:val="0"/>
          <w:numId w:val="13"/>
        </w:numPr>
        <w:rPr>
          <w:rFonts w:ascii="OrigGarmnd BT" w:hAnsi="OrigGarmnd BT"/>
          <w:lang w:val="sv-SE"/>
        </w:rPr>
      </w:pPr>
      <w:r w:rsidRPr="00585D5F">
        <w:rPr>
          <w:lang w:val="sv-SE"/>
        </w:rPr>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p>
    <w:p w:rsidR="007B3913" w:rsidRPr="00585D5F" w:rsidRDefault="007B3913" w:rsidP="007B3913">
      <w:pPr>
        <w:pStyle w:val="Brdtext1"/>
        <w:ind w:left="360"/>
        <w:rPr>
          <w:rFonts w:ascii="OrigGarmnd BT" w:hAnsi="OrigGarmnd BT"/>
          <w:lang w:val="sv-SE"/>
        </w:rPr>
      </w:pPr>
    </w:p>
    <w:p w:rsidR="005F1820" w:rsidRPr="00585D5F" w:rsidRDefault="00413E67" w:rsidP="007B3913">
      <w:pPr>
        <w:pStyle w:val="Brdtext1"/>
        <w:numPr>
          <w:ilvl w:val="0"/>
          <w:numId w:val="13"/>
        </w:numPr>
        <w:rPr>
          <w:rFonts w:ascii="OrigGarmnd BT" w:hAnsi="OrigGarmnd BT"/>
          <w:lang w:val="sv-SE"/>
        </w:rPr>
      </w:pPr>
      <w:r w:rsidRPr="00585D5F">
        <w:rPr>
          <w:lang w:val="sv-SE"/>
        </w:rPr>
        <w:t xml:space="preserve">Proposal for a Regulation of the European Parliament and of the Council establishing the European Electronic </w:t>
      </w:r>
      <w:r w:rsidR="00FA5832" w:rsidRPr="00585D5F">
        <w:rPr>
          <w:lang w:val="sv-SE"/>
        </w:rPr>
        <w:t xml:space="preserve">Communications Market Authority </w:t>
      </w:r>
      <w:r w:rsidRPr="00585D5F">
        <w:rPr>
          <w:lang w:val="sv-SE"/>
        </w:rPr>
        <w:t>(LA) (Second reading) - Approv</w:t>
      </w:r>
      <w:r w:rsidR="00FA5832" w:rsidRPr="00585D5F">
        <w:rPr>
          <w:lang w:val="sv-SE"/>
        </w:rPr>
        <w:t xml:space="preserve">al of the European Parliament's </w:t>
      </w:r>
      <w:r w:rsidRPr="00585D5F">
        <w:rPr>
          <w:lang w:val="sv-SE"/>
        </w:rPr>
        <w:t>amendments</w:t>
      </w:r>
      <w:r w:rsidRPr="00585D5F">
        <w:rPr>
          <w:rFonts w:cs="Arial"/>
          <w:sz w:val="28"/>
          <w:lang w:val="sv-SE"/>
        </w:rPr>
        <w:br w:type="page"/>
      </w:r>
      <w:bookmarkEnd w:id="0"/>
      <w:bookmarkEnd w:id="1"/>
    </w:p>
    <w:p w:rsidR="005F1820" w:rsidRPr="00585D5F"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A568B" w:rsidRPr="00585D5F" w:rsidRDefault="009A568B">
      <w:pPr>
        <w:pStyle w:val="Innehll1"/>
        <w:tabs>
          <w:tab w:val="right" w:leader="dot" w:pos="7644"/>
        </w:tabs>
        <w:rPr>
          <w:rFonts w:cs="Arial"/>
          <w:bCs w:val="0"/>
          <w:caps w:val="0"/>
          <w:sz w:val="28"/>
          <w:szCs w:val="20"/>
        </w:rPr>
      </w:pPr>
      <w:r w:rsidRPr="00585D5F">
        <w:rPr>
          <w:rFonts w:cs="Arial"/>
          <w:bCs w:val="0"/>
          <w:caps w:val="0"/>
          <w:sz w:val="28"/>
          <w:szCs w:val="20"/>
        </w:rPr>
        <w:t xml:space="preserve">Troliga A-punkter inför kommande rådsmöten som godkändes vid Coreper I och Coreper II </w:t>
      </w:r>
    </w:p>
    <w:p w:rsidR="00BD6C11" w:rsidRPr="00585D5F" w:rsidRDefault="005F1820">
      <w:pPr>
        <w:pStyle w:val="Innehll1"/>
        <w:tabs>
          <w:tab w:val="right" w:leader="dot" w:pos="7644"/>
        </w:tabs>
        <w:rPr>
          <w:rFonts w:ascii="Times New Roman" w:hAnsi="Times New Roman"/>
          <w:b w:val="0"/>
          <w:bCs w:val="0"/>
          <w:caps w:val="0"/>
          <w:szCs w:val="24"/>
          <w:lang w:eastAsia="sv-SE"/>
        </w:rPr>
      </w:pPr>
      <w:r w:rsidRPr="00585D5F">
        <w:rPr>
          <w:b w:val="0"/>
          <w:bCs w:val="0"/>
        </w:rPr>
        <w:fldChar w:fldCharType="begin" w:fldLock="1"/>
      </w:r>
      <w:r w:rsidRPr="00585D5F">
        <w:rPr>
          <w:b w:val="0"/>
          <w:bCs w:val="0"/>
        </w:rPr>
        <w:instrText xml:space="preserve"> TOC \o "1-3" \h \z </w:instrText>
      </w:r>
      <w:r w:rsidRPr="00585D5F">
        <w:rPr>
          <w:b w:val="0"/>
          <w:bCs w:val="0"/>
        </w:rPr>
        <w:fldChar w:fldCharType="separate"/>
      </w:r>
      <w:hyperlink w:anchor="_Toc244067795" w:history="1">
        <w:r w:rsidR="00BD6C11" w:rsidRPr="00585D5F">
          <w:rPr>
            <w:rStyle w:val="Hyperlnk"/>
          </w:rPr>
          <w:t>Frågor som lösts i förberedande instanser</w:t>
        </w:r>
        <w:r w:rsidR="00BD6C11" w:rsidRPr="00585D5F">
          <w:rPr>
            <w:webHidden/>
          </w:rPr>
          <w:tab/>
        </w:r>
        <w:r w:rsidR="00BD6C11" w:rsidRPr="00585D5F">
          <w:rPr>
            <w:webHidden/>
          </w:rPr>
          <w:fldChar w:fldCharType="begin" w:fldLock="1"/>
        </w:r>
        <w:r w:rsidR="00BD6C11" w:rsidRPr="00585D5F">
          <w:rPr>
            <w:webHidden/>
          </w:rPr>
          <w:instrText xml:space="preserve"> PAGEREF _Toc244067795 \h </w:instrText>
        </w:r>
        <w:r w:rsidR="00BD6C11" w:rsidRPr="00585D5F">
          <w:rPr>
            <w:webHidden/>
          </w:rPr>
          <w:fldChar w:fldCharType="separate"/>
        </w:r>
        <w:r w:rsidR="00954F33" w:rsidRPr="00585D5F">
          <w:rPr>
            <w:webHidden/>
          </w:rPr>
          <w:t>3</w:t>
        </w:r>
        <w:r w:rsidR="00BD6C11" w:rsidRPr="00585D5F">
          <w:rPr>
            <w:webHidden/>
          </w:rPr>
          <w:fldChar w:fldCharType="end"/>
        </w:r>
      </w:hyperlink>
    </w:p>
    <w:p w:rsidR="00BD6C11" w:rsidRPr="00585D5F" w:rsidRDefault="00BD6C11">
      <w:pPr>
        <w:pStyle w:val="Innehll1"/>
        <w:tabs>
          <w:tab w:val="right" w:leader="dot" w:pos="7644"/>
        </w:tabs>
        <w:rPr>
          <w:rFonts w:ascii="Times New Roman" w:hAnsi="Times New Roman"/>
          <w:b w:val="0"/>
          <w:bCs w:val="0"/>
          <w:caps w:val="0"/>
          <w:szCs w:val="24"/>
          <w:lang w:eastAsia="sv-SE"/>
        </w:rPr>
      </w:pPr>
      <w:hyperlink w:anchor="_Toc244067796" w:history="1">
        <w:r w:rsidRPr="00585D5F">
          <w:rPr>
            <w:rStyle w:val="Hyperlnk"/>
          </w:rPr>
          <w:t>Punkter som godkändes vid Coreper I 2009-10-23</w:t>
        </w:r>
        <w:r w:rsidRPr="00585D5F">
          <w:rPr>
            <w:webHidden/>
          </w:rPr>
          <w:tab/>
        </w:r>
        <w:r w:rsidRPr="00585D5F">
          <w:rPr>
            <w:webHidden/>
          </w:rPr>
          <w:fldChar w:fldCharType="begin" w:fldLock="1"/>
        </w:r>
        <w:r w:rsidRPr="00585D5F">
          <w:rPr>
            <w:webHidden/>
          </w:rPr>
          <w:instrText xml:space="preserve"> PAGEREF _Toc244067796 \h </w:instrText>
        </w:r>
        <w:r w:rsidRPr="00585D5F">
          <w:rPr>
            <w:webHidden/>
          </w:rPr>
          <w:fldChar w:fldCharType="separate"/>
        </w:r>
        <w:r w:rsidR="00954F33" w:rsidRPr="00585D5F">
          <w:rPr>
            <w:webHidden/>
          </w:rPr>
          <w:t>3</w:t>
        </w:r>
        <w:r w:rsidRPr="00585D5F">
          <w:rPr>
            <w:webHidden/>
          </w:rPr>
          <w:fldChar w:fldCharType="end"/>
        </w:r>
      </w:hyperlink>
    </w:p>
    <w:p w:rsidR="00BD6C11" w:rsidRPr="00585D5F" w:rsidRDefault="00BD6C11">
      <w:pPr>
        <w:pStyle w:val="Innehll2"/>
        <w:tabs>
          <w:tab w:val="right" w:leader="dot" w:pos="7644"/>
        </w:tabs>
        <w:rPr>
          <w:b w:val="0"/>
          <w:bCs w:val="0"/>
          <w:lang w:eastAsia="sv-SE"/>
        </w:rPr>
      </w:pPr>
      <w:hyperlink w:anchor="_Toc244067797" w:history="1">
        <w:r w:rsidRPr="00585D5F">
          <w:rPr>
            <w:rStyle w:val="Hyperlnk"/>
          </w:rPr>
          <w:t>1. 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r w:rsidRPr="00585D5F">
          <w:rPr>
            <w:webHidden/>
          </w:rPr>
          <w:tab/>
        </w:r>
        <w:r w:rsidRPr="00585D5F">
          <w:rPr>
            <w:webHidden/>
          </w:rPr>
          <w:fldChar w:fldCharType="begin" w:fldLock="1"/>
        </w:r>
        <w:r w:rsidRPr="00585D5F">
          <w:rPr>
            <w:webHidden/>
          </w:rPr>
          <w:instrText xml:space="preserve"> PAGEREF _Toc244067797 \h </w:instrText>
        </w:r>
        <w:r w:rsidRPr="00585D5F">
          <w:rPr>
            <w:webHidden/>
          </w:rPr>
          <w:fldChar w:fldCharType="separate"/>
        </w:r>
        <w:r w:rsidR="00954F33" w:rsidRPr="00585D5F">
          <w:rPr>
            <w:webHidden/>
          </w:rPr>
          <w:t>3</w:t>
        </w:r>
        <w:r w:rsidRPr="00585D5F">
          <w:rPr>
            <w:webHidden/>
          </w:rPr>
          <w:fldChar w:fldCharType="end"/>
        </w:r>
      </w:hyperlink>
    </w:p>
    <w:p w:rsidR="00BD6C11" w:rsidRPr="00585D5F" w:rsidRDefault="00BD6C11">
      <w:pPr>
        <w:pStyle w:val="Innehll2"/>
        <w:tabs>
          <w:tab w:val="right" w:leader="dot" w:pos="7644"/>
        </w:tabs>
        <w:rPr>
          <w:b w:val="0"/>
          <w:bCs w:val="0"/>
          <w:lang w:eastAsia="sv-SE"/>
        </w:rPr>
      </w:pPr>
      <w:hyperlink w:anchor="_Toc244067798" w:history="1">
        <w:r w:rsidRPr="00585D5F">
          <w:rPr>
            <w:rStyle w:val="Hyperlnk"/>
            <w:lang w:eastAsia="sv-SE"/>
          </w:rPr>
          <w:t>2. Proposal for a Regulation of the European Parliament and of the Council establishing the European Electronic Communications Market Authority (LA) (Second reading)- Approval of the European Parliament's amendments</w:t>
        </w:r>
        <w:r w:rsidRPr="00585D5F">
          <w:rPr>
            <w:webHidden/>
          </w:rPr>
          <w:tab/>
        </w:r>
        <w:r w:rsidRPr="00585D5F">
          <w:rPr>
            <w:webHidden/>
          </w:rPr>
          <w:fldChar w:fldCharType="begin" w:fldLock="1"/>
        </w:r>
        <w:r w:rsidRPr="00585D5F">
          <w:rPr>
            <w:webHidden/>
          </w:rPr>
          <w:instrText xml:space="preserve"> PAGEREF _Toc244067798 \h </w:instrText>
        </w:r>
        <w:r w:rsidRPr="00585D5F">
          <w:rPr>
            <w:webHidden/>
          </w:rPr>
          <w:fldChar w:fldCharType="separate"/>
        </w:r>
        <w:r w:rsidR="00954F33" w:rsidRPr="00585D5F">
          <w:rPr>
            <w:webHidden/>
          </w:rPr>
          <w:t>4</w:t>
        </w:r>
        <w:r w:rsidRPr="00585D5F">
          <w:rPr>
            <w:webHidden/>
          </w:rPr>
          <w:fldChar w:fldCharType="end"/>
        </w:r>
      </w:hyperlink>
    </w:p>
    <w:p w:rsidR="005F1820" w:rsidRPr="00585D5F" w:rsidRDefault="005F1820">
      <w:pPr>
        <w:pStyle w:val="RKnormal"/>
        <w:ind w:left="0"/>
        <w:rPr>
          <w:b/>
          <w:bCs/>
        </w:rPr>
      </w:pPr>
      <w:r w:rsidRPr="00585D5F">
        <w:rPr>
          <w:b/>
          <w:bCs/>
        </w:rPr>
        <w:fldChar w:fldCharType="end"/>
      </w:r>
    </w:p>
    <w:p w:rsidR="005F1820" w:rsidRPr="00585D5F" w:rsidRDefault="005F1820">
      <w:pPr>
        <w:pStyle w:val="Rubrik1"/>
        <w:tabs>
          <w:tab w:val="clear" w:pos="1134"/>
          <w:tab w:val="left" w:pos="0"/>
        </w:tabs>
      </w:pPr>
      <w:r w:rsidRPr="00585D5F">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067795"/>
      <w:r w:rsidRPr="00585D5F">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585D5F" w:rsidRDefault="005F1820">
      <w:pPr>
        <w:tabs>
          <w:tab w:val="left" w:pos="1843"/>
        </w:tabs>
      </w:pPr>
      <w:r w:rsidRPr="00585D5F">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585D5F" w:rsidRDefault="005F1820">
      <w:pPr>
        <w:pStyle w:val="Rubrik1"/>
        <w:spacing w:before="0" w:after="0"/>
      </w:pPr>
      <w:r w:rsidRPr="00585D5F">
        <w:t xml:space="preserve"> </w:t>
      </w:r>
      <w:bookmarkStart w:id="54" w:name="Punkt"/>
      <w:bookmarkEnd w:id="54"/>
    </w:p>
    <w:p w:rsidR="006E20FA" w:rsidRPr="00585D5F" w:rsidRDefault="006E20FA">
      <w:pPr>
        <w:pStyle w:val="RKnormal"/>
        <w:tabs>
          <w:tab w:val="clear" w:pos="1843"/>
          <w:tab w:val="left" w:pos="0"/>
        </w:tabs>
        <w:ind w:left="0"/>
      </w:pPr>
      <w:r w:rsidRPr="00585D5F">
        <w:t xml:space="preserve"> </w:t>
      </w:r>
    </w:p>
    <w:p w:rsidR="008D78C7" w:rsidRPr="00585D5F" w:rsidRDefault="00284D7C" w:rsidP="00362DCB">
      <w:pPr>
        <w:pStyle w:val="Rubrik1"/>
      </w:pPr>
      <w:bookmarkStart w:id="55" w:name="_Toc244067796"/>
      <w:r w:rsidRPr="00585D5F">
        <w:t>Punkter som</w:t>
      </w:r>
      <w:r w:rsidR="00AE47A8" w:rsidRPr="00585D5F">
        <w:t xml:space="preserve"> </w:t>
      </w:r>
      <w:r w:rsidR="00413E67" w:rsidRPr="00585D5F">
        <w:t xml:space="preserve">godkändes vid </w:t>
      </w:r>
      <w:r w:rsidR="00362DCB" w:rsidRPr="00585D5F">
        <w:t xml:space="preserve">Coreper I </w:t>
      </w:r>
      <w:r w:rsidR="00413E67" w:rsidRPr="00585D5F">
        <w:t>2009-10-23</w:t>
      </w:r>
      <w:bookmarkEnd w:id="55"/>
    </w:p>
    <w:p w:rsidR="00E66B3C" w:rsidRPr="00585D5F" w:rsidRDefault="00E66B3C" w:rsidP="00E66B3C">
      <w:pPr>
        <w:pStyle w:val="RKnormal"/>
      </w:pPr>
    </w:p>
    <w:p w:rsidR="006E20FA" w:rsidRPr="00585D5F" w:rsidRDefault="006E20FA" w:rsidP="00284D7C">
      <w:pPr>
        <w:pStyle w:val="Rubrik2"/>
      </w:pPr>
      <w:bookmarkStart w:id="56" w:name="_Toc244067797"/>
      <w:r w:rsidRPr="00585D5F">
        <w:t xml:space="preserve">1. </w:t>
      </w:r>
      <w:r w:rsidR="00413E67" w:rsidRPr="00585D5F">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bookmarkEnd w:id="56"/>
    </w:p>
    <w:p w:rsidR="006E20FA" w:rsidRPr="00585D5F" w:rsidRDefault="006E20FA">
      <w:pPr>
        <w:pStyle w:val="RKnormal"/>
        <w:tabs>
          <w:tab w:val="clear" w:pos="1843"/>
          <w:tab w:val="left" w:pos="0"/>
        </w:tabs>
        <w:ind w:left="0"/>
      </w:pPr>
    </w:p>
    <w:p w:rsidR="00284D7C" w:rsidRPr="00585D5F" w:rsidRDefault="00413E67" w:rsidP="00413E67">
      <w:pPr>
        <w:pStyle w:val="RKnormal"/>
        <w:tabs>
          <w:tab w:val="clear" w:pos="1843"/>
          <w:tab w:val="left" w:pos="0"/>
        </w:tabs>
        <w:ind w:left="0"/>
      </w:pPr>
      <w:r w:rsidRPr="00585D5F">
        <w:t xml:space="preserve">3674/09, 14499/09 </w:t>
      </w:r>
    </w:p>
    <w:p w:rsidR="00413E67" w:rsidRPr="00585D5F" w:rsidRDefault="00413E67" w:rsidP="00413E67">
      <w:pPr>
        <w:pStyle w:val="RKnormal"/>
        <w:tabs>
          <w:tab w:val="clear" w:pos="1843"/>
          <w:tab w:val="left" w:pos="0"/>
        </w:tabs>
        <w:ind w:left="0"/>
      </w:pPr>
    </w:p>
    <w:p w:rsidR="006E20FA" w:rsidRPr="00585D5F" w:rsidRDefault="00284D7C" w:rsidP="006E20FA">
      <w:r w:rsidRPr="00585D5F">
        <w:t>Ansva</w:t>
      </w:r>
      <w:r w:rsidR="00413E67" w:rsidRPr="00585D5F">
        <w:t>rigt departement: Närings</w:t>
      </w:r>
      <w:r w:rsidR="006E20FA" w:rsidRPr="00585D5F">
        <w:t>departementet</w:t>
      </w:r>
    </w:p>
    <w:p w:rsidR="006E20FA" w:rsidRPr="00585D5F" w:rsidRDefault="006E20FA">
      <w:pPr>
        <w:pStyle w:val="RKnormal"/>
        <w:tabs>
          <w:tab w:val="clear" w:pos="1843"/>
          <w:tab w:val="left" w:pos="0"/>
        </w:tabs>
        <w:ind w:left="0"/>
      </w:pPr>
    </w:p>
    <w:p w:rsidR="006E20FA" w:rsidRPr="00585D5F" w:rsidRDefault="006E20FA" w:rsidP="006E20FA">
      <w:r w:rsidRPr="00585D5F">
        <w:t xml:space="preserve">Ansvarigt statsråd: </w:t>
      </w:r>
      <w:r w:rsidR="00413E67" w:rsidRPr="00585D5F">
        <w:t>Åsa Torstensson</w:t>
      </w:r>
    </w:p>
    <w:p w:rsidR="006E20FA" w:rsidRPr="00585D5F" w:rsidRDefault="006E20FA">
      <w:pPr>
        <w:pStyle w:val="RKnormal"/>
        <w:tabs>
          <w:tab w:val="clear" w:pos="1843"/>
          <w:tab w:val="left" w:pos="0"/>
        </w:tabs>
        <w:ind w:left="0"/>
      </w:pPr>
    </w:p>
    <w:p w:rsidR="00413E67" w:rsidRPr="00585D5F" w:rsidRDefault="00413E67" w:rsidP="006E20FA">
      <w:r w:rsidRPr="00585D5F">
        <w:t>Godkänd av Coreper den 23 oktober 2009</w:t>
      </w:r>
    </w:p>
    <w:p w:rsidR="006E20FA" w:rsidRPr="00585D5F" w:rsidRDefault="006E20FA">
      <w:pPr>
        <w:pStyle w:val="RKnormal"/>
        <w:tabs>
          <w:tab w:val="clear" w:pos="1843"/>
          <w:tab w:val="left" w:pos="0"/>
        </w:tabs>
        <w:ind w:left="0"/>
      </w:pPr>
    </w:p>
    <w:p w:rsidR="00413E67" w:rsidRPr="00585D5F" w:rsidRDefault="00413E67" w:rsidP="00413E67">
      <w:pPr>
        <w:autoSpaceDE w:val="0"/>
        <w:autoSpaceDN w:val="0"/>
        <w:adjustRightInd w:val="0"/>
        <w:spacing w:line="240" w:lineRule="auto"/>
      </w:pPr>
      <w:r w:rsidRPr="00585D5F">
        <w:t>Tidigare behandling i EU-nämnden: 2007-11-22, 2008-06-04, 2008-11-21, 2009-03-27 och 2009-06-05.</w:t>
      </w:r>
    </w:p>
    <w:p w:rsidR="00413E67" w:rsidRPr="00585D5F" w:rsidRDefault="00413E67" w:rsidP="00413E67">
      <w:pPr>
        <w:autoSpaceDE w:val="0"/>
        <w:autoSpaceDN w:val="0"/>
        <w:adjustRightInd w:val="0"/>
        <w:spacing w:line="240" w:lineRule="auto"/>
      </w:pPr>
    </w:p>
    <w:p w:rsidR="00413E67" w:rsidRPr="00585D5F" w:rsidRDefault="00413E67" w:rsidP="00413E67">
      <w:pPr>
        <w:tabs>
          <w:tab w:val="left" w:pos="2835"/>
        </w:tabs>
        <w:autoSpaceDE w:val="0"/>
        <w:autoSpaceDN w:val="0"/>
        <w:adjustRightInd w:val="0"/>
      </w:pPr>
      <w:r w:rsidRPr="00585D5F">
        <w:t>Tidigare behandling vid rådsmöte: 2007-11-29, 2008-06-12, 2008-11-27 och 2009-03-31 vid TTE-rådsmöten.</w:t>
      </w:r>
    </w:p>
    <w:p w:rsidR="00413E67" w:rsidRPr="00585D5F" w:rsidRDefault="00413E67" w:rsidP="00413E67">
      <w:pPr>
        <w:autoSpaceDE w:val="0"/>
        <w:autoSpaceDN w:val="0"/>
        <w:adjustRightInd w:val="0"/>
        <w:spacing w:line="240" w:lineRule="auto"/>
      </w:pPr>
    </w:p>
    <w:p w:rsidR="00DC108E" w:rsidRPr="00585D5F" w:rsidRDefault="00413E67" w:rsidP="00413E67">
      <w:pPr>
        <w:autoSpaceDE w:val="0"/>
        <w:autoSpaceDN w:val="0"/>
        <w:adjustRightInd w:val="0"/>
        <w:spacing w:line="240" w:lineRule="auto"/>
      </w:pPr>
      <w:r w:rsidRPr="00585D5F">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direktivet om medborgarnas rättigheter.</w:t>
      </w:r>
    </w:p>
    <w:p w:rsidR="00413E67" w:rsidRPr="00585D5F" w:rsidRDefault="00413E67" w:rsidP="00413E67">
      <w:pPr>
        <w:autoSpaceDE w:val="0"/>
        <w:autoSpaceDN w:val="0"/>
        <w:adjustRightInd w:val="0"/>
        <w:spacing w:line="240" w:lineRule="auto"/>
      </w:pPr>
    </w:p>
    <w:p w:rsidR="00E151F0" w:rsidRPr="00585D5F" w:rsidRDefault="00E151F0" w:rsidP="00413E67">
      <w:pPr>
        <w:pStyle w:val="Rubrik2"/>
        <w:rPr>
          <w:lang w:eastAsia="sv-SE"/>
        </w:rPr>
      </w:pPr>
    </w:p>
    <w:p w:rsidR="006E20FA" w:rsidRPr="00585D5F" w:rsidRDefault="00DC108E" w:rsidP="00413E67">
      <w:pPr>
        <w:pStyle w:val="Rubrik2"/>
        <w:rPr>
          <w:lang w:eastAsia="sv-SE"/>
        </w:rPr>
      </w:pPr>
      <w:bookmarkStart w:id="57" w:name="_Toc244067798"/>
      <w:r w:rsidRPr="00585D5F">
        <w:rPr>
          <w:lang w:eastAsia="sv-SE"/>
        </w:rPr>
        <w:t xml:space="preserve">2. </w:t>
      </w:r>
      <w:r w:rsidR="00413E67" w:rsidRPr="00585D5F">
        <w:rPr>
          <w:lang w:eastAsia="sv-SE"/>
        </w:rPr>
        <w:t>Proposal for a Regulation of the European Parliament and of the Council establishing the European Electronic Communications Market Authority (LA) (Second reading)- Approval of the European Parliament's amendments</w:t>
      </w:r>
      <w:bookmarkEnd w:id="57"/>
    </w:p>
    <w:p w:rsidR="00413E67" w:rsidRPr="00585D5F" w:rsidRDefault="00413E67" w:rsidP="00284D7C">
      <w:r w:rsidRPr="00585D5F">
        <w:t xml:space="preserve">3675/09 </w:t>
      </w:r>
    </w:p>
    <w:p w:rsidR="00413E67" w:rsidRPr="00585D5F" w:rsidRDefault="00413E67" w:rsidP="00284D7C"/>
    <w:p w:rsidR="00413E67" w:rsidRPr="00585D5F" w:rsidRDefault="00413E67" w:rsidP="00413E67">
      <w:r w:rsidRPr="00585D5F">
        <w:t>Ansvarigt departement: Näringsdepartementet</w:t>
      </w:r>
    </w:p>
    <w:p w:rsidR="00413E67" w:rsidRPr="00585D5F" w:rsidRDefault="00413E67" w:rsidP="00413E67">
      <w:pPr>
        <w:pStyle w:val="RKnormal"/>
        <w:tabs>
          <w:tab w:val="clear" w:pos="1843"/>
          <w:tab w:val="left" w:pos="0"/>
        </w:tabs>
        <w:ind w:left="0"/>
      </w:pPr>
    </w:p>
    <w:p w:rsidR="00413E67" w:rsidRPr="00585D5F" w:rsidRDefault="00413E67" w:rsidP="00413E67">
      <w:r w:rsidRPr="00585D5F">
        <w:t>Ansvarigt statsråd: Åsa Torstensson</w:t>
      </w:r>
    </w:p>
    <w:p w:rsidR="00413E67" w:rsidRPr="00585D5F" w:rsidRDefault="00413E67" w:rsidP="00413E67">
      <w:pPr>
        <w:pStyle w:val="RKnormal"/>
        <w:tabs>
          <w:tab w:val="clear" w:pos="1843"/>
          <w:tab w:val="left" w:pos="0"/>
        </w:tabs>
        <w:ind w:left="0"/>
      </w:pPr>
    </w:p>
    <w:p w:rsidR="00413E67" w:rsidRPr="00585D5F" w:rsidRDefault="00413E67" w:rsidP="00413E67">
      <w:r w:rsidRPr="00585D5F">
        <w:t>Godkänd av Coreper den 23 oktober 2009</w:t>
      </w:r>
    </w:p>
    <w:p w:rsidR="00AE1BA9" w:rsidRPr="00585D5F" w:rsidRDefault="00AE1BA9" w:rsidP="00284D7C"/>
    <w:p w:rsidR="00FA5832" w:rsidRPr="00585D5F" w:rsidRDefault="00FA5832" w:rsidP="00FA5832">
      <w:r w:rsidRPr="00585D5F">
        <w:t>Tidigare behandling i EU-nämnden: 2007-11-22, 2008-06-04, 2008-11-21, 2009-03-27 och 2009-06-05.</w:t>
      </w:r>
    </w:p>
    <w:p w:rsidR="00FA5832" w:rsidRPr="00585D5F" w:rsidRDefault="00FA5832" w:rsidP="00FA5832"/>
    <w:p w:rsidR="00FA5832" w:rsidRPr="00585D5F" w:rsidRDefault="00FA5832" w:rsidP="00FA5832">
      <w:r w:rsidRPr="00585D5F">
        <w:rPr>
          <w:rFonts w:cs="OrigGarmnd BT"/>
          <w:bCs/>
          <w:szCs w:val="24"/>
          <w:lang w:eastAsia="sv-SE"/>
        </w:rPr>
        <w:t>Tidigare behandling vid rådsmöte:</w:t>
      </w:r>
      <w:r w:rsidRPr="00585D5F">
        <w:rPr>
          <w:rFonts w:cs="OrigGarmnd BT"/>
          <w:b/>
          <w:bCs/>
          <w:szCs w:val="24"/>
          <w:lang w:eastAsia="sv-SE"/>
        </w:rPr>
        <w:t xml:space="preserve"> </w:t>
      </w:r>
      <w:r w:rsidRPr="00585D5F">
        <w:rPr>
          <w:rFonts w:cs="OrigGarmnd BT"/>
          <w:szCs w:val="24"/>
          <w:lang w:eastAsia="sv-SE"/>
        </w:rPr>
        <w:t>2007-11-29, 2008-06-12, 2008-11-27 och 2009-03-31 vid TTE-rådsmöten.</w:t>
      </w:r>
    </w:p>
    <w:p w:rsidR="00FA5832" w:rsidRPr="00585D5F" w:rsidRDefault="00FA5832" w:rsidP="00FA5832"/>
    <w:p w:rsidR="00FA5832" w:rsidRPr="00585D5F" w:rsidRDefault="00FA5832" w:rsidP="00FA5832">
      <w:r w:rsidRPr="00585D5F">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förordningen om en ny myndighet.</w:t>
      </w:r>
    </w:p>
    <w:sectPr w:rsidR="00FA5832" w:rsidRPr="00585D5F">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F33" w:rsidRPr="00585D5F" w:rsidRDefault="00954F33">
      <w:r w:rsidRPr="00585D5F">
        <w:separator/>
      </w:r>
    </w:p>
  </w:endnote>
  <w:endnote w:type="continuationSeparator" w:id="0">
    <w:p w:rsidR="00954F33" w:rsidRPr="00585D5F" w:rsidRDefault="00954F33">
      <w:r w:rsidRPr="00585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585D5F" w:rsidRDefault="00954F33">
    <w:pPr>
      <w:pStyle w:val="Sidfot"/>
      <w:framePr w:wrap="around" w:vAnchor="text" w:hAnchor="margin" w:xAlign="right" w:y="1"/>
      <w:rPr>
        <w:rStyle w:val="Sidnummer"/>
        <w:sz w:val="16"/>
      </w:rPr>
    </w:pPr>
    <w:r w:rsidRPr="00585D5F">
      <w:rPr>
        <w:rStyle w:val="Sidnummer"/>
        <w:sz w:val="16"/>
      </w:rPr>
      <w:fldChar w:fldCharType="begin" w:fldLock="1"/>
    </w:r>
    <w:r w:rsidRPr="00585D5F">
      <w:rPr>
        <w:rStyle w:val="Sidnummer"/>
        <w:sz w:val="16"/>
      </w:rPr>
      <w:instrText xml:space="preserve">PAGE  </w:instrText>
    </w:r>
    <w:r w:rsidRPr="00585D5F">
      <w:rPr>
        <w:rStyle w:val="Sidnummer"/>
        <w:sz w:val="16"/>
      </w:rPr>
      <w:fldChar w:fldCharType="separate"/>
    </w:r>
    <w:r w:rsidR="00B2732D" w:rsidRPr="00585D5F">
      <w:rPr>
        <w:rStyle w:val="Sidnummer"/>
        <w:sz w:val="16"/>
      </w:rPr>
      <w:t>2</w:t>
    </w:r>
    <w:r w:rsidRPr="00585D5F">
      <w:rPr>
        <w:rStyle w:val="Sidnummer"/>
        <w:sz w:val="16"/>
      </w:rPr>
      <w:fldChar w:fldCharType="end"/>
    </w:r>
    <w:r w:rsidRPr="00585D5F">
      <w:rPr>
        <w:rStyle w:val="Sidnummer"/>
        <w:sz w:val="16"/>
      </w:rPr>
      <w:t>(</w:t>
    </w:r>
    <w:r w:rsidRPr="00585D5F">
      <w:rPr>
        <w:rStyle w:val="Sidnummer"/>
        <w:sz w:val="16"/>
      </w:rPr>
      <w:fldChar w:fldCharType="begin" w:fldLock="1"/>
    </w:r>
    <w:r w:rsidRPr="00585D5F">
      <w:rPr>
        <w:rStyle w:val="Sidnummer"/>
        <w:sz w:val="16"/>
      </w:rPr>
      <w:instrText xml:space="preserve"> NUMPAGES </w:instrText>
    </w:r>
    <w:r w:rsidRPr="00585D5F">
      <w:rPr>
        <w:rStyle w:val="Sidnummer"/>
        <w:sz w:val="16"/>
      </w:rPr>
      <w:fldChar w:fldCharType="separate"/>
    </w:r>
    <w:r w:rsidR="00B2732D" w:rsidRPr="00585D5F">
      <w:rPr>
        <w:rStyle w:val="Sidnummer"/>
        <w:sz w:val="16"/>
      </w:rPr>
      <w:t>4</w:t>
    </w:r>
    <w:r w:rsidRPr="00585D5F">
      <w:rPr>
        <w:rStyle w:val="Sidnummer"/>
        <w:sz w:val="16"/>
      </w:rPr>
      <w:fldChar w:fldCharType="end"/>
    </w:r>
    <w:r w:rsidRPr="00585D5F">
      <w:rPr>
        <w:rStyle w:val="Sidnummer"/>
        <w:sz w:val="16"/>
      </w:rPr>
      <w:t>)</w:t>
    </w:r>
  </w:p>
  <w:p w:rsidR="00954F33" w:rsidRPr="00585D5F" w:rsidRDefault="00954F3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585D5F" w:rsidRDefault="00954F33">
    <w:pPr>
      <w:pStyle w:val="Sidfot"/>
      <w:framePr w:wrap="around" w:vAnchor="text" w:hAnchor="margin" w:xAlign="right" w:y="1"/>
      <w:rPr>
        <w:rStyle w:val="Sidnummer"/>
        <w:sz w:val="16"/>
      </w:rPr>
    </w:pPr>
    <w:r w:rsidRPr="00585D5F">
      <w:rPr>
        <w:rStyle w:val="Sidnummer"/>
        <w:sz w:val="16"/>
      </w:rPr>
      <w:fldChar w:fldCharType="begin" w:fldLock="1"/>
    </w:r>
    <w:r w:rsidRPr="00585D5F">
      <w:rPr>
        <w:rStyle w:val="Sidnummer"/>
        <w:sz w:val="16"/>
      </w:rPr>
      <w:instrText xml:space="preserve">PAGE  </w:instrText>
    </w:r>
    <w:r w:rsidRPr="00585D5F">
      <w:rPr>
        <w:rStyle w:val="Sidnummer"/>
        <w:sz w:val="16"/>
      </w:rPr>
      <w:fldChar w:fldCharType="separate"/>
    </w:r>
    <w:r w:rsidR="00B2732D" w:rsidRPr="00585D5F">
      <w:rPr>
        <w:rStyle w:val="Sidnummer"/>
        <w:sz w:val="16"/>
      </w:rPr>
      <w:t>1</w:t>
    </w:r>
    <w:r w:rsidRPr="00585D5F">
      <w:rPr>
        <w:rStyle w:val="Sidnummer"/>
        <w:sz w:val="16"/>
      </w:rPr>
      <w:fldChar w:fldCharType="end"/>
    </w:r>
    <w:r w:rsidRPr="00585D5F">
      <w:rPr>
        <w:rStyle w:val="Sidnummer"/>
        <w:sz w:val="16"/>
      </w:rPr>
      <w:t>(</w:t>
    </w:r>
    <w:r w:rsidRPr="00585D5F">
      <w:rPr>
        <w:rStyle w:val="Sidnummer"/>
        <w:sz w:val="16"/>
      </w:rPr>
      <w:fldChar w:fldCharType="begin" w:fldLock="1"/>
    </w:r>
    <w:r w:rsidRPr="00585D5F">
      <w:rPr>
        <w:rStyle w:val="Sidnummer"/>
        <w:sz w:val="16"/>
      </w:rPr>
      <w:instrText xml:space="preserve"> NUMPAGES </w:instrText>
    </w:r>
    <w:r w:rsidRPr="00585D5F">
      <w:rPr>
        <w:rStyle w:val="Sidnummer"/>
        <w:sz w:val="16"/>
      </w:rPr>
      <w:fldChar w:fldCharType="separate"/>
    </w:r>
    <w:r w:rsidR="00B2732D" w:rsidRPr="00585D5F">
      <w:rPr>
        <w:rStyle w:val="Sidnummer"/>
        <w:sz w:val="16"/>
      </w:rPr>
      <w:t>4</w:t>
    </w:r>
    <w:r w:rsidRPr="00585D5F">
      <w:rPr>
        <w:rStyle w:val="Sidnummer"/>
        <w:sz w:val="16"/>
      </w:rPr>
      <w:fldChar w:fldCharType="end"/>
    </w:r>
    <w:r w:rsidRPr="00585D5F">
      <w:rPr>
        <w:rStyle w:val="Sidnummer"/>
        <w:sz w:val="16"/>
      </w:rPr>
      <w:t>)</w:t>
    </w:r>
  </w:p>
  <w:p w:rsidR="00954F33" w:rsidRPr="00585D5F" w:rsidRDefault="00954F3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F33" w:rsidRPr="00585D5F" w:rsidRDefault="00954F33">
      <w:r w:rsidRPr="00585D5F">
        <w:separator/>
      </w:r>
    </w:p>
  </w:footnote>
  <w:footnote w:type="continuationSeparator" w:id="0">
    <w:p w:rsidR="00954F33" w:rsidRPr="00585D5F" w:rsidRDefault="00954F33">
      <w:r w:rsidRPr="00585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585D5F" w:rsidRDefault="00954F33">
    <w:pPr>
      <w:pStyle w:val="Sidhuvud"/>
      <w:framePr w:wrap="around" w:vAnchor="text" w:hAnchor="margin" w:xAlign="right" w:y="1"/>
      <w:rPr>
        <w:rStyle w:val="Sidnummer"/>
      </w:rPr>
    </w:pPr>
  </w:p>
  <w:p w:rsidR="00954F33" w:rsidRPr="00585D5F" w:rsidRDefault="00954F33">
    <w:pPr>
      <w:pStyle w:val="Sidhuvud"/>
      <w:ind w:right="360"/>
    </w:pPr>
  </w:p>
  <w:p w:rsidR="00954F33" w:rsidRPr="00585D5F" w:rsidRDefault="00954F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585D5F" w:rsidRDefault="00585D5F">
    <w:pPr>
      <w:framePr w:w="2948" w:h="1321" w:hRule="exact" w:wrap="notBeside" w:vAnchor="page" w:hAnchor="page" w:x="1362" w:y="653"/>
    </w:pPr>
    <w:r w:rsidRPr="00585D5F">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54F33" w:rsidRPr="00585D5F" w:rsidRDefault="00954F33">
    <w:pPr>
      <w:pStyle w:val="Sidhuvud"/>
    </w:pPr>
  </w:p>
  <w:p w:rsidR="00954F33" w:rsidRPr="00585D5F" w:rsidRDefault="00954F33">
    <w:pPr>
      <w:pStyle w:val="Sidhuvud"/>
      <w:ind w:right="360"/>
    </w:pPr>
  </w:p>
  <w:p w:rsidR="00954F33" w:rsidRPr="00585D5F" w:rsidRDefault="00954F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585D5F" w:rsidRDefault="00585D5F">
    <w:pPr>
      <w:framePr w:w="2948" w:h="1321" w:hRule="exact" w:wrap="notBeside" w:vAnchor="page" w:hAnchor="page" w:x="1362" w:y="653"/>
    </w:pPr>
    <w:r w:rsidRPr="00585D5F">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54F33" w:rsidRPr="00585D5F" w:rsidRDefault="00954F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78E4DC7"/>
    <w:multiLevelType w:val="hybridMultilevel"/>
    <w:tmpl w:val="24B205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4425104">
    <w:abstractNumId w:val="12"/>
  </w:num>
  <w:num w:numId="2" w16cid:durableId="1055855803">
    <w:abstractNumId w:val="10"/>
  </w:num>
  <w:num w:numId="3" w16cid:durableId="36011893">
    <w:abstractNumId w:val="6"/>
  </w:num>
  <w:num w:numId="4" w16cid:durableId="1852719346">
    <w:abstractNumId w:val="11"/>
  </w:num>
  <w:num w:numId="5" w16cid:durableId="861363969">
    <w:abstractNumId w:val="0"/>
  </w:num>
  <w:num w:numId="6" w16cid:durableId="1637562218">
    <w:abstractNumId w:val="3"/>
  </w:num>
  <w:num w:numId="7" w16cid:durableId="250162329">
    <w:abstractNumId w:val="8"/>
  </w:num>
  <w:num w:numId="8" w16cid:durableId="371927556">
    <w:abstractNumId w:val="4"/>
  </w:num>
  <w:num w:numId="9" w16cid:durableId="297348218">
    <w:abstractNumId w:val="5"/>
  </w:num>
  <w:num w:numId="10" w16cid:durableId="213859867">
    <w:abstractNumId w:val="7"/>
  </w:num>
  <w:num w:numId="11" w16cid:durableId="1181578715">
    <w:abstractNumId w:val="9"/>
  </w:num>
  <w:num w:numId="12" w16cid:durableId="772168635">
    <w:abstractNumId w:val="1"/>
  </w:num>
  <w:num w:numId="13" w16cid:durableId="13250909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84D7C"/>
    <w:rsid w:val="003150C3"/>
    <w:rsid w:val="00362DCB"/>
    <w:rsid w:val="00381CAF"/>
    <w:rsid w:val="00413E67"/>
    <w:rsid w:val="004C0A71"/>
    <w:rsid w:val="004E0E11"/>
    <w:rsid w:val="00585D5F"/>
    <w:rsid w:val="005F1820"/>
    <w:rsid w:val="006A6031"/>
    <w:rsid w:val="006B77E9"/>
    <w:rsid w:val="006E20FA"/>
    <w:rsid w:val="007B3913"/>
    <w:rsid w:val="007D114C"/>
    <w:rsid w:val="00810658"/>
    <w:rsid w:val="00847B54"/>
    <w:rsid w:val="008D78C7"/>
    <w:rsid w:val="009337B7"/>
    <w:rsid w:val="00936272"/>
    <w:rsid w:val="00954F33"/>
    <w:rsid w:val="0098508F"/>
    <w:rsid w:val="009A568B"/>
    <w:rsid w:val="00A37BA9"/>
    <w:rsid w:val="00A55F55"/>
    <w:rsid w:val="00AE1BA9"/>
    <w:rsid w:val="00AE47A8"/>
    <w:rsid w:val="00AF541E"/>
    <w:rsid w:val="00B15430"/>
    <w:rsid w:val="00B2732D"/>
    <w:rsid w:val="00BC43BA"/>
    <w:rsid w:val="00BD1090"/>
    <w:rsid w:val="00BD6C11"/>
    <w:rsid w:val="00D4343A"/>
    <w:rsid w:val="00D71F6C"/>
    <w:rsid w:val="00DB0417"/>
    <w:rsid w:val="00DC108E"/>
    <w:rsid w:val="00DF2A59"/>
    <w:rsid w:val="00E151F0"/>
    <w:rsid w:val="00E36AE4"/>
    <w:rsid w:val="00E66B3C"/>
    <w:rsid w:val="00FA583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3ADEA24-C4FD-4173-AC0A-86D328E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720</Words>
  <Characters>4717</Characters>
  <Application>Microsoft Office Word</Application>
  <DocSecurity>4</DocSecurity>
  <Lines>142</Lines>
  <Paragraphs>40</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5397</CharactersWithSpaces>
  <SharedDoc>false</SharedDoc>
  <HLinks>
    <vt:vector size="24" baseType="variant">
      <vt:variant>
        <vt:i4>1900599</vt:i4>
      </vt:variant>
      <vt:variant>
        <vt:i4>23</vt:i4>
      </vt:variant>
      <vt:variant>
        <vt:i4>0</vt:i4>
      </vt:variant>
      <vt:variant>
        <vt:i4>5</vt:i4>
      </vt:variant>
      <vt:variant>
        <vt:lpwstr/>
      </vt:variant>
      <vt:variant>
        <vt:lpwstr>_Toc244067798</vt:lpwstr>
      </vt:variant>
      <vt:variant>
        <vt:i4>1900599</vt:i4>
      </vt:variant>
      <vt:variant>
        <vt:i4>17</vt:i4>
      </vt:variant>
      <vt:variant>
        <vt:i4>0</vt:i4>
      </vt:variant>
      <vt:variant>
        <vt:i4>5</vt:i4>
      </vt:variant>
      <vt:variant>
        <vt:lpwstr/>
      </vt:variant>
      <vt:variant>
        <vt:lpwstr>_Toc244067797</vt:lpwstr>
      </vt:variant>
      <vt:variant>
        <vt:i4>1900599</vt:i4>
      </vt:variant>
      <vt:variant>
        <vt:i4>11</vt:i4>
      </vt:variant>
      <vt:variant>
        <vt:i4>0</vt:i4>
      </vt:variant>
      <vt:variant>
        <vt:i4>5</vt:i4>
      </vt:variant>
      <vt:variant>
        <vt:lpwstr/>
      </vt:variant>
      <vt:variant>
        <vt:lpwstr>_Toc244067796</vt:lpwstr>
      </vt:variant>
      <vt:variant>
        <vt:i4>1900599</vt:i4>
      </vt:variant>
      <vt:variant>
        <vt:i4>5</vt:i4>
      </vt:variant>
      <vt:variant>
        <vt:i4>0</vt:i4>
      </vt:variant>
      <vt:variant>
        <vt:i4>5</vt:i4>
      </vt:variant>
      <vt:variant>
        <vt:lpwstr/>
      </vt:variant>
      <vt:variant>
        <vt:lpwstr>_Toc244067795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2009-10-23T11:29:00Z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