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4B82" w:rsidTr="00694B82">
        <w:tc>
          <w:tcPr>
            <w:tcW w:w="5471" w:type="dxa"/>
          </w:tcPr>
          <w:p w:rsidR="00694B82" w:rsidRDefault="00694B82" w:rsidP="00694B8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94B82" w:rsidRDefault="00694B82" w:rsidP="00694B82">
            <w:pPr>
              <w:pStyle w:val="RSKRbeteckning"/>
            </w:pPr>
            <w:r>
              <w:t>2019/20:246</w:t>
            </w:r>
          </w:p>
        </w:tc>
        <w:tc>
          <w:tcPr>
            <w:tcW w:w="2551" w:type="dxa"/>
          </w:tcPr>
          <w:p w:rsidR="00694B82" w:rsidRDefault="00694B82" w:rsidP="00694B82">
            <w:pPr>
              <w:jc w:val="right"/>
            </w:pPr>
          </w:p>
        </w:tc>
      </w:tr>
      <w:tr w:rsidR="00694B82" w:rsidRPr="00694B82" w:rsidTr="00694B8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4B82" w:rsidRPr="00694B82" w:rsidRDefault="00694B82" w:rsidP="00694B82">
            <w:pPr>
              <w:rPr>
                <w:sz w:val="10"/>
              </w:rPr>
            </w:pPr>
          </w:p>
        </w:tc>
      </w:tr>
    </w:tbl>
    <w:p w:rsidR="005E6CE0" w:rsidRDefault="005E6CE0" w:rsidP="00694B82"/>
    <w:p w:rsidR="00694B82" w:rsidRDefault="00694B82" w:rsidP="00694B82">
      <w:pPr>
        <w:pStyle w:val="Mottagare1"/>
      </w:pPr>
      <w:r>
        <w:t>Valprövningsnämnden</w:t>
      </w:r>
      <w:r>
        <w:rPr>
          <w:rStyle w:val="Fotnotsreferens"/>
        </w:rPr>
        <w:footnoteReference w:id="1"/>
      </w:r>
    </w:p>
    <w:p w:rsidR="00694B82" w:rsidRDefault="00694B82" w:rsidP="00694B82">
      <w:pPr>
        <w:pStyle w:val="Mottagare2"/>
      </w:pPr>
    </w:p>
    <w:p w:rsidR="00694B82" w:rsidRDefault="00694B82" w:rsidP="00694B82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694B82" w:rsidRDefault="00694B82" w:rsidP="00694B82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4B82" w:rsidTr="00694B82">
        <w:tc>
          <w:tcPr>
            <w:tcW w:w="3628" w:type="dxa"/>
          </w:tcPr>
          <w:p w:rsidR="00694B82" w:rsidRDefault="00694B82" w:rsidP="00694B82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94B82" w:rsidRDefault="00694B82" w:rsidP="00694B82">
            <w:pPr>
              <w:pStyle w:val="AvsTjnsteman"/>
            </w:pPr>
            <w:r>
              <w:t>Claes Mårtensson</w:t>
            </w:r>
          </w:p>
        </w:tc>
      </w:tr>
    </w:tbl>
    <w:p w:rsidR="00694B82" w:rsidRPr="00694B82" w:rsidRDefault="00694B82" w:rsidP="00694B82"/>
    <w:sectPr w:rsidR="00694B82" w:rsidRPr="00694B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B82" w:rsidRDefault="00694B82" w:rsidP="002C3923">
      <w:r>
        <w:separator/>
      </w:r>
    </w:p>
  </w:endnote>
  <w:endnote w:type="continuationSeparator" w:id="0">
    <w:p w:rsidR="00694B82" w:rsidRDefault="00694B8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B82" w:rsidRDefault="00694B82" w:rsidP="002C3923">
      <w:r>
        <w:separator/>
      </w:r>
    </w:p>
  </w:footnote>
  <w:footnote w:type="continuationSeparator" w:id="0">
    <w:p w:rsidR="00694B82" w:rsidRDefault="00694B82" w:rsidP="002C3923">
      <w:r>
        <w:continuationSeparator/>
      </w:r>
    </w:p>
  </w:footnote>
  <w:footnote w:id="1">
    <w:p w:rsidR="00694B82" w:rsidRDefault="00694B82" w:rsidP="00694B82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694B82" w:rsidRDefault="00694B82" w:rsidP="00694B82">
      <w:pPr>
        <w:pStyle w:val="Fotnotstext"/>
      </w:pPr>
      <w:r>
        <w:t>Riksdagsskrivelse 2019/20:240 till Nämnden för prövning av statsråds och statssekreterares övergångsrestriktioner</w:t>
      </w:r>
    </w:p>
    <w:p w:rsidR="00694B82" w:rsidRDefault="00694B82" w:rsidP="00694B82">
      <w:pPr>
        <w:pStyle w:val="Fotnotstext"/>
      </w:pPr>
      <w:r>
        <w:t>Riksdagsskrivelse 2019/20:241 till Partibidragsnämnden</w:t>
      </w:r>
    </w:p>
    <w:p w:rsidR="00694B82" w:rsidRDefault="00694B82" w:rsidP="00694B82">
      <w:pPr>
        <w:pStyle w:val="Fotnotstext"/>
      </w:pPr>
      <w:r>
        <w:t>Riksdagsskrivelse 2019/20:242 till Riksdagens ansvarsnämnd</w:t>
      </w:r>
    </w:p>
    <w:p w:rsidR="00694B82" w:rsidRDefault="00694B82" w:rsidP="00694B82">
      <w:pPr>
        <w:pStyle w:val="Fotnotstext"/>
      </w:pPr>
      <w:r>
        <w:t>Riksdagsskrivelse 2019/20:243 till Riksdagens arvodesnämnd</w:t>
      </w:r>
    </w:p>
    <w:p w:rsidR="00694B82" w:rsidRDefault="00694B82" w:rsidP="00694B82">
      <w:pPr>
        <w:pStyle w:val="Fotnotstext"/>
      </w:pPr>
      <w:r>
        <w:t>Riksdagsskrivelse 2019/20:244 till Riksdagens överklagandenämnd</w:t>
      </w:r>
    </w:p>
    <w:p w:rsidR="00694B82" w:rsidRDefault="00694B82" w:rsidP="00694B82">
      <w:pPr>
        <w:pStyle w:val="Fotnotstext"/>
      </w:pPr>
      <w:r>
        <w:t>Riksdagsskrivelse 2019/20:245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4079"/>
    <w:rsid w:val="0065744A"/>
    <w:rsid w:val="006647BC"/>
    <w:rsid w:val="0067566D"/>
    <w:rsid w:val="00682F6F"/>
    <w:rsid w:val="0068755D"/>
    <w:rsid w:val="00692153"/>
    <w:rsid w:val="00694B8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27F"/>
    <w:rsid w:val="00C20D40"/>
    <w:rsid w:val="00C4170A"/>
    <w:rsid w:val="00C7184C"/>
    <w:rsid w:val="00C978C8"/>
    <w:rsid w:val="00CB4ED2"/>
    <w:rsid w:val="00CE0BEB"/>
    <w:rsid w:val="00CE5B19"/>
    <w:rsid w:val="00D20ED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361796B-794B-4D8A-9048-B4106C1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694B8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694B82"/>
  </w:style>
  <w:style w:type="character" w:styleId="Fotnotsreferens">
    <w:name w:val="footnote reference"/>
    <w:basedOn w:val="Standardstycketeckensnitt"/>
    <w:semiHidden/>
    <w:unhideWhenUsed/>
    <w:rsid w:val="00694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CAC7D-7A45-4F4D-A127-F3DD93BF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2020-05-13T14:32:00Z</dcterms:created>
  <dcterms:modified xsi:type="dcterms:W3CDTF">2020-05-13T14:32:00Z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