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750" w:rsidRPr="00CC11B8" w:rsidRDefault="002C4750">
      <w:pPr>
        <w:pStyle w:val="Hemstlrubrik"/>
        <w:shd w:val="clear" w:color="000000" w:fill="auto"/>
      </w:pPr>
      <w:r w:rsidRPr="00CC11B8">
        <w:t>Förslag till riksdagsbeslut</w:t>
      </w:r>
    </w:p>
    <w:p w:rsidR="002C4750" w:rsidRPr="00CC11B8" w:rsidRDefault="002C4750">
      <w:pPr>
        <w:pStyle w:val="Hemstlatt"/>
        <w:shd w:val="clear" w:color="000000" w:fill="auto"/>
        <w:ind w:left="0"/>
      </w:pPr>
      <w:r w:rsidRPr="00CC11B8">
        <w:t>Riksdagen tillkännager för regeringen som sin mening vad som anförs i motionen om vikten av att Luftfartsverket återköper tidigare aktieandelar i Västerås Flygplats AB.</w:t>
      </w:r>
    </w:p>
    <w:p w:rsidR="002C4750" w:rsidRPr="00CC11B8" w:rsidRDefault="002C4750">
      <w:pPr>
        <w:pStyle w:val="Rubrik1"/>
        <w:shd w:val="clear" w:color="000000" w:fill="auto"/>
        <w:rPr>
          <w:szCs w:val="19"/>
        </w:rPr>
      </w:pPr>
      <w:r w:rsidRPr="00CC11B8">
        <w:t>Motivering</w:t>
      </w:r>
    </w:p>
    <w:p w:rsidR="002C4750" w:rsidRPr="00CC11B8" w:rsidRDefault="002C4750">
      <w:pPr>
        <w:shd w:val="clear" w:color="000000" w:fill="auto"/>
      </w:pPr>
      <w:r w:rsidRPr="00CC11B8">
        <w:t>Västerås Flygplats AB ägs idag till 100 procent av Västerås stad, efter att Luftfartsverket sålt sin andel om 40 procent för en krona. Företaget driver Västerås flygplats som är en viktig flygplats för befolkningen och näringslivet i Västmanland och norra Södermanland.</w:t>
      </w:r>
    </w:p>
    <w:p w:rsidR="002C4750" w:rsidRPr="00CC11B8" w:rsidRDefault="002C4750">
      <w:pPr>
        <w:pStyle w:val="Normaltindrag"/>
        <w:shd w:val="clear" w:color="000000" w:fill="auto"/>
      </w:pPr>
      <w:r w:rsidRPr="00CC11B8">
        <w:t>Landningsbanan är tillräckligt stor att landa och starta på med alla fly</w:t>
      </w:r>
      <w:r w:rsidRPr="00CC11B8">
        <w:t>g</w:t>
      </w:r>
      <w:r w:rsidRPr="00CC11B8">
        <w:t>planstyper. För närvarande trafikerar man Köpenhamn och London, jämte flyg för charterresor till Medelhavet.</w:t>
      </w:r>
    </w:p>
    <w:p w:rsidR="002C4750" w:rsidRPr="00CC11B8" w:rsidRDefault="002C4750">
      <w:pPr>
        <w:pStyle w:val="Normaltindrag"/>
        <w:shd w:val="clear" w:color="000000" w:fill="auto"/>
      </w:pPr>
      <w:r w:rsidRPr="00CC11B8">
        <w:t>Västerås Flygplats AB förlorade 23,5 miljoner kronor under 2006 och man håller på att rekonstruera företaget med nytt kapital. Ny styrelse är utsedd med en erfaren industriman som styrelseordförande. Man ser över kostnade</w:t>
      </w:r>
      <w:r w:rsidRPr="00CC11B8">
        <w:t>r</w:t>
      </w:r>
      <w:r w:rsidRPr="00CC11B8">
        <w:t>na i bolaget och personal sägs upp. Västerås Flygplats AB arbetar med flera nya initiativ på marknaden, nya linjer till olika länder samt fler charterlinjer.</w:t>
      </w:r>
    </w:p>
    <w:p w:rsidR="002C4750" w:rsidRPr="00CC11B8" w:rsidRDefault="002C4750">
      <w:pPr>
        <w:pStyle w:val="Normaltindrag"/>
        <w:shd w:val="clear" w:color="000000" w:fill="auto"/>
      </w:pPr>
      <w:r w:rsidRPr="00CC11B8">
        <w:t>Ryanair flyger till såväl London som Dublin från Västerås flygplats. Under oktober 2007 ökar trafiken till London med ytterligare en flygning per vardag och en flygfraktlinje förhandlas med Nordic Solutions.</w:t>
      </w:r>
    </w:p>
    <w:p w:rsidR="002C4750" w:rsidRPr="00CC11B8" w:rsidRDefault="002C4750">
      <w:pPr>
        <w:pStyle w:val="Normaltindrag"/>
        <w:shd w:val="clear" w:color="000000" w:fill="auto"/>
      </w:pPr>
      <w:r w:rsidRPr="00CC11B8">
        <w:t>Det är mycket viktigt att Luftfartsverket finns med som aktieägare i föret</w:t>
      </w:r>
      <w:r w:rsidRPr="00CC11B8">
        <w:t>a</w:t>
      </w:r>
      <w:r w:rsidRPr="00CC11B8">
        <w:t>get och ger de</w:t>
      </w:r>
      <w:r w:rsidRPr="00CC11B8">
        <w:rPr>
          <w:spacing w:val="-2"/>
        </w:rPr>
        <w:t>t stöd i styrelsen som behövs för att skapa en bättre verksamhet i Väs</w:t>
      </w:r>
      <w:r w:rsidRPr="00CC11B8">
        <w:t>terås Flygplats AB, varför Luftfartsverket bör köpa tillbaka sin andel för samma krona som den såldes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11B8">
        <w:trPr>
          <w:cantSplit/>
        </w:trPr>
        <w:tc>
          <w:tcPr>
            <w:tcW w:w="3046" w:type="dxa"/>
          </w:tcPr>
          <w:p w:rsidR="002C4750" w:rsidRPr="00CC11B8" w:rsidRDefault="002C4750">
            <w:pPr>
              <w:pStyle w:val="UnderskriftDatum"/>
              <w:shd w:val="clear" w:color="000000" w:fill="auto"/>
              <w:spacing w:before="240"/>
            </w:pPr>
            <w:r w:rsidRPr="00CC11B8">
              <w:lastRenderedPageBreak/>
              <w:t>Stockholm den 3 oktober 2007</w:t>
            </w:r>
          </w:p>
        </w:tc>
        <w:tc>
          <w:tcPr>
            <w:tcW w:w="3047" w:type="dxa"/>
          </w:tcPr>
          <w:p w:rsidR="002C4750" w:rsidRPr="00CC11B8" w:rsidRDefault="002C4750">
            <w:pPr>
              <w:pStyle w:val="Underskrifter"/>
              <w:shd w:val="clear" w:color="000000" w:fill="auto"/>
              <w:spacing w:before="240"/>
            </w:pPr>
          </w:p>
        </w:tc>
      </w:tr>
      <w:tr w:rsidR="00000000" w:rsidRPr="00CC11B8">
        <w:trPr>
          <w:cantSplit/>
        </w:trPr>
        <w:tc>
          <w:tcPr>
            <w:tcW w:w="3046" w:type="dxa"/>
          </w:tcPr>
          <w:p w:rsidR="002C4750" w:rsidRPr="00CC11B8" w:rsidRDefault="002C4750">
            <w:pPr>
              <w:pStyle w:val="Underskrifter"/>
              <w:shd w:val="clear" w:color="000000" w:fill="auto"/>
            </w:pPr>
            <w:r w:rsidRPr="00CC11B8">
              <w:t>Staffan Anger (m)</w:t>
            </w:r>
          </w:p>
        </w:tc>
        <w:tc>
          <w:tcPr>
            <w:tcW w:w="3046" w:type="dxa"/>
          </w:tcPr>
          <w:p w:rsidR="002C4750" w:rsidRPr="00CC11B8" w:rsidRDefault="002C4750">
            <w:pPr>
              <w:pStyle w:val="Underskrifter"/>
              <w:shd w:val="clear" w:color="000000" w:fill="auto"/>
            </w:pPr>
          </w:p>
        </w:tc>
      </w:tr>
    </w:tbl>
    <w:p w:rsidR="002C4750" w:rsidRPr="00CC11B8" w:rsidRDefault="002C4750">
      <w:pPr>
        <w:pStyle w:val="Normaltindrag"/>
        <w:shd w:val="clear" w:color="000000" w:fill="auto"/>
      </w:pPr>
    </w:p>
    <w:sectPr w:rsidR="002C4750" w:rsidRPr="00CC11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750" w:rsidRPr="00CC11B8" w:rsidRDefault="002C4750">
      <w:r w:rsidRPr="00CC11B8">
        <w:separator/>
      </w:r>
    </w:p>
  </w:endnote>
  <w:endnote w:type="continuationSeparator" w:id="0">
    <w:p w:rsidR="002C4750" w:rsidRPr="00CC11B8" w:rsidRDefault="002C4750">
      <w:r w:rsidRPr="00CC11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50" w:rsidRPr="00CC11B8" w:rsidRDefault="00CC11B8">
    <w:pPr>
      <w:pStyle w:val="Sidfot"/>
    </w:pPr>
    <w:r w:rsidRPr="00CC11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16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750" w:rsidRDefault="002C47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750" w:rsidRDefault="002C47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50" w:rsidRPr="00CC11B8" w:rsidRDefault="00CC11B8">
    <w:pPr>
      <w:pStyle w:val="Sidfot"/>
    </w:pPr>
    <w:r w:rsidRPr="00CC11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892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750" w:rsidRDefault="002C47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750" w:rsidRDefault="002C47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50" w:rsidRPr="00CC11B8" w:rsidRDefault="00CC11B8">
    <w:pPr>
      <w:pStyle w:val="Sidfot"/>
    </w:pPr>
    <w:r w:rsidRPr="00CC11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029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750" w:rsidRDefault="002C47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750" w:rsidRDefault="002C47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750" w:rsidRPr="00CC11B8" w:rsidRDefault="002C4750">
      <w:r w:rsidRPr="00CC11B8">
        <w:separator/>
      </w:r>
    </w:p>
  </w:footnote>
  <w:footnote w:type="continuationSeparator" w:id="0">
    <w:p w:rsidR="002C4750" w:rsidRPr="00CC11B8" w:rsidRDefault="002C4750">
      <w:r w:rsidRPr="00CC11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50" w:rsidRPr="00CC11B8" w:rsidRDefault="00CC11B8">
    <w:pPr>
      <w:pStyle w:val="Sidhuvud"/>
    </w:pPr>
    <w:r w:rsidRPr="00CC11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339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750" w:rsidRDefault="002C47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750" w:rsidRDefault="002C47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50" w:rsidRPr="00CC11B8" w:rsidRDefault="00CC11B8">
    <w:pPr>
      <w:pStyle w:val="Sidhuvud"/>
    </w:pPr>
    <w:r w:rsidRPr="00CC11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0521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750" w:rsidRDefault="002C47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750" w:rsidRDefault="002C47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750" w:rsidRPr="00CC11B8" w:rsidRDefault="002C4750">
    <w:pPr>
      <w:pStyle w:val="FSHNormal"/>
      <w:tabs>
        <w:tab w:val="right" w:pos="5840"/>
      </w:tabs>
    </w:pPr>
    <w:r w:rsidRPr="00CC11B8">
      <w:br/>
    </w:r>
    <w:r w:rsidRPr="00CC11B8">
      <w:fldChar w:fldCharType="begin" w:fldLock="1"/>
    </w:r>
    <w:r w:rsidRPr="00CC11B8">
      <w:instrText xml:space="preserve"> DOCPROPERTY</w:instrText>
    </w:r>
    <w:r w:rsidRPr="00CC11B8">
      <w:rPr>
        <w:sz w:val="18"/>
      </w:rPr>
      <w:instrText xml:space="preserve"> "YearUser" *\charformat </w:instrText>
    </w:r>
    <w:r w:rsidRPr="00CC11B8">
      <w:fldChar w:fldCharType="separate"/>
    </w:r>
    <w:r w:rsidRPr="00CC11B8">
      <w:t>2007/08</w:t>
    </w:r>
    <w:r w:rsidRPr="00CC11B8">
      <w:fldChar w:fldCharType="end"/>
    </w:r>
    <w:r w:rsidRPr="00CC11B8">
      <w:t xml:space="preserve"> </w:t>
    </w:r>
    <w:r w:rsidRPr="00CC11B8">
      <w:tab/>
      <w:t xml:space="preserve">mnr: </w:t>
    </w:r>
    <w:r w:rsidRPr="00CC11B8">
      <w:fldChar w:fldCharType="begin" w:fldLock="1"/>
    </w:r>
    <w:r w:rsidRPr="00CC11B8">
      <w:instrText xml:space="preserve"> DOCPROPERTY</w:instrText>
    </w:r>
    <w:r w:rsidRPr="00CC11B8">
      <w:rPr>
        <w:sz w:val="18"/>
      </w:rPr>
      <w:instrText xml:space="preserve"> "Motionsnummer" *\charformat </w:instrText>
    </w:r>
    <w:r w:rsidRPr="00CC11B8">
      <w:fldChar w:fldCharType="separate"/>
    </w:r>
    <w:r w:rsidRPr="00CC11B8">
      <w:t>T365</w:t>
    </w:r>
    <w:r w:rsidRPr="00CC11B8">
      <w:fldChar w:fldCharType="end"/>
    </w:r>
    <w:r w:rsidRPr="00CC11B8">
      <w:br/>
    </w:r>
    <w:r w:rsidRPr="00CC11B8">
      <w:fldChar w:fldCharType="begin" w:fldLock="1"/>
    </w:r>
    <w:r w:rsidRPr="00CC11B8">
      <w:instrText xml:space="preserve"> DOCPROPERTY</w:instrText>
    </w:r>
    <w:r w:rsidRPr="00CC11B8">
      <w:rPr>
        <w:sz w:val="18"/>
      </w:rPr>
      <w:instrText xml:space="preserve"> "Samling" *\charformat </w:instrText>
    </w:r>
    <w:r w:rsidRPr="00CC11B8">
      <w:fldChar w:fldCharType="end"/>
    </w:r>
    <w:r w:rsidRPr="00CC11B8">
      <w:tab/>
      <w:t xml:space="preserve">pnr: </w:t>
    </w:r>
    <w:r w:rsidRPr="00CC11B8">
      <w:fldChar w:fldCharType="begin" w:fldLock="1"/>
    </w:r>
    <w:r w:rsidRPr="00CC11B8">
      <w:instrText xml:space="preserve"> DOCPROPERTY</w:instrText>
    </w:r>
    <w:r w:rsidRPr="00CC11B8">
      <w:rPr>
        <w:sz w:val="18"/>
      </w:rPr>
      <w:instrText xml:space="preserve"> "Partinummer" *\charformat </w:instrText>
    </w:r>
    <w:r w:rsidRPr="00CC11B8">
      <w:fldChar w:fldCharType="separate"/>
    </w:r>
    <w:r w:rsidRPr="00CC11B8">
      <w:t>m1295</w:t>
    </w:r>
    <w:r w:rsidRPr="00CC11B8">
      <w:fldChar w:fldCharType="end"/>
    </w:r>
  </w:p>
  <w:p w:rsidR="002C4750" w:rsidRPr="00CC11B8" w:rsidRDefault="002C4750">
    <w:pPr>
      <w:pStyle w:val="FSHRub1"/>
    </w:pPr>
    <w:r w:rsidRPr="00CC11B8">
      <w:t>Motion till riksdagen</w:t>
    </w:r>
    <w:r w:rsidRPr="00CC11B8">
      <w:br/>
    </w:r>
    <w:r w:rsidRPr="00CC11B8">
      <w:fldChar w:fldCharType="begin" w:fldLock="1"/>
    </w:r>
    <w:r w:rsidRPr="00CC11B8">
      <w:instrText xml:space="preserve"> DOCPROPERTY "YearUser" *\charformat </w:instrText>
    </w:r>
    <w:r w:rsidRPr="00CC11B8">
      <w:fldChar w:fldCharType="separate"/>
    </w:r>
    <w:r w:rsidRPr="00CC11B8">
      <w:t>2007/08</w:t>
    </w:r>
    <w:r w:rsidRPr="00CC11B8">
      <w:fldChar w:fldCharType="end"/>
    </w:r>
    <w:r w:rsidRPr="00CC11B8">
      <w:t>:</w:t>
    </w:r>
    <w:r w:rsidRPr="00CC11B8">
      <w:fldChar w:fldCharType="begin" w:fldLock="1"/>
    </w:r>
    <w:r w:rsidRPr="00CC11B8">
      <w:instrText xml:space="preserve"> DOCPROPERTY "Motionsnummer" *\charformat </w:instrText>
    </w:r>
    <w:r w:rsidRPr="00CC11B8">
      <w:fldChar w:fldCharType="separate"/>
    </w:r>
    <w:r w:rsidRPr="00CC11B8">
      <w:t>T365</w:t>
    </w:r>
    <w:r w:rsidRPr="00CC11B8">
      <w:fldChar w:fldCharType="end"/>
    </w:r>
  </w:p>
  <w:p w:rsidR="002C4750" w:rsidRPr="00CC11B8" w:rsidRDefault="002C4750">
    <w:pPr>
      <w:pStyle w:val="FSHNormalS5"/>
    </w:pPr>
    <w:r w:rsidRPr="00CC11B8">
      <w:fldChar w:fldCharType="begin" w:fldLock="1"/>
    </w:r>
    <w:r w:rsidRPr="00CC11B8">
      <w:instrText xml:space="preserve"> DOCPROPERTY "MotionarText" *\charformat </w:instrText>
    </w:r>
    <w:r w:rsidRPr="00CC11B8">
      <w:fldChar w:fldCharType="separate"/>
    </w:r>
    <w:r w:rsidRPr="00CC11B8">
      <w:t>av Staffan Anger (m)</w:t>
    </w:r>
    <w:r w:rsidRPr="00CC11B8">
      <w:fldChar w:fldCharType="end"/>
    </w:r>
    <w:r w:rsidRPr="00CC11B8">
      <w:br/>
    </w:r>
    <w:r w:rsidRPr="00CC11B8">
      <w:fldChar w:fldCharType="begin" w:fldLock="1"/>
    </w:r>
    <w:r w:rsidRPr="00CC11B8">
      <w:instrText xml:space="preserve"> DOCPROPERTY "SvarFrasKort" *\charformat </w:instrText>
    </w:r>
    <w:r w:rsidRPr="00CC11B8">
      <w:fldChar w:fldCharType="end"/>
    </w:r>
  </w:p>
  <w:p w:rsidR="002C4750" w:rsidRPr="00CC11B8" w:rsidRDefault="002C4750">
    <w:pPr>
      <w:pStyle w:val="FSHTitel"/>
    </w:pPr>
    <w:r w:rsidRPr="00CC11B8">
      <w:fldChar w:fldCharType="begin" w:fldLock="1"/>
    </w:r>
    <w:r w:rsidRPr="00CC11B8">
      <w:instrText xml:space="preserve"> DOCPROPERTY</w:instrText>
    </w:r>
    <w:r w:rsidRPr="00CC11B8">
      <w:rPr>
        <w:sz w:val="18"/>
      </w:rPr>
      <w:instrText xml:space="preserve"> "RubrikSvar" *\charformat </w:instrText>
    </w:r>
    <w:r w:rsidRPr="00CC11B8">
      <w:fldChar w:fldCharType="separate"/>
    </w:r>
    <w:r w:rsidRPr="00CC11B8">
      <w:t>Luftfartsverkets aktieandel i Västerås Flygplats AB</w:t>
    </w:r>
    <w:r w:rsidRPr="00CC11B8">
      <w:fldChar w:fldCharType="end"/>
    </w:r>
  </w:p>
  <w:p w:rsidR="002C4750" w:rsidRPr="00CC11B8" w:rsidRDefault="002C4750">
    <w:pPr>
      <w:pStyle w:val="Normal00"/>
    </w:pPr>
  </w:p>
  <w:p w:rsidR="002C4750" w:rsidRPr="00CC11B8" w:rsidRDefault="002C47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8753992">
    <w:abstractNumId w:val="8"/>
  </w:num>
  <w:num w:numId="2" w16cid:durableId="139199840">
    <w:abstractNumId w:val="9"/>
  </w:num>
  <w:num w:numId="3" w16cid:durableId="1548487836">
    <w:abstractNumId w:val="8"/>
  </w:num>
  <w:num w:numId="4" w16cid:durableId="1795710122">
    <w:abstractNumId w:val="9"/>
  </w:num>
  <w:num w:numId="5" w16cid:durableId="735323221">
    <w:abstractNumId w:val="13"/>
  </w:num>
  <w:num w:numId="6" w16cid:durableId="17122081">
    <w:abstractNumId w:val="10"/>
  </w:num>
  <w:num w:numId="7" w16cid:durableId="307905208">
    <w:abstractNumId w:val="11"/>
  </w:num>
  <w:num w:numId="8" w16cid:durableId="1488937947">
    <w:abstractNumId w:val="12"/>
  </w:num>
  <w:num w:numId="9" w16cid:durableId="628631448">
    <w:abstractNumId w:val="8"/>
  </w:num>
  <w:num w:numId="10" w16cid:durableId="1039475114">
    <w:abstractNumId w:val="3"/>
  </w:num>
  <w:num w:numId="11" w16cid:durableId="1067845407">
    <w:abstractNumId w:val="2"/>
  </w:num>
  <w:num w:numId="12" w16cid:durableId="1327051207">
    <w:abstractNumId w:val="1"/>
  </w:num>
  <w:num w:numId="13" w16cid:durableId="1686513246">
    <w:abstractNumId w:val="0"/>
  </w:num>
  <w:num w:numId="14" w16cid:durableId="715083242">
    <w:abstractNumId w:val="9"/>
  </w:num>
  <w:num w:numId="15" w16cid:durableId="1435514704">
    <w:abstractNumId w:val="7"/>
  </w:num>
  <w:num w:numId="16" w16cid:durableId="997419085">
    <w:abstractNumId w:val="6"/>
  </w:num>
  <w:num w:numId="17" w16cid:durableId="363289277">
    <w:abstractNumId w:val="5"/>
  </w:num>
  <w:num w:numId="18" w16cid:durableId="1066100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C461F7F-1580-4151-B5F7-230C078D7C25}"/>
  </w:docVars>
  <w:rsids>
    <w:rsidRoot w:val="000B331E"/>
    <w:rsid w:val="000B331E"/>
    <w:rsid w:val="002C4750"/>
    <w:rsid w:val="00CC11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0BA93-39A9-4D94-ACAF-0A8F6710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19015">
      <w:bodyDiv w:val="1"/>
      <w:marLeft w:val="0"/>
      <w:marRight w:val="0"/>
      <w:marTop w:val="0"/>
      <w:marBottom w:val="0"/>
      <w:divBdr>
        <w:top w:val="none" w:sz="0" w:space="0" w:color="auto"/>
        <w:left w:val="none" w:sz="0" w:space="0" w:color="auto"/>
        <w:bottom w:val="none" w:sz="0" w:space="0" w:color="auto"/>
        <w:right w:val="none" w:sz="0" w:space="0" w:color="auto"/>
      </w:divBdr>
      <w:divsChild>
        <w:div w:id="1099639767">
          <w:marLeft w:val="-15"/>
          <w:marRight w:val="-15"/>
          <w:marTop w:val="0"/>
          <w:marBottom w:val="0"/>
          <w:divBdr>
            <w:top w:val="none" w:sz="0" w:space="0" w:color="auto"/>
            <w:left w:val="single" w:sz="6" w:space="0" w:color="DADADA"/>
            <w:bottom w:val="none" w:sz="0" w:space="0" w:color="auto"/>
            <w:right w:val="single" w:sz="6" w:space="0" w:color="DADADA"/>
          </w:divBdr>
          <w:divsChild>
            <w:div w:id="586309493">
              <w:marLeft w:val="0"/>
              <w:marRight w:val="0"/>
              <w:marTop w:val="0"/>
              <w:marBottom w:val="0"/>
              <w:divBdr>
                <w:top w:val="none" w:sz="0" w:space="0" w:color="auto"/>
                <w:left w:val="single" w:sz="48" w:space="0" w:color="FFFFFF"/>
                <w:bottom w:val="none" w:sz="0" w:space="0" w:color="auto"/>
                <w:right w:val="none" w:sz="0" w:space="0" w:color="auto"/>
              </w:divBdr>
              <w:divsChild>
                <w:div w:id="430970916">
                  <w:marLeft w:val="-15"/>
                  <w:marRight w:val="-15"/>
                  <w:marTop w:val="0"/>
                  <w:marBottom w:val="0"/>
                  <w:divBdr>
                    <w:top w:val="none" w:sz="0" w:space="0" w:color="auto"/>
                    <w:left w:val="single" w:sz="6" w:space="0" w:color="F9C661"/>
                    <w:bottom w:val="none" w:sz="0" w:space="0" w:color="auto"/>
                    <w:right w:val="single" w:sz="6" w:space="0" w:color="DADADA"/>
                  </w:divBdr>
                  <w:divsChild>
                    <w:div w:id="1124008384">
                      <w:marLeft w:val="-30"/>
                      <w:marRight w:val="-45"/>
                      <w:marTop w:val="0"/>
                      <w:marBottom w:val="0"/>
                      <w:divBdr>
                        <w:top w:val="none" w:sz="0" w:space="0" w:color="auto"/>
                        <w:left w:val="none" w:sz="0" w:space="0" w:color="auto"/>
                        <w:bottom w:val="none" w:sz="0" w:space="0" w:color="auto"/>
                        <w:right w:val="none" w:sz="0" w:space="0" w:color="auto"/>
                      </w:divBdr>
                      <w:divsChild>
                        <w:div w:id="92912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m1295</vt:lpstr>
    </vt:vector>
  </TitlesOfParts>
  <Company>Riksdagen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m1295</dc:title>
  <dc:subject>m1295</dc:subject>
  <dc:creator>Riksdagen</dc:creator>
  <cp:keywords>Riksdagen</cp:keywords>
  <dc:description>TKG-ktrl, MSMQ4mb, PersReg-Distribution mm</dc:description>
  <cp:lastModifiedBy>Lars Brink</cp:lastModifiedBy>
  <cp:revision>2</cp:revision>
  <cp:lastPrinted>2007-11-17T09:41:00Z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Luftfartsverkets aktieandel i Västerås Flygplats AB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Luftfartsverkets aktieandel i Västerås Flygplats AB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20072008000000000109000012950069</vt:lpwstr>
  </property>
  <property fmtid="{D5CDD505-2E9C-101B-9397-08002B2CF9AE}" pid="47" name="datum">
    <vt:lpwstr>071003</vt:lpwstr>
  </property>
  <property fmtid="{D5CDD505-2E9C-101B-9397-08002B2CF9AE}" pid="48" name="avsändar-e-post">
    <vt:lpwstr>ann.burgess@riksdagen.se</vt:lpwstr>
  </property>
  <property fmtid="{D5CDD505-2E9C-101B-9397-08002B2CF9AE}" pid="49" name="id">
    <vt:lpwstr>20072008000000000109000012950069</vt:lpwstr>
  </property>
  <property fmtid="{D5CDD505-2E9C-101B-9397-08002B2CF9AE}" pid="50" name="nummer">
    <vt:lpwstr>365</vt:lpwstr>
  </property>
  <property fmtid="{D5CDD505-2E9C-101B-9397-08002B2CF9AE}" pid="51" name="utskottsbeteckning">
    <vt:lpwstr>T</vt:lpwstr>
  </property>
  <property fmtid="{D5CDD505-2E9C-101B-9397-08002B2CF9AE}" pid="52" name="GlobalUID">
    <vt:lpwstr>{02EF8374-46DF-4B99-B2D4-430460C8A5EC}</vt:lpwstr>
  </property>
  <property fmtid="{D5CDD505-2E9C-101B-9397-08002B2CF9AE}" pid="53" name="Överföringar">
    <vt:i4>0</vt:i4>
  </property>
  <property fmtid="{D5CDD505-2E9C-101B-9397-08002B2CF9AE}" pid="54" name="Checksum">
    <vt:lpwstr>*1003735624076*</vt:lpwstr>
  </property>
  <property fmtid="{D5CDD505-2E9C-101B-9397-08002B2CF9AE}" pid="55" name="skuggnummer">
    <vt:lpwstr>1551</vt:lpwstr>
  </property>
  <property fmtid="{D5CDD505-2E9C-101B-9397-08002B2CF9AE}" pid="56" name="urixVersion">
    <vt:lpwstr>3.2.0.8</vt:lpwstr>
  </property>
  <property fmtid="{D5CDD505-2E9C-101B-9397-08002B2CF9AE}" pid="57" name="urixOrigin">
    <vt:lpwstr>071117 10:41:30.562</vt:lpwstr>
  </property>
  <property fmtid="{D5CDD505-2E9C-101B-9397-08002B2CF9AE}" pid="58" name="urixGuid">
    <vt:lpwstr>{F6DB721F-8B36-4BC4-A947-D739C9DA6D20}</vt:lpwstr>
  </property>
</Properties>
</file>