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1FCA" w:rsidRPr="002F60D4" w:rsidRDefault="002F1FCA">
      <w:pPr>
        <w:pStyle w:val="Hemstlrubrik"/>
        <w:shd w:val="clear" w:color="000000" w:fill="auto"/>
      </w:pPr>
      <w:r w:rsidRPr="002F60D4">
        <w:t>Förslag till riksdagsbeslut</w:t>
      </w:r>
    </w:p>
    <w:p w:rsidR="001228E9" w:rsidRPr="002F60D4" w:rsidRDefault="001228E9">
      <w:pPr>
        <w:pStyle w:val="Hemstlatt"/>
        <w:numPr>
          <w:ilvl w:val="0"/>
          <w:numId w:val="1"/>
        </w:numPr>
        <w:shd w:val="clear" w:color="000000" w:fill="auto"/>
      </w:pPr>
      <w:r w:rsidRPr="002F60D4">
        <w:t>Riksdagen tillkännager för regeringen som sin mening vad i motionen anförs om att regeringen bör genomföra en ku</w:t>
      </w:r>
      <w:r w:rsidRPr="002F60D4">
        <w:t>n</w:t>
      </w:r>
      <w:r w:rsidRPr="002F60D4">
        <w:t>skapsöversikt och kartläggning på området samkönat partnervåld och återkomma med ett handlingsprogram för hur våldsutsatta HBT-personer som drabbas av partnervåld ska får relevant stöd och hjälp.</w:t>
      </w:r>
    </w:p>
    <w:p w:rsidR="001228E9" w:rsidRPr="002F60D4" w:rsidRDefault="001228E9">
      <w:pPr>
        <w:pStyle w:val="Hemstlatt"/>
        <w:numPr>
          <w:ilvl w:val="0"/>
          <w:numId w:val="1"/>
        </w:numPr>
        <w:shd w:val="clear" w:color="000000" w:fill="auto"/>
      </w:pPr>
      <w:r w:rsidRPr="002F60D4">
        <w:t>Riksdagen tillkännager för regeringen som sin mening vad i motionen anförs om att regeringen bör tillsätta en utredning för att u</w:t>
      </w:r>
      <w:r w:rsidRPr="002F60D4">
        <w:t>t</w:t>
      </w:r>
      <w:r w:rsidRPr="002F60D4">
        <w:t>veckla och genomföra en nationell kostnadsberäkning av mäns våld mot kvinnor.</w:t>
      </w:r>
    </w:p>
    <w:p w:rsidR="001228E9" w:rsidRPr="002F60D4" w:rsidRDefault="001228E9">
      <w:pPr>
        <w:pStyle w:val="Hemstlatt"/>
        <w:numPr>
          <w:ilvl w:val="0"/>
          <w:numId w:val="1"/>
        </w:numPr>
        <w:shd w:val="clear" w:color="000000" w:fill="auto"/>
      </w:pPr>
      <w:r w:rsidRPr="002F60D4">
        <w:t>Riksdagen begär att regeringen återkommer med en plan för hur staten ska ta sitt långsiktiga ekonomiska ansvar för kvinnojourernas arbete.</w:t>
      </w:r>
      <w:r w:rsidRPr="002F60D4">
        <w:rPr>
          <w:vertAlign w:val="superscript"/>
        </w:rPr>
        <w:t>1</w:t>
      </w:r>
    </w:p>
    <w:p w:rsidR="001228E9" w:rsidRPr="002F60D4" w:rsidRDefault="001228E9">
      <w:pPr>
        <w:pStyle w:val="Hemstlatt"/>
        <w:numPr>
          <w:ilvl w:val="0"/>
          <w:numId w:val="1"/>
        </w:numPr>
        <w:shd w:val="clear" w:color="000000" w:fill="auto"/>
      </w:pPr>
      <w:r w:rsidRPr="002F60D4">
        <w:t>Riksdagen tillkännager för regeringen som sin mening vad i motionen anförs om att regeringen bör inrätta resursjourer som har ko</w:t>
      </w:r>
      <w:r w:rsidRPr="002F60D4">
        <w:t>m</w:t>
      </w:r>
      <w:r w:rsidRPr="002F60D4">
        <w:t>petens att ta emot missbrukande och psykiskt funktionshindrade kvi</w:t>
      </w:r>
      <w:r w:rsidRPr="002F60D4">
        <w:t>n</w:t>
      </w:r>
      <w:r w:rsidRPr="002F60D4">
        <w:t>nor.</w:t>
      </w:r>
      <w:r w:rsidRPr="002F60D4">
        <w:rPr>
          <w:vertAlign w:val="superscript"/>
        </w:rPr>
        <w:t>1</w:t>
      </w:r>
    </w:p>
    <w:p w:rsidR="001228E9" w:rsidRPr="002F60D4" w:rsidRDefault="001228E9">
      <w:pPr>
        <w:pStyle w:val="Hemstlatt"/>
        <w:numPr>
          <w:ilvl w:val="0"/>
          <w:numId w:val="1"/>
        </w:numPr>
        <w:shd w:val="clear" w:color="000000" w:fill="auto"/>
      </w:pPr>
      <w:r w:rsidRPr="002F60D4">
        <w:t>Riksdagen tillkännager för regeringen som sin mening vad i motionen anförs om att länsstyrelsernas verksamhetsuppföljning, åte</w:t>
      </w:r>
      <w:r w:rsidRPr="002F60D4">
        <w:t>r</w:t>
      </w:r>
      <w:r w:rsidRPr="002F60D4">
        <w:t>rapporteringskrav och tillsynsansvar över kommunernas arbete på omr</w:t>
      </w:r>
      <w:r w:rsidRPr="002F60D4">
        <w:t>å</w:t>
      </w:r>
      <w:r w:rsidRPr="002F60D4">
        <w:t>det mäns våld mot kvinnor bör skärpas.</w:t>
      </w:r>
      <w:r w:rsidRPr="002F60D4">
        <w:rPr>
          <w:vertAlign w:val="superscript"/>
        </w:rPr>
        <w:t>1</w:t>
      </w:r>
    </w:p>
    <w:p w:rsidR="001228E9" w:rsidRPr="002F60D4" w:rsidRDefault="001228E9">
      <w:pPr>
        <w:pStyle w:val="Hemstlatt"/>
        <w:numPr>
          <w:ilvl w:val="0"/>
          <w:numId w:val="1"/>
        </w:numPr>
        <w:shd w:val="clear" w:color="000000" w:fill="auto"/>
      </w:pPr>
      <w:r w:rsidRPr="002F60D4">
        <w:t>Riksdagen tillkännager för regeringen som sin mening vad i motionen anförs om att regeringen bör utreda och återkomma med fö</w:t>
      </w:r>
      <w:r w:rsidRPr="002F60D4">
        <w:t>r</w:t>
      </w:r>
      <w:r w:rsidRPr="002F60D4">
        <w:t>slag på hur en tillsynsfunktion på länsstyrelserna, med övergripande a</w:t>
      </w:r>
      <w:r w:rsidRPr="002F60D4">
        <w:t>n</w:t>
      </w:r>
      <w:r w:rsidRPr="002F60D4">
        <w:t>svar på området mäns våld mot kvinnor, kan inrättas.</w:t>
      </w:r>
      <w:r w:rsidRPr="002F60D4">
        <w:rPr>
          <w:vertAlign w:val="superscript"/>
        </w:rPr>
        <w:t>1</w:t>
      </w:r>
    </w:p>
    <w:p w:rsidR="001228E9" w:rsidRPr="002F60D4" w:rsidRDefault="001228E9">
      <w:pPr>
        <w:pStyle w:val="Hemstlatt"/>
        <w:numPr>
          <w:ilvl w:val="0"/>
          <w:numId w:val="1"/>
        </w:numPr>
        <w:shd w:val="clear" w:color="000000" w:fill="auto"/>
      </w:pPr>
      <w:r w:rsidRPr="002F60D4">
        <w:t>Riksdagen tillkännager för regeringen som sin mening vad i motionen anförs om att regeringen skyndsamt bör bereda förslag till de förändringar som föreslås i rapporten Mäns våldsutövande – barns uppl</w:t>
      </w:r>
      <w:r w:rsidRPr="002F60D4">
        <w:t>e</w:t>
      </w:r>
      <w:r w:rsidRPr="002F60D4">
        <w:t>velser.</w:t>
      </w:r>
    </w:p>
    <w:p w:rsidR="001228E9" w:rsidRPr="002F60D4" w:rsidRDefault="001228E9">
      <w:pPr>
        <w:shd w:val="clear" w:color="000000" w:fill="auto"/>
      </w:pPr>
      <w:r w:rsidRPr="002F60D4">
        <w:rPr>
          <w:vertAlign w:val="superscript"/>
        </w:rPr>
        <w:t>1</w:t>
      </w:r>
      <w:r w:rsidRPr="002F60D4">
        <w:t xml:space="preserve"> Yrkandena 3–6 hänvisade till SoU.</w:t>
      </w:r>
    </w:p>
    <w:p w:rsidR="002F1FCA" w:rsidRPr="002F60D4" w:rsidRDefault="007C6092">
      <w:pPr>
        <w:pStyle w:val="Rubrik1"/>
        <w:pageBreakBefore/>
        <w:shd w:val="clear" w:color="000000" w:fill="auto"/>
        <w:spacing w:before="0"/>
      </w:pPr>
      <w:r w:rsidRPr="002F60D4">
        <w:lastRenderedPageBreak/>
        <w:t>Motivering</w:t>
      </w:r>
    </w:p>
    <w:p w:rsidR="00034AB9" w:rsidRPr="002F60D4" w:rsidRDefault="00C438CD">
      <w:pPr>
        <w:shd w:val="clear" w:color="000000" w:fill="auto"/>
      </w:pPr>
      <w:r w:rsidRPr="002F60D4">
        <w:t>Mäns våld mot kvinnor har sin grund i</w:t>
      </w:r>
      <w:r w:rsidR="002F1FCA" w:rsidRPr="002F60D4">
        <w:t xml:space="preserve"> maktojämlikheten mellan könen</w:t>
      </w:r>
      <w:r w:rsidRPr="002F60D4">
        <w:t>.</w:t>
      </w:r>
      <w:r w:rsidR="002F1FCA" w:rsidRPr="002F60D4">
        <w:t xml:space="preserve"> </w:t>
      </w:r>
      <w:r w:rsidR="00882BBF" w:rsidRPr="002F60D4">
        <w:t xml:space="preserve">Maktrelationen mellan kvinnor och män är den samhälleliga ”ram” i vilken övergrepp mot kvinnor utförs. </w:t>
      </w:r>
      <w:r w:rsidRPr="002F60D4">
        <w:t>Våldets</w:t>
      </w:r>
      <w:r w:rsidR="002F1FCA" w:rsidRPr="002F60D4">
        <w:t xml:space="preserve"> uttryck återskapas </w:t>
      </w:r>
      <w:r w:rsidR="00882BBF" w:rsidRPr="002F60D4">
        <w:t xml:space="preserve">på olika sätt och i olika former </w:t>
      </w:r>
      <w:r w:rsidR="002F1FCA" w:rsidRPr="002F60D4">
        <w:t xml:space="preserve">överallt i vårt samhälle. </w:t>
      </w:r>
      <w:r w:rsidR="00882BBF" w:rsidRPr="002F60D4">
        <w:t>Arbetet för att stoppa våldet måste ske utifrån i</w:t>
      </w:r>
      <w:r w:rsidR="00100353" w:rsidRPr="002F60D4">
        <w:t xml:space="preserve">nsikten att mäns våld handlar om </w:t>
      </w:r>
      <w:r w:rsidR="00D42571" w:rsidRPr="002F60D4">
        <w:t>makt och kontroll</w:t>
      </w:r>
      <w:r w:rsidR="00882BBF" w:rsidRPr="002F60D4">
        <w:t xml:space="preserve"> och </w:t>
      </w:r>
      <w:r w:rsidR="00100353" w:rsidRPr="002F60D4">
        <w:t>har sina rötter i d</w:t>
      </w:r>
      <w:r w:rsidR="00882BBF" w:rsidRPr="002F60D4">
        <w:t>en rådande samhällsstruktur</w:t>
      </w:r>
      <w:r w:rsidR="00100353" w:rsidRPr="002F60D4">
        <w:t>en</w:t>
      </w:r>
      <w:r w:rsidR="00882BBF" w:rsidRPr="002F60D4">
        <w:t xml:space="preserve"> där män är överordnade och kvinnor unde</w:t>
      </w:r>
      <w:r w:rsidR="00882BBF" w:rsidRPr="002F60D4">
        <w:t>r</w:t>
      </w:r>
      <w:r w:rsidR="00882BBF" w:rsidRPr="002F60D4">
        <w:t xml:space="preserve">ordnade. </w:t>
      </w:r>
      <w:r w:rsidR="002F1FCA" w:rsidRPr="002F60D4">
        <w:t xml:space="preserve">En våldsförståelse </w:t>
      </w:r>
      <w:r w:rsidR="00100353" w:rsidRPr="002F60D4">
        <w:t>som tar sin</w:t>
      </w:r>
      <w:r w:rsidR="002F1FCA" w:rsidRPr="002F60D4">
        <w:t xml:space="preserve"> utgångspunkt i </w:t>
      </w:r>
      <w:r w:rsidR="00100353" w:rsidRPr="002F60D4">
        <w:t>makt</w:t>
      </w:r>
      <w:r w:rsidR="002F1FCA" w:rsidRPr="002F60D4">
        <w:t xml:space="preserve">ordningen </w:t>
      </w:r>
      <w:r w:rsidR="00100353" w:rsidRPr="002F60D4">
        <w:t xml:space="preserve">mellan kvinnor och män </w:t>
      </w:r>
      <w:r w:rsidR="002F1FCA" w:rsidRPr="002F60D4">
        <w:t xml:space="preserve">särskiljer inte våldsutövande män eller våldsutsatta kvinnor som avvikande, alltså delar inte upp samhället i Vi (icke våldsutsatta eller icke våldsamma, ”vi Normala”) eller De (våldsutövande eller våldsoffer, ”de Onormala”), och försöker inte hitta orsaker till våldet i främmande </w:t>
      </w:r>
      <w:r w:rsidR="00034AB9" w:rsidRPr="002F60D4">
        <w:t xml:space="preserve">kulturer </w:t>
      </w:r>
      <w:r w:rsidR="002F1FCA" w:rsidRPr="002F60D4">
        <w:t xml:space="preserve">eller individuella avvikelser. Med </w:t>
      </w:r>
      <w:r w:rsidR="00100353" w:rsidRPr="002F60D4">
        <w:t>en könsmakt</w:t>
      </w:r>
      <w:r w:rsidR="00E97A1B" w:rsidRPr="002F60D4">
        <w:t>s</w:t>
      </w:r>
      <w:r w:rsidR="002F1FCA" w:rsidRPr="002F60D4">
        <w:t>förståelse av våldet riktas fokus i</w:t>
      </w:r>
      <w:r w:rsidR="00E97A1B" w:rsidRPr="002F60D4">
        <w:t xml:space="preserve"> </w:t>
      </w:r>
      <w:r w:rsidR="002F1FCA" w:rsidRPr="002F60D4">
        <w:t>stället på allas ansvar att ifrågasätta, utmana och bryta de strukturer och de föreställningar som grundar sig på mäns makt och kontroll över kvi</w:t>
      </w:r>
      <w:r w:rsidR="002F1FCA" w:rsidRPr="002F60D4">
        <w:t>n</w:t>
      </w:r>
      <w:r w:rsidR="002F1FCA" w:rsidRPr="002F60D4">
        <w:t xml:space="preserve">nor. Det bryter </w:t>
      </w:r>
      <w:r w:rsidR="00100353" w:rsidRPr="002F60D4">
        <w:t xml:space="preserve">också </w:t>
      </w:r>
      <w:r w:rsidR="002F1FCA" w:rsidRPr="002F60D4">
        <w:t xml:space="preserve">med tidigare synsätt att våldet beror på social utsatthet, </w:t>
      </w:r>
      <w:r w:rsidR="004361BF" w:rsidRPr="002F60D4">
        <w:t>alkohol, psykisk sjukdom eller ”integrationsproblem”</w:t>
      </w:r>
      <w:r w:rsidR="002F1FCA" w:rsidRPr="002F60D4">
        <w:t>.</w:t>
      </w:r>
      <w:r w:rsidR="004361BF" w:rsidRPr="002F60D4">
        <w:t xml:space="preserve"> Våld som utövas av män med utländsk bakgrund gentemot kvinnor med utländsk bakgrund han</w:t>
      </w:r>
      <w:r w:rsidR="004361BF" w:rsidRPr="002F60D4">
        <w:t>d</w:t>
      </w:r>
      <w:r w:rsidR="004361BF" w:rsidRPr="002F60D4">
        <w:t xml:space="preserve">lar inte om kultur, utan om maktutövning. </w:t>
      </w:r>
      <w:r w:rsidR="00DD7602" w:rsidRPr="002F60D4">
        <w:t xml:space="preserve">Även så kallat hedersrelaterat våld handlar om makt, kontroll och föreställningar om kön och sexualitet. </w:t>
      </w:r>
      <w:r w:rsidR="00034AB9" w:rsidRPr="002F60D4">
        <w:t>Att använda kulturella markörer som förklaringsmodell för våldet osynliggör det strukturella våldet och tenderar snarare att bli ett sätt att blunda för de våld</w:t>
      </w:r>
      <w:r w:rsidR="00034AB9" w:rsidRPr="002F60D4">
        <w:t>s</w:t>
      </w:r>
      <w:r w:rsidR="00034AB9" w:rsidRPr="002F60D4">
        <w:t>utsattas behov. Det är viktigt att våldsutsatta själva får uttrycka sina erfare</w:t>
      </w:r>
      <w:r w:rsidR="00034AB9" w:rsidRPr="002F60D4">
        <w:t>n</w:t>
      </w:r>
      <w:r w:rsidR="00034AB9" w:rsidRPr="002F60D4">
        <w:t>heter och perspektiv. Den erfarenhetsbaserade kunskapen är grundläggande i allt arbete mot mäns våld mot kvinnor.</w:t>
      </w:r>
    </w:p>
    <w:p w:rsidR="00034AB9" w:rsidRPr="002F60D4" w:rsidRDefault="00034AB9">
      <w:pPr>
        <w:pStyle w:val="Normaltindrag"/>
        <w:shd w:val="clear" w:color="000000" w:fill="auto"/>
      </w:pPr>
      <w:r w:rsidRPr="002F60D4">
        <w:t>Vänsterpartiet vill också poängtera att en könsmakt</w:t>
      </w:r>
      <w:r w:rsidR="00E97A1B" w:rsidRPr="002F60D4">
        <w:t>s</w:t>
      </w:r>
      <w:r w:rsidRPr="002F60D4">
        <w:t>förståelse av våldet även är ett redskap i förståelsen av våld inom samkönade relationer. Även detta våld är relaterat till föreställningar om kön, sexualitet och makt i sa</w:t>
      </w:r>
      <w:r w:rsidRPr="002F60D4">
        <w:t>m</w:t>
      </w:r>
      <w:r w:rsidRPr="002F60D4">
        <w:t>hället. Partnermisshandel i homosexuella relationer är ett uttryck för en mak</w:t>
      </w:r>
      <w:r w:rsidRPr="002F60D4">
        <w:t>t</w:t>
      </w:r>
      <w:r w:rsidRPr="002F60D4">
        <w:t xml:space="preserve">relation. Våld inom samkönade relationer tenderar av olika skäl </w:t>
      </w:r>
      <w:r w:rsidR="00D42571" w:rsidRPr="002F60D4">
        <w:t xml:space="preserve">att </w:t>
      </w:r>
      <w:r w:rsidRPr="002F60D4">
        <w:t>osynlig</w:t>
      </w:r>
      <w:r w:rsidR="00E97A1B" w:rsidRPr="002F60D4">
        <w:softHyphen/>
      </w:r>
      <w:r w:rsidRPr="002F60D4">
        <w:t>göras i debatten om sexualiserat våld.</w:t>
      </w:r>
      <w:r w:rsidR="00EE1D5A" w:rsidRPr="002F60D4">
        <w:t xml:space="preserve"> </w:t>
      </w:r>
      <w:r w:rsidRPr="002F60D4">
        <w:t>Bristande kunskaper om och fördomar om icke-heterosexuella relationer har bidragit till att offren för våld i sam</w:t>
      </w:r>
      <w:r w:rsidR="00E97A1B" w:rsidRPr="002F60D4">
        <w:softHyphen/>
      </w:r>
      <w:r w:rsidRPr="002F60D4">
        <w:t>könade relationer är skyddslösa i än högre grad än kvinnor som utsätts för mäns våld.</w:t>
      </w:r>
    </w:p>
    <w:p w:rsidR="00034AB9" w:rsidRPr="002F60D4" w:rsidRDefault="004B6744">
      <w:pPr>
        <w:pStyle w:val="Normaltindrag"/>
        <w:shd w:val="clear" w:color="000000" w:fill="auto"/>
      </w:pPr>
      <w:r w:rsidRPr="002F60D4">
        <w:t xml:space="preserve">Mäns våld mot kvinnor och </w:t>
      </w:r>
      <w:r w:rsidR="00034AB9" w:rsidRPr="002F60D4">
        <w:t xml:space="preserve">samkönat </w:t>
      </w:r>
      <w:r w:rsidRPr="002F60D4">
        <w:t>partnervåld handlar om våld i nära relationer och omfattas av begreppet sexualiserat våld (som inbegriper olika former av fysiskt, psykiskt och sexuellt våld som t.ex. misshandel, våldtäkt, sexuella övergrepp, trakasserier etc.</w:t>
      </w:r>
      <w:r w:rsidR="00D42571" w:rsidRPr="002F60D4">
        <w:t>)</w:t>
      </w:r>
      <w:r w:rsidRPr="002F60D4">
        <w:t xml:space="preserve">. </w:t>
      </w:r>
      <w:r w:rsidR="00034AB9" w:rsidRPr="002F60D4">
        <w:t>Begreppet sexualiserat våld beskriver våldet som en del av samhällets könsmakt</w:t>
      </w:r>
      <w:r w:rsidR="00E97A1B" w:rsidRPr="002F60D4">
        <w:t>s</w:t>
      </w:r>
      <w:r w:rsidR="00034AB9" w:rsidRPr="002F60D4">
        <w:t>ordning. Denna förståelse av våld leder til</w:t>
      </w:r>
      <w:r w:rsidR="00D42571" w:rsidRPr="002F60D4">
        <w:t>l</w:t>
      </w:r>
      <w:r w:rsidR="00034AB9" w:rsidRPr="002F60D4">
        <w:t xml:space="preserve"> slutsatsen att arbetet för att stoppa våldet, liksom att ge våldsutsatta relevant skydd, stöd och hjälp, måste ta sitt avstamp i en maktanalys.</w:t>
      </w:r>
    </w:p>
    <w:p w:rsidR="002F1FCA" w:rsidRPr="002F60D4" w:rsidRDefault="002F1FCA">
      <w:pPr>
        <w:pStyle w:val="Hemstlrubrik"/>
        <w:shd w:val="clear" w:color="000000" w:fill="auto"/>
      </w:pPr>
      <w:r w:rsidRPr="002F60D4">
        <w:t>Mäns våld mot kvinnor</w:t>
      </w:r>
    </w:p>
    <w:p w:rsidR="003D6150" w:rsidRPr="002F60D4" w:rsidRDefault="002F1FCA">
      <w:pPr>
        <w:pStyle w:val="Normaltindrag"/>
        <w:shd w:val="clear" w:color="000000" w:fill="auto"/>
        <w:ind w:firstLine="0"/>
      </w:pPr>
      <w:r w:rsidRPr="002F60D4">
        <w:t xml:space="preserve">Den första omfångsundersökningen om mäns våld mot kvinnor i Sverige publicerades i maj 2001 under titeln Slagen Dam. Undersökningen </w:t>
      </w:r>
      <w:r w:rsidR="003D6150" w:rsidRPr="002F60D4">
        <w:t>visar o</w:t>
      </w:r>
      <w:r w:rsidR="003D6150" w:rsidRPr="002F60D4">
        <w:t>m</w:t>
      </w:r>
      <w:r w:rsidR="003D6150" w:rsidRPr="002F60D4">
        <w:t>fattningen</w:t>
      </w:r>
      <w:r w:rsidRPr="002F60D4">
        <w:t xml:space="preserve"> av mäns våld mot kvinnor och synliggör de flytande gränserna mellan hot, våld och sexuella övergrepp. Den bryter föreställningen om att det finns skarpa gränser mellan olika typer av våld och där till exempel fysiskt våld klassas som värre än hot om våld i en hierarkisk ordning. Undersöknin</w:t>
      </w:r>
      <w:r w:rsidRPr="002F60D4">
        <w:t>g</w:t>
      </w:r>
      <w:r w:rsidRPr="002F60D4">
        <w:t xml:space="preserve">en visar bland annat </w:t>
      </w:r>
      <w:r w:rsidR="00E97A1B" w:rsidRPr="002F60D4">
        <w:t xml:space="preserve">att </w:t>
      </w:r>
      <w:r w:rsidRPr="002F60D4">
        <w:t>25 procent, eller var fjärde kvinna, upplevt fysiskt våld från någon man</w:t>
      </w:r>
      <w:r w:rsidR="004D526E" w:rsidRPr="002F60D4">
        <w:t xml:space="preserve"> efter sin 15-årsdag</w:t>
      </w:r>
      <w:r w:rsidRPr="002F60D4">
        <w:t>. 56 procent av alla kvinnor har tr</w:t>
      </w:r>
      <w:r w:rsidRPr="002F60D4">
        <w:t>a</w:t>
      </w:r>
      <w:r w:rsidRPr="002F60D4">
        <w:t xml:space="preserve">kasserats sexuellt. Var tredje kvinna, 34 procent, har åtminstone en gång efter sin 15-årsdag utsatts för sexuellt våld av en man. Totalt sett har 46 procent, alltså nästan hälften av alla svenska kvinnor, erfarenheter av </w:t>
      </w:r>
      <w:r w:rsidR="004D526E" w:rsidRPr="002F60D4">
        <w:t xml:space="preserve">någon form av </w:t>
      </w:r>
      <w:r w:rsidRPr="002F60D4">
        <w:t>våld från en man efter sin 15-årsdag.</w:t>
      </w:r>
      <w:r w:rsidR="00E31914" w:rsidRPr="002F60D4">
        <w:t xml:space="preserve"> </w:t>
      </w:r>
      <w:r w:rsidRPr="002F60D4">
        <w:t>”Detta innebär att våld mot kvinnor är en utbredd, frekvent och aktuell företeelse. Det motsäger bilden att det är ett fåtal män som utövar våld mot kvinnor. De åtgärder som vidtas för att stoppa våldet måste, för att vara framgångsrika, grundas i en ny förståelse där ku</w:t>
      </w:r>
      <w:r w:rsidRPr="002F60D4">
        <w:t>n</w:t>
      </w:r>
      <w:r w:rsidRPr="002F60D4">
        <w:t>skaper om våldets plats i kvinnors och mäns liv sätts i förbindelse med kvi</w:t>
      </w:r>
      <w:r w:rsidRPr="002F60D4">
        <w:t>n</w:t>
      </w:r>
      <w:r w:rsidRPr="002F60D4">
        <w:t>nors och mäns vardag”. (Slagen Dam, 2001).</w:t>
      </w:r>
    </w:p>
    <w:p w:rsidR="004D526E" w:rsidRPr="002F60D4" w:rsidRDefault="002F1FCA">
      <w:pPr>
        <w:pStyle w:val="Normaltindrag"/>
        <w:shd w:val="clear" w:color="000000" w:fill="auto"/>
      </w:pPr>
      <w:r w:rsidRPr="002F60D4">
        <w:t xml:space="preserve">Mäns våld mot kvinnor är alltså inte en marginell företeelse </w:t>
      </w:r>
      <w:r w:rsidR="004D526E" w:rsidRPr="002F60D4">
        <w:t>som handlar om några</w:t>
      </w:r>
      <w:r w:rsidRPr="002F60D4">
        <w:t xml:space="preserve"> individuella problem utan är ett allvarligt samhällsproblem som berör många människors liv och vardag. Framför allt är det en upplev</w:t>
      </w:r>
      <w:r w:rsidR="004D526E" w:rsidRPr="002F60D4">
        <w:t>d ver</w:t>
      </w:r>
      <w:r w:rsidR="004D526E" w:rsidRPr="002F60D4">
        <w:t>k</w:t>
      </w:r>
      <w:r w:rsidR="004D526E" w:rsidRPr="002F60D4">
        <w:t>lighet för många kvinnor och barn</w:t>
      </w:r>
      <w:r w:rsidRPr="002F60D4">
        <w:t>.</w:t>
      </w:r>
    </w:p>
    <w:p w:rsidR="003D6150" w:rsidRPr="002F60D4" w:rsidRDefault="002F1FCA">
      <w:pPr>
        <w:pStyle w:val="Normaltindrag"/>
        <w:shd w:val="clear" w:color="000000" w:fill="auto"/>
        <w:rPr>
          <w:specVanish/>
        </w:rPr>
      </w:pPr>
      <w:r w:rsidRPr="002F60D4">
        <w:t>Anmälningarna av mäns våld mot kvinnor har ökat med 20 procent de s</w:t>
      </w:r>
      <w:r w:rsidRPr="002F60D4">
        <w:t>e</w:t>
      </w:r>
      <w:r w:rsidRPr="002F60D4">
        <w:t>naste tio åren. Ökningen beror både på att fler anmäler men också på att vå</w:t>
      </w:r>
      <w:r w:rsidRPr="002F60D4">
        <w:t>l</w:t>
      </w:r>
      <w:r w:rsidRPr="002F60D4">
        <w:t>det har ökat</w:t>
      </w:r>
      <w:r w:rsidR="009F570F" w:rsidRPr="002F60D4">
        <w:t>,</w:t>
      </w:r>
      <w:r w:rsidRPr="002F60D4">
        <w:t xml:space="preserve"> uppger Brottsförebyggande rådet (BRÅ). Kriminalstatistiken visar att i majoriteten av fallen är de utsatta kvinnorna bekant</w:t>
      </w:r>
      <w:r w:rsidR="00E97A1B" w:rsidRPr="002F60D4">
        <w:t>a</w:t>
      </w:r>
      <w:r w:rsidRPr="002F60D4">
        <w:t xml:space="preserve"> med eller har en nära relation </w:t>
      </w:r>
      <w:r w:rsidR="009F570F" w:rsidRPr="002F60D4">
        <w:t>till</w:t>
      </w:r>
      <w:r w:rsidRPr="002F60D4">
        <w:t xml:space="preserve"> männen som slår, hotar och dödar. Nästan alla fall av mäns våld mot kvinnor sker i en privat sfär, ofta inom hemmets fyra väggar.</w:t>
      </w:r>
      <w:r w:rsidR="00DD70A4" w:rsidRPr="002F60D4">
        <w:t xml:space="preserve"> </w:t>
      </w:r>
      <w:r w:rsidRPr="002F60D4">
        <w:t>Uppgifter från BRÅ visar att förra året, år 200</w:t>
      </w:r>
      <w:r w:rsidR="00EC554C" w:rsidRPr="002F60D4">
        <w:t>5</w:t>
      </w:r>
      <w:r w:rsidRPr="002F60D4">
        <w:t xml:space="preserve">, anmäldes </w:t>
      </w:r>
      <w:r w:rsidR="00DD70A4" w:rsidRPr="002F60D4">
        <w:t>t.ex.</w:t>
      </w:r>
      <w:r w:rsidR="00E97A1B" w:rsidRPr="002F60D4">
        <w:t xml:space="preserve"> </w:t>
      </w:r>
      <w:r w:rsidR="00E31914" w:rsidRPr="002F60D4">
        <w:t xml:space="preserve">24 </w:t>
      </w:r>
      <w:r w:rsidR="00EC554C" w:rsidRPr="002F60D4">
        <w:t>097</w:t>
      </w:r>
      <w:r w:rsidRPr="002F60D4">
        <w:t xml:space="preserve"> fall av kvinnomisshandel, 2 </w:t>
      </w:r>
      <w:r w:rsidR="003D6150" w:rsidRPr="002F60D4">
        <w:t>152</w:t>
      </w:r>
      <w:r w:rsidRPr="002F60D4">
        <w:t xml:space="preserve"> fall av grov kvinnofridskränkning, </w:t>
      </w:r>
      <w:r w:rsidR="003D6150" w:rsidRPr="002F60D4">
        <w:t>3</w:t>
      </w:r>
      <w:r w:rsidR="00E97A1B" w:rsidRPr="002F60D4">
        <w:t> </w:t>
      </w:r>
      <w:r w:rsidR="003D6150" w:rsidRPr="002F60D4">
        <w:t>054 våldtäkte</w:t>
      </w:r>
      <w:r w:rsidR="00DD70A4" w:rsidRPr="002F60D4">
        <w:t>r, 1 646 fall av sexuellt tvång och</w:t>
      </w:r>
      <w:r w:rsidR="003D6150" w:rsidRPr="002F60D4">
        <w:t xml:space="preserve"> </w:t>
      </w:r>
      <w:r w:rsidRPr="002F60D4">
        <w:t xml:space="preserve">3 </w:t>
      </w:r>
      <w:r w:rsidR="003D6150" w:rsidRPr="002F60D4">
        <w:t>216</w:t>
      </w:r>
      <w:r w:rsidRPr="002F60D4">
        <w:t xml:space="preserve"> fall </w:t>
      </w:r>
      <w:r w:rsidR="003D6150" w:rsidRPr="002F60D4">
        <w:t>av överträdelse av besöksförbud</w:t>
      </w:r>
      <w:r w:rsidRPr="002F60D4">
        <w:t>.</w:t>
      </w:r>
      <w:r w:rsidR="003D6150" w:rsidRPr="002F60D4">
        <w:t xml:space="preserve"> </w:t>
      </w:r>
      <w:r w:rsidRPr="002F60D4">
        <w:t>Med den här statistiken kan vi också säga att i Sverige år 200</w:t>
      </w:r>
      <w:r w:rsidR="003D6150" w:rsidRPr="002F60D4">
        <w:t xml:space="preserve">5 misshandlades 66 </w:t>
      </w:r>
      <w:r w:rsidRPr="002F60D4">
        <w:t>kvinnor per dag</w:t>
      </w:r>
      <w:r w:rsidR="003D6150" w:rsidRPr="002F60D4">
        <w:t xml:space="preserve"> av närstående män och</w:t>
      </w:r>
      <w:r w:rsidRPr="002F60D4">
        <w:t xml:space="preserve"> nästan </w:t>
      </w:r>
      <w:r w:rsidR="003D6150" w:rsidRPr="002F60D4">
        <w:t>13</w:t>
      </w:r>
      <w:r w:rsidRPr="002F60D4">
        <w:t xml:space="preserve"> kvinnor per dag </w:t>
      </w:r>
      <w:r w:rsidR="003D6150" w:rsidRPr="002F60D4">
        <w:t>utsattes för våldtäkt eller sexuellt tvång.</w:t>
      </w:r>
    </w:p>
    <w:p w:rsidR="00424C2F" w:rsidRPr="002F60D4" w:rsidRDefault="002F1FCA">
      <w:pPr>
        <w:pStyle w:val="Normaltindrag"/>
        <w:shd w:val="clear" w:color="000000" w:fill="auto"/>
      </w:pPr>
      <w:r w:rsidRPr="002F60D4">
        <w:t>Det här är oerhört skrämmande siffror</w:t>
      </w:r>
      <w:r w:rsidR="009F570F" w:rsidRPr="002F60D4">
        <w:t>,</w:t>
      </w:r>
      <w:r w:rsidRPr="002F60D4">
        <w:t xml:space="preserve"> men som om det inte vore nog vet vi dessutom att mörkertalet är stort. </w:t>
      </w:r>
      <w:r w:rsidR="00424C2F" w:rsidRPr="002F60D4">
        <w:t>Både polisen, kvinnojourerna och Brott</w:t>
      </w:r>
      <w:r w:rsidR="00424C2F" w:rsidRPr="002F60D4">
        <w:t>s</w:t>
      </w:r>
      <w:r w:rsidR="00424C2F" w:rsidRPr="002F60D4">
        <w:t>förebyggande rådet uppskattar att endast 20</w:t>
      </w:r>
      <w:r w:rsidR="009F570F" w:rsidRPr="002F60D4">
        <w:t>–</w:t>
      </w:r>
      <w:r w:rsidR="00424C2F" w:rsidRPr="002F60D4">
        <w:t>25 % av allt våld mot kvinnor anmäls till polisen. Det skulle innebära att de 24 097 fall av mäns våld mot kvinnor som anmäldes år 2005 i verkligheten är fyra gånger fler!</w:t>
      </w:r>
    </w:p>
    <w:p w:rsidR="002F1FCA" w:rsidRPr="002F60D4" w:rsidRDefault="002F1FCA">
      <w:pPr>
        <w:pStyle w:val="Normaltindrag"/>
        <w:shd w:val="clear" w:color="000000" w:fill="auto"/>
      </w:pPr>
      <w:r w:rsidRPr="002F60D4">
        <w:t xml:space="preserve">I förlängningen påverkar </w:t>
      </w:r>
      <w:r w:rsidR="00424C2F" w:rsidRPr="002F60D4">
        <w:t>våldet</w:t>
      </w:r>
      <w:r w:rsidRPr="002F60D4">
        <w:t xml:space="preserve"> alla kvinnors liv och handlingsutrymme. Resultatet </w:t>
      </w:r>
      <w:r w:rsidR="00034AB9" w:rsidRPr="002F60D4">
        <w:t>ä</w:t>
      </w:r>
      <w:r w:rsidRPr="002F60D4">
        <w:t>r ett samhällsklimat där rädslan för våld begränsar kvinnors han</w:t>
      </w:r>
      <w:r w:rsidRPr="002F60D4">
        <w:t>d</w:t>
      </w:r>
      <w:r w:rsidRPr="002F60D4">
        <w:t>lings- och livsutrymme, även utanför de situationer där övergreppen faktiskt sker och oavsett om man blir utsatt för faktiskt våld eller inte. Undersöknin</w:t>
      </w:r>
      <w:r w:rsidRPr="002F60D4">
        <w:t>g</w:t>
      </w:r>
      <w:r w:rsidRPr="002F60D4">
        <w:t>ar visar att reellt och upplevt hot om våld påverkar handlingsstrategier för alla kvinnor, dvs. att kvinnor, oavsett om man känner konkret rädsla eller inte, agerar utifrån en förståelse av en våldsnärvaro. Kvinnor lär sig olika strategier för att på olika sätt hantera rädsla och fruktan för övergrepp – den s.k. va</w:t>
      </w:r>
      <w:r w:rsidRPr="002F60D4">
        <w:t>r</w:t>
      </w:r>
      <w:r w:rsidRPr="002F60D4">
        <w:t>dagsrädslan. På så sätt blir mäns våld en del av alla kvinnors vardag. När kvinnor i vårt samhälle tvingas leva med ett underliggande hot mot sin kroppsliga integritet och självbestämmanderätt blir det sexualiserade våldet ytterst en fråga om demokrati och grundläggande mänskliga fri- och rättig</w:t>
      </w:r>
      <w:r w:rsidR="00320298" w:rsidRPr="002F60D4">
        <w:softHyphen/>
      </w:r>
      <w:r w:rsidRPr="002F60D4">
        <w:t>heter.</w:t>
      </w:r>
    </w:p>
    <w:p w:rsidR="004B6744" w:rsidRPr="002F60D4" w:rsidRDefault="004B6744">
      <w:pPr>
        <w:pStyle w:val="Hemstlrubrik"/>
        <w:shd w:val="clear" w:color="000000" w:fill="auto"/>
      </w:pPr>
      <w:r w:rsidRPr="002F60D4">
        <w:t>Partnervåld</w:t>
      </w:r>
    </w:p>
    <w:p w:rsidR="00C87AE2" w:rsidRPr="002F60D4" w:rsidRDefault="004B6744">
      <w:pPr>
        <w:pStyle w:val="Normaltindrag"/>
        <w:shd w:val="clear" w:color="000000" w:fill="auto"/>
        <w:ind w:firstLine="0"/>
      </w:pPr>
      <w:r w:rsidRPr="002F60D4">
        <w:t xml:space="preserve">Studien </w:t>
      </w:r>
      <w:r w:rsidRPr="002F60D4">
        <w:rPr>
          <w:i/>
        </w:rPr>
        <w:t>Våldsamt lika och olika – om våld i samkönade parrelationer</w:t>
      </w:r>
      <w:r w:rsidRPr="002F60D4">
        <w:t xml:space="preserve">, av Carin Holmberg och Ulrika Stjernqvist (2005), har gjort ett första försök till kartläggning över förekomsten av samkönat våld i Sverige. </w:t>
      </w:r>
      <w:r w:rsidR="00C87AE2" w:rsidRPr="002F60D4">
        <w:t>Deras undersö</w:t>
      </w:r>
      <w:r w:rsidR="00C87AE2" w:rsidRPr="002F60D4">
        <w:t>k</w:t>
      </w:r>
      <w:r w:rsidR="00C87AE2" w:rsidRPr="002F60D4">
        <w:t>ning baseras på drygt 2 000 besvarade enkätundersökningar och visar att totalt 24,9 procent har utsatts för någon form av psykologiskt, sexuellt och/eller fysiskt våld i en nuvarande eller före detta parrelation. Fysiskt våld dominerar bland lesbiska och sexuellt våld dominerar bland homosexuella män. Minst utsatthet rapporterar bisexuella män.</w:t>
      </w:r>
    </w:p>
    <w:p w:rsidR="003A6ED9" w:rsidRPr="002F60D4" w:rsidRDefault="00E97618">
      <w:pPr>
        <w:pStyle w:val="Normaltindrag"/>
        <w:shd w:val="clear" w:color="000000" w:fill="auto"/>
      </w:pPr>
      <w:r w:rsidRPr="002F60D4">
        <w:t>Kön och sexualitet spelar en avgörande roll i tolkningen av samkönat par</w:t>
      </w:r>
      <w:r w:rsidRPr="002F60D4">
        <w:t>t</w:t>
      </w:r>
      <w:r w:rsidRPr="002F60D4">
        <w:t xml:space="preserve">nervåld. </w:t>
      </w:r>
      <w:r w:rsidR="003A6ED9" w:rsidRPr="002F60D4">
        <w:t>Till exempel har inte lesbiska kvinnor en strukturellt förankrad maktposition av överordning</w:t>
      </w:r>
      <w:r w:rsidR="001C5D5A" w:rsidRPr="002F60D4">
        <w:t>,</w:t>
      </w:r>
      <w:r w:rsidR="003A6ED9" w:rsidRPr="002F60D4">
        <w:t xml:space="preserve"> men själva våldshandlingen ger den lesbiska förövaren en dominerande position i parrelationen. Via våldet upprätthålls och återskapas strukturer av dominans. Det är en maktutövning som i sig är strukturellt sanktionerat i det heteronormativa samhället.</w:t>
      </w:r>
    </w:p>
    <w:p w:rsidR="00504BEF" w:rsidRPr="002F60D4" w:rsidRDefault="00504BEF">
      <w:pPr>
        <w:pStyle w:val="Normaltindrag"/>
        <w:shd w:val="clear" w:color="000000" w:fill="auto"/>
      </w:pPr>
      <w:r w:rsidRPr="002F60D4">
        <w:t>Medan p</w:t>
      </w:r>
      <w:r w:rsidR="00EE763A" w:rsidRPr="002F60D4">
        <w:t xml:space="preserve">artnermisshandel mellan homosexuella män </w:t>
      </w:r>
      <w:r w:rsidRPr="002F60D4">
        <w:t xml:space="preserve">riskerar att </w:t>
      </w:r>
      <w:r w:rsidR="00EE763A" w:rsidRPr="002F60D4">
        <w:t>tolkas som ömsesidig (män är ömsesidigt aggressiva) och inte som et</w:t>
      </w:r>
      <w:r w:rsidRPr="002F60D4">
        <w:t>t uttryck för en maktrelation, riskerar p</w:t>
      </w:r>
      <w:r w:rsidR="00EE763A" w:rsidRPr="002F60D4">
        <w:t>artnervåld mellan homosexuella kvin</w:t>
      </w:r>
      <w:r w:rsidRPr="002F60D4">
        <w:t xml:space="preserve">nor </w:t>
      </w:r>
      <w:r w:rsidR="00EE763A" w:rsidRPr="002F60D4">
        <w:t>att osynligg</w:t>
      </w:r>
      <w:r w:rsidR="00EE763A" w:rsidRPr="002F60D4">
        <w:t>ö</w:t>
      </w:r>
      <w:r w:rsidR="00EE763A" w:rsidRPr="002F60D4">
        <w:t xml:space="preserve">ras helt (kvinnor är oförmögna att använda våld) av </w:t>
      </w:r>
      <w:r w:rsidRPr="002F60D4">
        <w:t xml:space="preserve">instanser som </w:t>
      </w:r>
      <w:r w:rsidR="00EE763A" w:rsidRPr="002F60D4">
        <w:t>polis, do</w:t>
      </w:r>
      <w:r w:rsidR="00EE763A" w:rsidRPr="002F60D4">
        <w:t>m</w:t>
      </w:r>
      <w:r w:rsidR="00EE763A" w:rsidRPr="002F60D4">
        <w:t>sto</w:t>
      </w:r>
      <w:r w:rsidR="00E97618" w:rsidRPr="002F60D4">
        <w:t>lar, sjukvård och socialtjänst.</w:t>
      </w:r>
    </w:p>
    <w:p w:rsidR="00504BEF" w:rsidRPr="002F60D4" w:rsidRDefault="00F01498">
      <w:pPr>
        <w:pStyle w:val="Normaltindrag"/>
        <w:shd w:val="clear" w:color="000000" w:fill="auto"/>
      </w:pPr>
      <w:r w:rsidRPr="002F60D4">
        <w:t>I</w:t>
      </w:r>
      <w:r w:rsidR="00504BEF" w:rsidRPr="002F60D4">
        <w:t xml:space="preserve"> tolkningen och förståelsen av samkönat våld finns en dubbelhet, som ger olika kontexter för kvinnor respektive män. Å ena sidan är makt manligt k</w:t>
      </w:r>
      <w:r w:rsidR="00504BEF" w:rsidRPr="002F60D4">
        <w:t>o</w:t>
      </w:r>
      <w:r w:rsidR="00504BEF" w:rsidRPr="002F60D4">
        <w:t>dat</w:t>
      </w:r>
      <w:r w:rsidR="004213E1" w:rsidRPr="002F60D4">
        <w:t>,</w:t>
      </w:r>
      <w:r w:rsidR="00504BEF" w:rsidRPr="002F60D4">
        <w:t xml:space="preserve"> men om vi bara väljer att tolka makten som ett uttryck för manlighet finns risken att vi inte ser maktuttryck bortom kön. Å andra sidan kan makt utövas oavsett kön, men om vi frikopplar kön från uttryck </w:t>
      </w:r>
      <w:r w:rsidR="00034AB9" w:rsidRPr="002F60D4">
        <w:t>för</w:t>
      </w:r>
      <w:r w:rsidR="00504BEF" w:rsidRPr="002F60D4">
        <w:t xml:space="preserve"> makt är risken stor att sambandet mellan konstruerad manlighet och makt osynliggörs. Lö</w:t>
      </w:r>
      <w:r w:rsidR="00504BEF" w:rsidRPr="002F60D4">
        <w:t>s</w:t>
      </w:r>
      <w:r w:rsidR="00504BEF" w:rsidRPr="002F60D4">
        <w:t xml:space="preserve">ningen på detta dilemma, menar </w:t>
      </w:r>
      <w:r w:rsidRPr="002F60D4">
        <w:t>Holmberg och Stjernqvist (2005)</w:t>
      </w:r>
      <w:r w:rsidR="00504BEF" w:rsidRPr="002F60D4">
        <w:t>, bör sökas först och främst på en konkret nivå samtidigt som man håller fast vid en könsmaktsanalys.</w:t>
      </w:r>
    </w:p>
    <w:p w:rsidR="00E97618" w:rsidRPr="002F60D4" w:rsidRDefault="00504BEF">
      <w:pPr>
        <w:pStyle w:val="Normaltindrag"/>
        <w:shd w:val="clear" w:color="000000" w:fill="auto"/>
      </w:pPr>
      <w:r w:rsidRPr="002F60D4">
        <w:t xml:space="preserve">Schablonbilderna av homosexuella relationer och föreställningar kring våld och aggressivitet står </w:t>
      </w:r>
      <w:r w:rsidR="003720AF" w:rsidRPr="002F60D4">
        <w:t>i vägen</w:t>
      </w:r>
      <w:r w:rsidRPr="002F60D4">
        <w:t xml:space="preserve"> för att</w:t>
      </w:r>
      <w:r w:rsidR="00EF3C4E" w:rsidRPr="002F60D4">
        <w:t xml:space="preserve"> våld inom samkönade relationer uppmärksammas </w:t>
      </w:r>
      <w:r w:rsidRPr="002F60D4">
        <w:t>och förstås</w:t>
      </w:r>
      <w:r w:rsidR="004B6744" w:rsidRPr="002F60D4">
        <w:t xml:space="preserve">. </w:t>
      </w:r>
      <w:r w:rsidRPr="002F60D4">
        <w:t>På samma sätt utsätter människors h</w:t>
      </w:r>
      <w:r w:rsidR="004B6744" w:rsidRPr="002F60D4">
        <w:t xml:space="preserve">omofobi (rädsla och avsky för </w:t>
      </w:r>
      <w:r w:rsidR="00E97A1B" w:rsidRPr="002F60D4">
        <w:t>HBT</w:t>
      </w:r>
      <w:r w:rsidR="004B6744" w:rsidRPr="002F60D4">
        <w:t xml:space="preserve">-personer) och heterosexism (samhället förutsätter att människor är heterosexuella och att det är att vara ”normal”) </w:t>
      </w:r>
      <w:r w:rsidR="00E97A1B" w:rsidRPr="002F60D4">
        <w:t>HBT</w:t>
      </w:r>
      <w:r w:rsidRPr="002F60D4">
        <w:t>-relationer för en samhällelig isolering och gör</w:t>
      </w:r>
      <w:r w:rsidR="004B6744" w:rsidRPr="002F60D4">
        <w:t xml:space="preserve"> samkönade parre</w:t>
      </w:r>
      <w:r w:rsidRPr="002F60D4">
        <w:t>lationer till ett slutet system</w:t>
      </w:r>
      <w:r w:rsidR="004B6744" w:rsidRPr="002F60D4">
        <w:t>. Det innebär att parterna blir beroende o</w:t>
      </w:r>
      <w:r w:rsidRPr="002F60D4">
        <w:t>ch socialt bundna till varandra</w:t>
      </w:r>
      <w:r w:rsidR="004B6744" w:rsidRPr="002F60D4">
        <w:t>. Detta är en viktig mekanism för att förstå vägen in i en våldsrelation för samkönade par.</w:t>
      </w:r>
    </w:p>
    <w:p w:rsidR="00034AB9" w:rsidRPr="002F60D4" w:rsidRDefault="00034AB9">
      <w:pPr>
        <w:pStyle w:val="Normaltindrag"/>
        <w:shd w:val="clear" w:color="000000" w:fill="auto"/>
      </w:pPr>
      <w:r w:rsidRPr="002F60D4">
        <w:t xml:space="preserve">Stödet till personer som blir utsatta för våld i sin parrelation är organiserat enligt en heteronormativ ordning och vart homosexuella offer och förövare skall vända sig är en öppen fråga. Det saknas en övergripande organisering och ett samförstånd. För att skapa förutsättningar för att på olika sätt hjälpa och stödja </w:t>
      </w:r>
      <w:r w:rsidR="00E97A1B" w:rsidRPr="002F60D4">
        <w:t>HBT</w:t>
      </w:r>
      <w:r w:rsidRPr="002F60D4">
        <w:t xml:space="preserve">-personer som utsätts för våld i nära relationer behövs både fler undersökningar och mer kunskap om partnervåld, liksom det behövs en ökad </w:t>
      </w:r>
      <w:r w:rsidR="00E97A1B" w:rsidRPr="002F60D4">
        <w:t>HBT</w:t>
      </w:r>
      <w:r w:rsidRPr="002F60D4">
        <w:t>-kompetens bland alla instanser (polis, sjukvård, socialtjänst, kvi</w:t>
      </w:r>
      <w:r w:rsidRPr="002F60D4">
        <w:t>n</w:t>
      </w:r>
      <w:r w:rsidRPr="002F60D4">
        <w:t xml:space="preserve">nojourer </w:t>
      </w:r>
      <w:r w:rsidR="003720AF" w:rsidRPr="002F60D4">
        <w:t>etc.</w:t>
      </w:r>
      <w:r w:rsidRPr="002F60D4">
        <w:t>) som möter våld i nära relationer.</w:t>
      </w:r>
    </w:p>
    <w:p w:rsidR="00034AB9" w:rsidRPr="002F60D4" w:rsidRDefault="00034AB9">
      <w:pPr>
        <w:pStyle w:val="Normaltindrag"/>
        <w:shd w:val="clear" w:color="000000" w:fill="auto"/>
      </w:pPr>
      <w:r w:rsidRPr="002F60D4">
        <w:t xml:space="preserve">Regeringen bör göra en kunskapsöversikt och kartläggning på området och återkomma med ett handlingsprogram för hur </w:t>
      </w:r>
      <w:r w:rsidR="00E97A1B" w:rsidRPr="002F60D4">
        <w:t>HBT</w:t>
      </w:r>
      <w:r w:rsidRPr="002F60D4">
        <w:t>-personer som drabbas av partnervåld skall få relevant stöd och hjälp. Detta bör riksdagen som sin m</w:t>
      </w:r>
      <w:r w:rsidRPr="002F60D4">
        <w:t>e</w:t>
      </w:r>
      <w:r w:rsidRPr="002F60D4">
        <w:t>ning ge regeringen till känna.</w:t>
      </w:r>
    </w:p>
    <w:p w:rsidR="002F1FCA" w:rsidRPr="002F60D4" w:rsidRDefault="002F1FCA">
      <w:pPr>
        <w:pStyle w:val="Hemstlrubrik"/>
        <w:shd w:val="clear" w:color="000000" w:fill="auto"/>
      </w:pPr>
      <w:r w:rsidRPr="002F60D4">
        <w:t xml:space="preserve">Utveckla mätmetoder för kostnaderna </w:t>
      </w:r>
      <w:r w:rsidR="00034AB9" w:rsidRPr="002F60D4">
        <w:t>för</w:t>
      </w:r>
      <w:r w:rsidRPr="002F60D4">
        <w:t xml:space="preserve"> mäns våld</w:t>
      </w:r>
    </w:p>
    <w:p w:rsidR="00881B7A" w:rsidRPr="002F60D4" w:rsidRDefault="00881B7A">
      <w:pPr>
        <w:shd w:val="clear" w:color="000000" w:fill="auto"/>
      </w:pPr>
      <w:r w:rsidRPr="002F60D4">
        <w:t>Mäns våld mot kvinnor är ett samhällsproblem som inte bara har konsekve</w:t>
      </w:r>
      <w:r w:rsidRPr="002F60D4">
        <w:t>n</w:t>
      </w:r>
      <w:r w:rsidRPr="002F60D4">
        <w:t>ser på ett socialt plan utan även får sto</w:t>
      </w:r>
      <w:r w:rsidR="00DD70A4" w:rsidRPr="002F60D4">
        <w:t>ra effekter på samhällsekonomin</w:t>
      </w:r>
      <w:r w:rsidRPr="002F60D4">
        <w:t>. Kos</w:t>
      </w:r>
      <w:r w:rsidRPr="002F60D4">
        <w:t>t</w:t>
      </w:r>
      <w:r w:rsidRPr="002F60D4">
        <w:t>naderna för det könsrelaterade våldet har både direkta och indirekta variabler. Det handlar om direkta vårdkostnader för utsatta kvinnor och barn, polisinsa</w:t>
      </w:r>
      <w:r w:rsidRPr="002F60D4">
        <w:t>t</w:t>
      </w:r>
      <w:r w:rsidRPr="002F60D4">
        <w:t>ser, ambulanskostnader, kostnader för rättsprocesser, häktning, kriminalvård och rehabilitering, skyddat boende, men också bortfall i arbetstid och begrä</w:t>
      </w:r>
      <w:r w:rsidRPr="002F60D4">
        <w:t>n</w:t>
      </w:r>
      <w:r w:rsidRPr="002F60D4">
        <w:t>sande av kvinnors deltagande i samhällslivet. Utöver det tillkommer kostn</w:t>
      </w:r>
      <w:r w:rsidRPr="002F60D4">
        <w:t>a</w:t>
      </w:r>
      <w:r w:rsidRPr="002F60D4">
        <w:t>der för barn som tagit skada av att bevittna våld och växa upp i våldsamma familjer. Ett enda misshandelsfall kan kosta flera miljoner.</w:t>
      </w:r>
    </w:p>
    <w:p w:rsidR="00BC350E" w:rsidRPr="002F60D4" w:rsidRDefault="00CD1BD6">
      <w:pPr>
        <w:pStyle w:val="Normaltindrag"/>
        <w:shd w:val="clear" w:color="000000" w:fill="auto"/>
      </w:pPr>
      <w:r w:rsidRPr="002F60D4">
        <w:t>Filosofie doktor Katarina Weinehall vid juridiska in</w:t>
      </w:r>
      <w:r w:rsidR="00DD70A4" w:rsidRPr="002F60D4">
        <w:t xml:space="preserve">stitutionen på Umeå universitet har i en studie, som nyligen presenterats, följt ett </w:t>
      </w:r>
      <w:r w:rsidRPr="002F60D4">
        <w:t>fall där en kvinna misshandlats av sin man</w:t>
      </w:r>
      <w:r w:rsidR="00A14E2F" w:rsidRPr="002F60D4">
        <w:t xml:space="preserve"> och beräknat kostnaden för detta fall</w:t>
      </w:r>
      <w:r w:rsidRPr="002F60D4">
        <w:t xml:space="preserve">. </w:t>
      </w:r>
      <w:r w:rsidR="00BC350E" w:rsidRPr="002F60D4">
        <w:t>K</w:t>
      </w:r>
      <w:r w:rsidRPr="002F60D4">
        <w:t xml:space="preserve">vinnans hälsa försämrades </w:t>
      </w:r>
      <w:r w:rsidR="00BC350E" w:rsidRPr="002F60D4">
        <w:t xml:space="preserve">och </w:t>
      </w:r>
      <w:r w:rsidR="00881B7A" w:rsidRPr="002F60D4">
        <w:t>påverkade</w:t>
      </w:r>
      <w:r w:rsidRPr="002F60D4">
        <w:t xml:space="preserve"> hennes förmåga att arbeta. Det i sin tur ledde till att 1,7 miljoner betalades ut från a-kassan och en kvarts miljon från </w:t>
      </w:r>
      <w:r w:rsidR="00E97A1B" w:rsidRPr="002F60D4">
        <w:t>Försä</w:t>
      </w:r>
      <w:r w:rsidR="00E97A1B" w:rsidRPr="002F60D4">
        <w:t>k</w:t>
      </w:r>
      <w:r w:rsidR="00E97A1B" w:rsidRPr="002F60D4">
        <w:t>ringskassan</w:t>
      </w:r>
      <w:r w:rsidRPr="002F60D4">
        <w:t>.</w:t>
      </w:r>
      <w:r w:rsidR="00B1110D" w:rsidRPr="002F60D4">
        <w:t xml:space="preserve"> </w:t>
      </w:r>
      <w:r w:rsidRPr="002F60D4">
        <w:t>Turerna inom polis och rättsväsend</w:t>
      </w:r>
      <w:r w:rsidR="00B1110D" w:rsidRPr="002F60D4">
        <w:t xml:space="preserve">et kostade nära 100 </w:t>
      </w:r>
      <w:r w:rsidRPr="002F60D4">
        <w:t>000 kr</w:t>
      </w:r>
      <w:r w:rsidRPr="002F60D4">
        <w:t>o</w:t>
      </w:r>
      <w:r w:rsidRPr="002F60D4">
        <w:t>nor.</w:t>
      </w:r>
      <w:r w:rsidR="00B1110D" w:rsidRPr="002F60D4">
        <w:t xml:space="preserve"> </w:t>
      </w:r>
      <w:r w:rsidRPr="002F60D4">
        <w:t xml:space="preserve">För </w:t>
      </w:r>
      <w:r w:rsidR="00B1110D" w:rsidRPr="002F60D4">
        <w:t xml:space="preserve">landstinget blev slutsumman 115 </w:t>
      </w:r>
      <w:r w:rsidR="008275E3" w:rsidRPr="002F60D4">
        <w:t>000 kronor, där h</w:t>
      </w:r>
      <w:r w:rsidRPr="002F60D4">
        <w:t>älften var kostn</w:t>
      </w:r>
      <w:r w:rsidRPr="002F60D4">
        <w:t>a</w:t>
      </w:r>
      <w:r w:rsidRPr="002F60D4">
        <w:t xml:space="preserve">der för kontakter med barn- och ungdomspsykiatrin </w:t>
      </w:r>
      <w:r w:rsidR="00A14E2F" w:rsidRPr="002F60D4">
        <w:t xml:space="preserve">till stöd för kvinnans </w:t>
      </w:r>
      <w:r w:rsidRPr="002F60D4">
        <w:t xml:space="preserve">barn </w:t>
      </w:r>
      <w:r w:rsidR="00A14E2F" w:rsidRPr="002F60D4">
        <w:t xml:space="preserve">som </w:t>
      </w:r>
      <w:r w:rsidRPr="002F60D4">
        <w:t>mådde dåligt.</w:t>
      </w:r>
      <w:r w:rsidR="00B1110D" w:rsidRPr="002F60D4">
        <w:t xml:space="preserve"> </w:t>
      </w:r>
      <w:r w:rsidRPr="002F60D4">
        <w:t>För komm</w:t>
      </w:r>
      <w:r w:rsidR="00B1110D" w:rsidRPr="002F60D4">
        <w:t>unen blev slutsumman ungefär 50</w:t>
      </w:r>
      <w:r w:rsidR="00E97A1B" w:rsidRPr="002F60D4">
        <w:t> </w:t>
      </w:r>
      <w:r w:rsidR="008275E3" w:rsidRPr="002F60D4">
        <w:t>000 kronor, som f</w:t>
      </w:r>
      <w:r w:rsidRPr="002F60D4">
        <w:t>rämst handla</w:t>
      </w:r>
      <w:r w:rsidR="008275E3" w:rsidRPr="002F60D4">
        <w:t>de</w:t>
      </w:r>
      <w:r w:rsidRPr="002F60D4">
        <w:t xml:space="preserve"> om kostnader för socialtjänsten. Den misshandlade kvi</w:t>
      </w:r>
      <w:r w:rsidR="00B1110D" w:rsidRPr="002F60D4">
        <w:t xml:space="preserve">nnan fick själv betala nära 200 </w:t>
      </w:r>
      <w:r w:rsidRPr="002F60D4">
        <w:t>000 kronor genom åren, bland annat för dubbelt boende och advokatkostnader.</w:t>
      </w:r>
      <w:r w:rsidR="00B1110D" w:rsidRPr="002F60D4">
        <w:t xml:space="preserve"> </w:t>
      </w:r>
      <w:r w:rsidRPr="002F60D4">
        <w:t>För kvinnans arbetsgivare ledde mis</w:t>
      </w:r>
      <w:r w:rsidRPr="002F60D4">
        <w:t>s</w:t>
      </w:r>
      <w:r w:rsidRPr="002F60D4">
        <w:t>handeln ti</w:t>
      </w:r>
      <w:r w:rsidR="00B1110D" w:rsidRPr="002F60D4">
        <w:t xml:space="preserve">ll en kostnad på 10 </w:t>
      </w:r>
      <w:r w:rsidRPr="002F60D4">
        <w:t>000 kronor.</w:t>
      </w:r>
      <w:r w:rsidR="00B1110D" w:rsidRPr="002F60D4">
        <w:t xml:space="preserve"> </w:t>
      </w:r>
      <w:r w:rsidRPr="002F60D4">
        <w:t>Utöver de direkta kostnaderna b</w:t>
      </w:r>
      <w:r w:rsidRPr="002F60D4">
        <w:t>e</w:t>
      </w:r>
      <w:r w:rsidRPr="002F60D4">
        <w:t>räkna</w:t>
      </w:r>
      <w:r w:rsidR="00BC350E" w:rsidRPr="002F60D4">
        <w:t>s</w:t>
      </w:r>
      <w:r w:rsidRPr="002F60D4">
        <w:t xml:space="preserve"> kvinnan dessutom ha gått</w:t>
      </w:r>
      <w:r w:rsidR="00B1110D" w:rsidRPr="002F60D4">
        <w:t xml:space="preserve"> miste om inkomster på nära 500 </w:t>
      </w:r>
      <w:r w:rsidRPr="002F60D4">
        <w:t xml:space="preserve">000 kronor. Hennes framtida pension </w:t>
      </w:r>
      <w:r w:rsidR="00650923" w:rsidRPr="002F60D4">
        <w:t>förväntas bli</w:t>
      </w:r>
      <w:r w:rsidRPr="002F60D4">
        <w:t xml:space="preserve"> lägre </w:t>
      </w:r>
      <w:r w:rsidR="00A14E2F" w:rsidRPr="002F60D4">
        <w:t xml:space="preserve">eftersom </w:t>
      </w:r>
      <w:r w:rsidRPr="002F60D4">
        <w:t xml:space="preserve">misshandeln </w:t>
      </w:r>
      <w:r w:rsidR="00650923" w:rsidRPr="002F60D4">
        <w:t>och turerna runt den har påverkat</w:t>
      </w:r>
      <w:r w:rsidRPr="002F60D4">
        <w:t xml:space="preserve"> hennes löneutveckling </w:t>
      </w:r>
      <w:r w:rsidR="00650923" w:rsidRPr="002F60D4">
        <w:t>negativt</w:t>
      </w:r>
      <w:r w:rsidRPr="002F60D4">
        <w:t>.</w:t>
      </w:r>
      <w:r w:rsidR="00BC350E" w:rsidRPr="002F60D4">
        <w:t xml:space="preserve"> Totalt sett beräknas summan av samhällets kostnader i det studerade fallet uppgå till 2,5 miljoner kronor. Staten bär den största kostnaden, 85 procent.</w:t>
      </w:r>
    </w:p>
    <w:p w:rsidR="00BC350E" w:rsidRPr="002F60D4" w:rsidRDefault="002F1FCA">
      <w:pPr>
        <w:pStyle w:val="Normaltindrag"/>
        <w:shd w:val="clear" w:color="000000" w:fill="auto"/>
      </w:pPr>
      <w:r w:rsidRPr="002F60D4">
        <w:t xml:space="preserve">I Finland har man försökt beräkna den direkta kostnaden för mäns våld mot kvinnor (Piispa &amp; Heiskanen, 2001). Studien bygger på data över </w:t>
      </w:r>
      <w:r w:rsidR="003720AF" w:rsidRPr="002F60D4">
        <w:t>dem</w:t>
      </w:r>
      <w:r w:rsidRPr="002F60D4">
        <w:t xml:space="preserve"> som har sökt offentlig hjälp, vilket är en minoritet av alla våldsutsatta kvi</w:t>
      </w:r>
      <w:r w:rsidRPr="002F60D4">
        <w:t>n</w:t>
      </w:r>
      <w:r w:rsidRPr="002F60D4">
        <w:t xml:space="preserve">nor, och därför är resultatet med all säkerhet missvisande. </w:t>
      </w:r>
      <w:r w:rsidR="00BC350E" w:rsidRPr="002F60D4">
        <w:t>Men det är en mycket intressant</w:t>
      </w:r>
      <w:r w:rsidRPr="002F60D4">
        <w:t xml:space="preserve"> studie och ett viktigt första försök att kartlägga samhäll</w:t>
      </w:r>
      <w:r w:rsidRPr="002F60D4">
        <w:t>s</w:t>
      </w:r>
      <w:r w:rsidRPr="002F60D4">
        <w:t>kostnaderna till följd av mäns våld mot kvinnor. Den finska studien visar att år 1998 uppgick de direkta kostnaderna till 252,5 miljoner finska mark (ung</w:t>
      </w:r>
      <w:r w:rsidRPr="002F60D4">
        <w:t>e</w:t>
      </w:r>
      <w:r w:rsidRPr="002F60D4">
        <w:t xml:space="preserve">fär 42,5 miljoner euro i dåtidens penningvärde). </w:t>
      </w:r>
      <w:r w:rsidR="00BC350E" w:rsidRPr="002F60D4">
        <w:t>Siffror från</w:t>
      </w:r>
      <w:r w:rsidRPr="002F60D4">
        <w:t xml:space="preserve"> Kanada </w:t>
      </w:r>
      <w:r w:rsidR="00BC350E" w:rsidRPr="002F60D4">
        <w:t>beräknar att</w:t>
      </w:r>
      <w:r w:rsidRPr="002F60D4">
        <w:t xml:space="preserve"> direkta kostnader </w:t>
      </w:r>
      <w:r w:rsidR="00881B7A" w:rsidRPr="002F60D4">
        <w:t>för</w:t>
      </w:r>
      <w:r w:rsidRPr="002F60D4">
        <w:t xml:space="preserve"> mäns våld mot kvinnor uppg</w:t>
      </w:r>
      <w:r w:rsidR="00BC350E" w:rsidRPr="002F60D4">
        <w:t>år</w:t>
      </w:r>
      <w:r w:rsidRPr="002F60D4">
        <w:t xml:space="preserve"> till 900 miljoner USD per år. I USA beräknas den våldsrelaterade frånvarofrekvensen på arbetet och ökade hälsokostnaden för arbetsgivarna till ca 4 miljarder USD per år. </w:t>
      </w:r>
      <w:r w:rsidR="00BC350E" w:rsidRPr="002F60D4">
        <w:t xml:space="preserve">En brittisk forskningsstudie påvisar </w:t>
      </w:r>
      <w:r w:rsidR="00D32A76" w:rsidRPr="002F60D4">
        <w:t xml:space="preserve">att </w:t>
      </w:r>
      <w:r w:rsidR="00BC350E" w:rsidRPr="002F60D4">
        <w:t>den totala kostnaden för kvinnomissha</w:t>
      </w:r>
      <w:r w:rsidR="00BC350E" w:rsidRPr="002F60D4">
        <w:t>n</w:t>
      </w:r>
      <w:r w:rsidR="00BC350E" w:rsidRPr="002F60D4">
        <w:t xml:space="preserve">del </w:t>
      </w:r>
      <w:r w:rsidR="00D32A76" w:rsidRPr="002F60D4">
        <w:t xml:space="preserve">är 28,8 miljarder pund per år, vilket </w:t>
      </w:r>
      <w:r w:rsidR="00BC350E" w:rsidRPr="002F60D4">
        <w:t>motsvarar 5 859 kronor per invånare.</w:t>
      </w:r>
    </w:p>
    <w:p w:rsidR="00C27C72" w:rsidRPr="002F60D4" w:rsidRDefault="00D32A76">
      <w:pPr>
        <w:pStyle w:val="Normaltindrag"/>
        <w:shd w:val="clear" w:color="000000" w:fill="auto"/>
      </w:pPr>
      <w:r w:rsidRPr="002F60D4">
        <w:t>I Sverige har Socialstyrelsen tillsatt en utredningsgrupp för att försöka b</w:t>
      </w:r>
      <w:r w:rsidRPr="002F60D4">
        <w:t>e</w:t>
      </w:r>
      <w:r w:rsidRPr="002F60D4">
        <w:t xml:space="preserve">räkna vissa </w:t>
      </w:r>
      <w:r w:rsidR="00392414" w:rsidRPr="002F60D4">
        <w:t xml:space="preserve">delar av </w:t>
      </w:r>
      <w:r w:rsidRPr="002F60D4">
        <w:t>kostnader för mäns</w:t>
      </w:r>
      <w:r w:rsidR="000E1071" w:rsidRPr="002F60D4">
        <w:t xml:space="preserve"> våld mot kvinnor. Även polisen</w:t>
      </w:r>
      <w:r w:rsidRPr="002F60D4">
        <w:t xml:space="preserve"> har </w:t>
      </w:r>
      <w:r w:rsidR="00A14E2F" w:rsidRPr="002F60D4">
        <w:t>försökt göra</w:t>
      </w:r>
      <w:r w:rsidRPr="002F60D4">
        <w:t xml:space="preserve"> egna uppskattning</w:t>
      </w:r>
      <w:r w:rsidR="00392414" w:rsidRPr="002F60D4">
        <w:t>ar</w:t>
      </w:r>
      <w:r w:rsidRPr="002F60D4">
        <w:t xml:space="preserve"> av hur mycket deras insatser </w:t>
      </w:r>
      <w:r w:rsidR="00A14E2F" w:rsidRPr="002F60D4">
        <w:t xml:space="preserve">på området </w:t>
      </w:r>
      <w:r w:rsidRPr="002F60D4">
        <w:t>kostar</w:t>
      </w:r>
      <w:r w:rsidR="00A14E2F" w:rsidRPr="002F60D4">
        <w:t xml:space="preserve">, vilka </w:t>
      </w:r>
      <w:r w:rsidRPr="002F60D4">
        <w:t xml:space="preserve">landar på </w:t>
      </w:r>
      <w:r w:rsidR="00A14E2F" w:rsidRPr="002F60D4">
        <w:t xml:space="preserve">cirka </w:t>
      </w:r>
      <w:r w:rsidRPr="002F60D4">
        <w:t>370 miljoner årligen.</w:t>
      </w:r>
      <w:r w:rsidR="00392414" w:rsidRPr="002F60D4">
        <w:t xml:space="preserve"> </w:t>
      </w:r>
      <w:r w:rsidR="00A14E2F" w:rsidRPr="002F60D4">
        <w:t>D</w:t>
      </w:r>
      <w:r w:rsidRPr="002F60D4">
        <w:t xml:space="preserve">et </w:t>
      </w:r>
      <w:r w:rsidR="00392414" w:rsidRPr="002F60D4">
        <w:t>finns ännu</w:t>
      </w:r>
      <w:r w:rsidR="00BC350E" w:rsidRPr="002F60D4">
        <w:t xml:space="preserve"> ingen </w:t>
      </w:r>
      <w:r w:rsidRPr="002F60D4">
        <w:t>öve</w:t>
      </w:r>
      <w:r w:rsidRPr="002F60D4">
        <w:t>r</w:t>
      </w:r>
      <w:r w:rsidRPr="002F60D4">
        <w:t xml:space="preserve">gripande </w:t>
      </w:r>
      <w:r w:rsidR="00BC350E" w:rsidRPr="002F60D4">
        <w:t xml:space="preserve">statistik på vad </w:t>
      </w:r>
      <w:r w:rsidRPr="002F60D4">
        <w:t>mäns våld</w:t>
      </w:r>
      <w:r w:rsidR="00BC350E" w:rsidRPr="002F60D4">
        <w:t xml:space="preserve"> mot kvinnor kostar </w:t>
      </w:r>
      <w:r w:rsidR="00881B7A" w:rsidRPr="002F60D4">
        <w:t xml:space="preserve">det </w:t>
      </w:r>
      <w:r w:rsidR="00392414" w:rsidRPr="002F60D4">
        <w:t xml:space="preserve">svenska </w:t>
      </w:r>
      <w:r w:rsidRPr="002F60D4">
        <w:t xml:space="preserve">samhället </w:t>
      </w:r>
      <w:r w:rsidR="00BC350E" w:rsidRPr="002F60D4">
        <w:t xml:space="preserve">totalt. </w:t>
      </w:r>
      <w:r w:rsidRPr="002F60D4">
        <w:t>Det är en brist och gör det lättare att blunda för problemen, som i sin tur kan leda till att frågan inte tas på</w:t>
      </w:r>
      <w:r w:rsidR="00392414" w:rsidRPr="002F60D4">
        <w:t xml:space="preserve"> allvar.</w:t>
      </w:r>
    </w:p>
    <w:p w:rsidR="00B62E70" w:rsidRPr="002F60D4" w:rsidRDefault="002F1FCA">
      <w:pPr>
        <w:pStyle w:val="Normaltindrag"/>
        <w:shd w:val="clear" w:color="000000" w:fill="auto"/>
      </w:pPr>
      <w:r w:rsidRPr="002F60D4">
        <w:t>Vänsterpartiet anser att Sverige, som föregångsland i arbetet med att b</w:t>
      </w:r>
      <w:r w:rsidRPr="002F60D4">
        <w:t>e</w:t>
      </w:r>
      <w:r w:rsidRPr="002F60D4">
        <w:t>kämpa mäns våld mot kvinnor, bör agera i de</w:t>
      </w:r>
      <w:r w:rsidR="00392414" w:rsidRPr="002F60D4">
        <w:t>nna fråga</w:t>
      </w:r>
      <w:r w:rsidRPr="002F60D4">
        <w:t xml:space="preserve">. </w:t>
      </w:r>
      <w:r w:rsidR="00392414" w:rsidRPr="002F60D4">
        <w:t>Det</w:t>
      </w:r>
      <w:r w:rsidRPr="002F60D4">
        <w:t xml:space="preserve"> behövs en pri</w:t>
      </w:r>
      <w:r w:rsidRPr="002F60D4">
        <w:t>s</w:t>
      </w:r>
      <w:r w:rsidRPr="002F60D4">
        <w:t xml:space="preserve">lapp på </w:t>
      </w:r>
      <w:r w:rsidR="00392414" w:rsidRPr="002F60D4">
        <w:t>mäns våld mot kvinnor och barn</w:t>
      </w:r>
      <w:r w:rsidRPr="002F60D4">
        <w:t>. Utöver de individuella kostnaderna i form av själsliga sår, begränsat</w:t>
      </w:r>
      <w:r w:rsidR="00A14E2F" w:rsidRPr="002F60D4">
        <w:t xml:space="preserve"> livsutrymme, sjukskrivning osv</w:t>
      </w:r>
      <w:r w:rsidR="000E1071" w:rsidRPr="002F60D4">
        <w:t>.</w:t>
      </w:r>
      <w:r w:rsidRPr="002F60D4">
        <w:t xml:space="preserve"> är det viktigt att </w:t>
      </w:r>
      <w:r w:rsidR="00392414" w:rsidRPr="002F60D4">
        <w:t>genomföra en allomfattande analys och en beräkning på vad det kostar samhället. Det är pengar vi skulle kunna satsa</w:t>
      </w:r>
      <w:r w:rsidRPr="002F60D4">
        <w:t xml:space="preserve"> på bättre sjuk- och hälsovård, bättre skolor och arbetsmiljö</w:t>
      </w:r>
      <w:r w:rsidR="00392414" w:rsidRPr="002F60D4">
        <w:t xml:space="preserve">, höjning av kvinnors löner </w:t>
      </w:r>
      <w:r w:rsidRPr="002F60D4">
        <w:t>etc. För att få en heltäckande bild av mäns våld mot kvinnor och dess ekonomiska konsekve</w:t>
      </w:r>
      <w:r w:rsidRPr="002F60D4">
        <w:t>n</w:t>
      </w:r>
      <w:r w:rsidRPr="002F60D4">
        <w:t>ser bör en utredning tillsättas för att utveckla en vetenskaplig metod för och genomföra en nationell kostnadsberäkning av mäns våld mot kvinnor och barn.</w:t>
      </w:r>
    </w:p>
    <w:p w:rsidR="002F1FCA" w:rsidRPr="002F60D4" w:rsidRDefault="002F1FCA">
      <w:pPr>
        <w:pStyle w:val="Normaltindrag"/>
        <w:shd w:val="clear" w:color="000000" w:fill="auto"/>
      </w:pPr>
      <w:r w:rsidRPr="002F60D4">
        <w:t>Detta bör riksdagen som sin mening ge regeringen till</w:t>
      </w:r>
      <w:r w:rsidR="00E97A1B" w:rsidRPr="002F60D4">
        <w:t xml:space="preserve"> </w:t>
      </w:r>
      <w:r w:rsidRPr="002F60D4">
        <w:t>känna.</w:t>
      </w:r>
    </w:p>
    <w:p w:rsidR="002F1FCA" w:rsidRPr="002F60D4" w:rsidRDefault="002F1FCA">
      <w:pPr>
        <w:pStyle w:val="Hemstlrubrik"/>
        <w:shd w:val="clear" w:color="000000" w:fill="auto"/>
      </w:pPr>
      <w:r w:rsidRPr="002F60D4">
        <w:t>Kvinnojourerna</w:t>
      </w:r>
    </w:p>
    <w:p w:rsidR="00F206DA" w:rsidRPr="002F60D4" w:rsidRDefault="002F1FCA">
      <w:pPr>
        <w:pStyle w:val="Normaltindrag"/>
        <w:shd w:val="clear" w:color="000000" w:fill="auto"/>
        <w:ind w:firstLine="0"/>
      </w:pPr>
      <w:r w:rsidRPr="002F60D4">
        <w:t xml:space="preserve">Frihet från sexualiserat våld är en mänsklig rättighet som i dag finns stadfäst i internationella konventioner och handlingsplaner. FN:s </w:t>
      </w:r>
      <w:r w:rsidR="00881B7A" w:rsidRPr="002F60D4">
        <w:t>k</w:t>
      </w:r>
      <w:r w:rsidRPr="002F60D4">
        <w:t>onvention om a</w:t>
      </w:r>
      <w:r w:rsidRPr="002F60D4">
        <w:t>v</w:t>
      </w:r>
      <w:r w:rsidRPr="002F60D4">
        <w:t>skaffande av all slags diskriminering av kvinnor (CEDAW)</w:t>
      </w:r>
      <w:r w:rsidR="00881B7A" w:rsidRPr="002F60D4">
        <w:t xml:space="preserve"> och deklaration om avskaffande av våld mot kvinnor har fastställt att könsrelaterade våld</w:t>
      </w:r>
      <w:r w:rsidR="00881B7A" w:rsidRPr="002F60D4">
        <w:t>s</w:t>
      </w:r>
      <w:r w:rsidR="00881B7A" w:rsidRPr="002F60D4">
        <w:t>handlingar kränk</w:t>
      </w:r>
      <w:r w:rsidR="00F206DA" w:rsidRPr="002F60D4">
        <w:t>er, skadar och upphäver kvinnors åtnjutande av sina grun</w:t>
      </w:r>
      <w:r w:rsidR="00F206DA" w:rsidRPr="002F60D4">
        <w:t>d</w:t>
      </w:r>
      <w:r w:rsidR="00F206DA" w:rsidRPr="002F60D4">
        <w:t xml:space="preserve">läggande fri- och </w:t>
      </w:r>
      <w:r w:rsidR="003720AF" w:rsidRPr="002F60D4">
        <w:t>rättigheter</w:t>
      </w:r>
      <w:r w:rsidR="00F206DA" w:rsidRPr="002F60D4">
        <w:t xml:space="preserve">. FN </w:t>
      </w:r>
      <w:r w:rsidRPr="002F60D4">
        <w:t xml:space="preserve">stadfäster att </w:t>
      </w:r>
      <w:r w:rsidR="00F206DA" w:rsidRPr="002F60D4">
        <w:t xml:space="preserve">all form av </w:t>
      </w:r>
      <w:r w:rsidR="003720AF" w:rsidRPr="002F60D4">
        <w:t>könsdiskriminering</w:t>
      </w:r>
      <w:r w:rsidR="00F206DA" w:rsidRPr="002F60D4">
        <w:t xml:space="preserve"> måste</w:t>
      </w:r>
      <w:r w:rsidRPr="002F60D4">
        <w:t xml:space="preserve"> förändras genom övergripande åtgärder</w:t>
      </w:r>
      <w:r w:rsidR="001C2D91" w:rsidRPr="002F60D4">
        <w:t xml:space="preserve"> och är statens ansvar</w:t>
      </w:r>
      <w:r w:rsidRPr="002F60D4">
        <w:t>.</w:t>
      </w:r>
    </w:p>
    <w:p w:rsidR="00FA084B" w:rsidRPr="002F60D4" w:rsidRDefault="002F1FCA">
      <w:pPr>
        <w:pStyle w:val="Normaltindrag"/>
        <w:shd w:val="clear" w:color="000000" w:fill="auto"/>
      </w:pPr>
      <w:r w:rsidRPr="002F60D4">
        <w:t xml:space="preserve">I Sverige, liksom i resten av världen, är mäns våld mot </w:t>
      </w:r>
      <w:r w:rsidR="001C2D91" w:rsidRPr="002F60D4">
        <w:t>kvinnor ett giga</w:t>
      </w:r>
      <w:r w:rsidR="001C2D91" w:rsidRPr="002F60D4">
        <w:t>n</w:t>
      </w:r>
      <w:r w:rsidR="001C2D91" w:rsidRPr="002F60D4">
        <w:t xml:space="preserve">tiskt </w:t>
      </w:r>
      <w:r w:rsidR="00F206DA" w:rsidRPr="002F60D4">
        <w:t>samhälls</w:t>
      </w:r>
      <w:r w:rsidR="001C2D91" w:rsidRPr="002F60D4">
        <w:t xml:space="preserve">problem. </w:t>
      </w:r>
      <w:r w:rsidRPr="002F60D4">
        <w:t xml:space="preserve">Trots det </w:t>
      </w:r>
      <w:r w:rsidR="00B320C5" w:rsidRPr="002F60D4">
        <w:t>är det en politisk fråga som</w:t>
      </w:r>
      <w:r w:rsidRPr="002F60D4">
        <w:t xml:space="preserve"> ofta </w:t>
      </w:r>
      <w:r w:rsidR="00B320C5" w:rsidRPr="002F60D4">
        <w:t xml:space="preserve">behandlas </w:t>
      </w:r>
      <w:r w:rsidRPr="002F60D4">
        <w:t>me</w:t>
      </w:r>
      <w:r w:rsidR="00F206DA" w:rsidRPr="002F60D4">
        <w:t xml:space="preserve">d en provocerande likgiltighet. </w:t>
      </w:r>
      <w:r w:rsidR="00FA084B" w:rsidRPr="002F60D4">
        <w:t>Frivilliga eldsjälar organiserade i kvinno- och</w:t>
      </w:r>
      <w:r w:rsidR="00C27C72" w:rsidRPr="002F60D4">
        <w:t xml:space="preserve"> tjejjourerna</w:t>
      </w:r>
      <w:r w:rsidRPr="002F60D4">
        <w:t xml:space="preserve"> står i stor utsträckning för de praktiska stödinsatserna till utsatta flickor, kvinnor och barn.</w:t>
      </w:r>
      <w:r w:rsidR="00FA084B" w:rsidRPr="002F60D4">
        <w:t xml:space="preserve"> </w:t>
      </w:r>
      <w:r w:rsidRPr="002F60D4">
        <w:t xml:space="preserve">Genom kvinnors ideella frivilligarbete i jourerna </w:t>
      </w:r>
      <w:r w:rsidR="00FA084B" w:rsidRPr="002F60D4">
        <w:t xml:space="preserve">kan brottsoffer få relevant hjälp trots att samhällets insatser brister. På så sätt </w:t>
      </w:r>
      <w:r w:rsidRPr="002F60D4">
        <w:t xml:space="preserve">hjälper </w:t>
      </w:r>
      <w:r w:rsidR="00FA084B" w:rsidRPr="002F60D4">
        <w:t xml:space="preserve">också kvinnojourerna </w:t>
      </w:r>
      <w:r w:rsidRPr="002F60D4">
        <w:t xml:space="preserve">staten att spara mycket pengar. De gör enorma insatser för samhället och är en fristad för tusentals flickor, kvinnor och barn. Idag finns det </w:t>
      </w:r>
      <w:r w:rsidR="00FA084B" w:rsidRPr="002F60D4">
        <w:t>kvinno</w:t>
      </w:r>
      <w:r w:rsidRPr="002F60D4">
        <w:t xml:space="preserve">jourer i </w:t>
      </w:r>
      <w:r w:rsidR="00F206DA" w:rsidRPr="002F60D4">
        <w:t xml:space="preserve">ungefär hälften av landets </w:t>
      </w:r>
      <w:r w:rsidRPr="002F60D4">
        <w:t>kommuner.</w:t>
      </w:r>
      <w:r w:rsidR="00176DF8" w:rsidRPr="002F60D4">
        <w:t xml:space="preserve"> </w:t>
      </w:r>
      <w:r w:rsidRPr="002F60D4">
        <w:t>Jourernas styrka ligger i att de är skapade av kvinnor och för kvinnor och deras behov. Det är en frizon där ingen ifrågasätter kvinnors och barns uppl</w:t>
      </w:r>
      <w:r w:rsidRPr="002F60D4">
        <w:t>e</w:t>
      </w:r>
      <w:r w:rsidRPr="002F60D4">
        <w:t>velser av våld. Som fristående instans kan de på bästa sätt tillvarata kvinnors och barns intressen och behov. Tjej- och kvinnojourerna spelar också en ce</w:t>
      </w:r>
      <w:r w:rsidRPr="002F60D4">
        <w:t>n</w:t>
      </w:r>
      <w:r w:rsidRPr="002F60D4">
        <w:t xml:space="preserve">tral roll när det gäller att synliggöra och beskriva mäns våld mot kvinnor, de sprider kunskap om </w:t>
      </w:r>
      <w:r w:rsidR="00FA084B" w:rsidRPr="002F60D4">
        <w:t>våldets</w:t>
      </w:r>
      <w:r w:rsidRPr="002F60D4">
        <w:t xml:space="preserve"> mekanismer och </w:t>
      </w:r>
      <w:r w:rsidR="00FA084B" w:rsidRPr="002F60D4">
        <w:t xml:space="preserve">konsekvenser och på vilket sätt man bör </w:t>
      </w:r>
      <w:r w:rsidRPr="002F60D4">
        <w:t>hjälpa och stödja kvinnor och barn som utsätts för misshandel och andra övergrepp.</w:t>
      </w:r>
      <w:r w:rsidR="00FA084B" w:rsidRPr="002F60D4">
        <w:t xml:space="preserve"> </w:t>
      </w:r>
      <w:r w:rsidRPr="002F60D4">
        <w:t>Trots jourernas erfarenheter och kunskaper om mäns våld mot kvinnor har de fortfarande inte en självklar status och existerar under osäkra förhållanden. Detta är en paradox då företrädare för polis, socialtjänst o</w:t>
      </w:r>
      <w:r w:rsidR="00F206DA" w:rsidRPr="002F60D4">
        <w:t>ch sjukvård själva anser att de lokala kvinnojourerna</w:t>
      </w:r>
      <w:r w:rsidRPr="002F60D4">
        <w:t xml:space="preserve"> ger ett mer heltäckande stöd till utsatta kvinnor än vad de själva kan erbjuda.</w:t>
      </w:r>
    </w:p>
    <w:p w:rsidR="00DF559D" w:rsidRPr="002F60D4" w:rsidRDefault="00FA084B">
      <w:pPr>
        <w:pStyle w:val="Normaltindrag"/>
        <w:shd w:val="clear" w:color="000000" w:fill="auto"/>
      </w:pPr>
      <w:r w:rsidRPr="002F60D4">
        <w:t>Allt för många k</w:t>
      </w:r>
      <w:r w:rsidR="002F1FCA" w:rsidRPr="002F60D4">
        <w:t xml:space="preserve">vinnojourer </w:t>
      </w:r>
      <w:r w:rsidRPr="002F60D4">
        <w:t>har</w:t>
      </w:r>
      <w:r w:rsidR="002F1FCA" w:rsidRPr="002F60D4">
        <w:t xml:space="preserve"> en otillräcklig finansiering och får tävla om kommunens bidrag med övriga organisationer – som om det vore fråga om en fritidssysselsättning! Bristen på finansiering och ansvarstagande från kommunerna resulterar i att kvinnojourernas verksamhet begränsas. Situati</w:t>
      </w:r>
      <w:r w:rsidR="002F1FCA" w:rsidRPr="002F60D4">
        <w:t>o</w:t>
      </w:r>
      <w:r w:rsidR="002F1FCA" w:rsidRPr="002F60D4">
        <w:t>nen för kvinnor som behöver skydd, akut hjälp, stöd och råd är på flera håll helt ohållbar.</w:t>
      </w:r>
    </w:p>
    <w:p w:rsidR="00DF559D" w:rsidRPr="002F60D4" w:rsidRDefault="00DF559D">
      <w:pPr>
        <w:pStyle w:val="Normaltindrag"/>
        <w:shd w:val="clear" w:color="000000" w:fill="auto"/>
      </w:pPr>
      <w:r w:rsidRPr="002F60D4">
        <w:t>Vi framhåller FN:s kvinnokonvention (CEDAW) som stadfäster att det patriarkala våldet grundas på en samhällelig struktur och att det är statens ansvar och skyldighet att vidta åtgärder mot all diskriminering av kvinnor. Staten har det övergripande ansvaret att stötta lokala kvinnojourer och se till att de kan fortsätta sin verksamhet. Vi anser att det självklara är att staten tar det övergripande finansiella ansvaret för arbetet med konsekvenserna av mäns våld mot kvinnor.</w:t>
      </w:r>
    </w:p>
    <w:p w:rsidR="00B62E70" w:rsidRPr="002F60D4" w:rsidRDefault="003720AF">
      <w:pPr>
        <w:pStyle w:val="Normaltindrag"/>
        <w:shd w:val="clear" w:color="000000" w:fill="auto"/>
      </w:pPr>
      <w:r w:rsidRPr="002F60D4">
        <w:t>Vänsterpartiet är stolt över att ha bidragit till en ökad satsning på bland a</w:t>
      </w:r>
      <w:r w:rsidRPr="002F60D4">
        <w:t>n</w:t>
      </w:r>
      <w:r w:rsidRPr="002F60D4">
        <w:t xml:space="preserve">nat kvinnojourerna. </w:t>
      </w:r>
      <w:r w:rsidR="00E26565" w:rsidRPr="002F60D4">
        <w:t xml:space="preserve">Under </w:t>
      </w:r>
      <w:r w:rsidR="00DF559D" w:rsidRPr="002F60D4">
        <w:t xml:space="preserve">förra mandatperioden </w:t>
      </w:r>
      <w:r w:rsidR="00E26565" w:rsidRPr="002F60D4">
        <w:t xml:space="preserve">drev vi </w:t>
      </w:r>
      <w:r w:rsidR="00DF559D" w:rsidRPr="002F60D4">
        <w:t xml:space="preserve">igenom en ökad satsning på </w:t>
      </w:r>
      <w:r w:rsidR="00E26565" w:rsidRPr="002F60D4">
        <w:t>våldsutsatta kvinnor och barn</w:t>
      </w:r>
      <w:r w:rsidR="00DF559D" w:rsidRPr="002F60D4">
        <w:t xml:space="preserve"> med närmare 100 miljoner. </w:t>
      </w:r>
      <w:r w:rsidR="00093079" w:rsidRPr="002F60D4">
        <w:t>Medlen fördelas till kommu</w:t>
      </w:r>
      <w:r w:rsidR="00E26565" w:rsidRPr="002F60D4">
        <w:t xml:space="preserve">ner och ideella </w:t>
      </w:r>
      <w:r w:rsidRPr="002F60D4">
        <w:t>kvinnor-,</w:t>
      </w:r>
      <w:r w:rsidR="00E26565" w:rsidRPr="002F60D4">
        <w:t xml:space="preserve"> tjej- och brottsofferjourer som ansöker om medel för att utveckla omhändertagandet av brottsoffer. </w:t>
      </w:r>
      <w:r w:rsidR="00DF559D" w:rsidRPr="002F60D4">
        <w:t xml:space="preserve">Tyvärr </w:t>
      </w:r>
      <w:r w:rsidR="00E26565" w:rsidRPr="002F60D4">
        <w:t>finns det inga möjligheter för kvinnojourerna att göra</w:t>
      </w:r>
      <w:r w:rsidR="00DF559D" w:rsidRPr="002F60D4">
        <w:t xml:space="preserve"> långsiktiga planeringar för sin verksamhet</w:t>
      </w:r>
      <w:r w:rsidR="00E26565" w:rsidRPr="002F60D4">
        <w:t xml:space="preserve"> utifrån denna satsning</w:t>
      </w:r>
      <w:r w:rsidR="00DF559D" w:rsidRPr="002F60D4">
        <w:t xml:space="preserve">. Därför föreslår </w:t>
      </w:r>
      <w:r w:rsidR="0059017D" w:rsidRPr="002F60D4">
        <w:t xml:space="preserve">vi </w:t>
      </w:r>
      <w:r w:rsidR="00DF559D" w:rsidRPr="002F60D4">
        <w:t xml:space="preserve">att regeringen ges i uppdrag att återkomma med en plan för hur staten ska ta </w:t>
      </w:r>
      <w:r w:rsidR="00F14383" w:rsidRPr="002F60D4">
        <w:t>sitt</w:t>
      </w:r>
      <w:r w:rsidR="00DF559D" w:rsidRPr="002F60D4">
        <w:t xml:space="preserve"> långsiktig</w:t>
      </w:r>
      <w:r w:rsidR="00F14383" w:rsidRPr="002F60D4">
        <w:t>a</w:t>
      </w:r>
      <w:r w:rsidR="00DF559D" w:rsidRPr="002F60D4">
        <w:t xml:space="preserve"> </w:t>
      </w:r>
      <w:r w:rsidR="00F206DA" w:rsidRPr="002F60D4">
        <w:t xml:space="preserve">ekonomiska </w:t>
      </w:r>
      <w:r w:rsidR="00DF559D" w:rsidRPr="002F60D4">
        <w:t>ansvar för kvinnojourernas arbete.</w:t>
      </w:r>
    </w:p>
    <w:p w:rsidR="00DF559D" w:rsidRPr="002F60D4" w:rsidRDefault="00DF559D">
      <w:pPr>
        <w:pStyle w:val="Normaltindrag"/>
        <w:shd w:val="clear" w:color="000000" w:fill="auto"/>
      </w:pPr>
      <w:r w:rsidRPr="002F60D4">
        <w:t>Detta bör riksdagen som sin mening ge regeringen till</w:t>
      </w:r>
      <w:r w:rsidR="00E97A1B" w:rsidRPr="002F60D4">
        <w:t xml:space="preserve"> </w:t>
      </w:r>
      <w:r w:rsidRPr="002F60D4">
        <w:t>känna.</w:t>
      </w:r>
    </w:p>
    <w:p w:rsidR="00B62E70" w:rsidRPr="002F60D4" w:rsidRDefault="00F206DA">
      <w:pPr>
        <w:pStyle w:val="Normaltindrag"/>
        <w:shd w:val="clear" w:color="000000" w:fill="auto"/>
      </w:pPr>
      <w:r w:rsidRPr="002F60D4">
        <w:t xml:space="preserve">Lesbiska kvinnor känner sig inte alltid välkomna till kvinnojourerna och det kan vara svårt att erbjuda trygghet om man inte tänker på att ”väninnan” som kommer till jouren egentligen är förövaren. </w:t>
      </w:r>
      <w:r w:rsidR="00E26565" w:rsidRPr="002F60D4">
        <w:t>Vänsterpartiet har länge värnat om stödet till brott</w:t>
      </w:r>
      <w:r w:rsidR="002852A2" w:rsidRPr="002F60D4">
        <w:t>s</w:t>
      </w:r>
      <w:r w:rsidR="00E26565" w:rsidRPr="002F60D4">
        <w:t xml:space="preserve">offerjouren för </w:t>
      </w:r>
      <w:r w:rsidR="00E97A1B" w:rsidRPr="002F60D4">
        <w:t>HBT</w:t>
      </w:r>
      <w:r w:rsidR="00E26565" w:rsidRPr="002F60D4">
        <w:t>-per</w:t>
      </w:r>
      <w:r w:rsidR="00B62E70" w:rsidRPr="002F60D4">
        <w:t>soner och menar att arbete</w:t>
      </w:r>
      <w:r w:rsidR="00FF776D" w:rsidRPr="002F60D4">
        <w:t>t måste utöka</w:t>
      </w:r>
      <w:r w:rsidR="00E97A1B" w:rsidRPr="002F60D4">
        <w:t>s</w:t>
      </w:r>
      <w:r w:rsidR="00FF776D" w:rsidRPr="002F60D4">
        <w:t xml:space="preserve"> och intensifieras.</w:t>
      </w:r>
      <w:r w:rsidR="00B62E70" w:rsidRPr="002F60D4">
        <w:t xml:space="preserve"> </w:t>
      </w:r>
      <w:r w:rsidR="00FF776D" w:rsidRPr="002F60D4">
        <w:t>D</w:t>
      </w:r>
      <w:r w:rsidR="00B62E70" w:rsidRPr="002F60D4">
        <w:t xml:space="preserve">ärför </w:t>
      </w:r>
      <w:r w:rsidR="00E26565" w:rsidRPr="002F60D4">
        <w:t>yrka</w:t>
      </w:r>
      <w:r w:rsidR="00B62E70" w:rsidRPr="002F60D4">
        <w:t xml:space="preserve">r vi </w:t>
      </w:r>
      <w:r w:rsidRPr="002F60D4">
        <w:t xml:space="preserve">om </w:t>
      </w:r>
      <w:r w:rsidR="00B62E70" w:rsidRPr="002F60D4">
        <w:t xml:space="preserve">en </w:t>
      </w:r>
      <w:r w:rsidRPr="002F60D4">
        <w:t xml:space="preserve">kartläggning och </w:t>
      </w:r>
      <w:r w:rsidR="00B62E70" w:rsidRPr="002F60D4">
        <w:t xml:space="preserve">ett </w:t>
      </w:r>
      <w:r w:rsidRPr="002F60D4">
        <w:t xml:space="preserve">handlingsprogram </w:t>
      </w:r>
      <w:r w:rsidR="00E26565" w:rsidRPr="002F60D4">
        <w:t xml:space="preserve">för stöd till </w:t>
      </w:r>
      <w:r w:rsidR="00E97A1B" w:rsidRPr="002F60D4">
        <w:t>HBT</w:t>
      </w:r>
      <w:r w:rsidR="00E26565" w:rsidRPr="002F60D4">
        <w:t>-personer i denna motion</w:t>
      </w:r>
      <w:r w:rsidR="00B62E70" w:rsidRPr="002F60D4">
        <w:t xml:space="preserve">. </w:t>
      </w:r>
      <w:r w:rsidR="00F14383" w:rsidRPr="002F60D4">
        <w:t>Några kvinn</w:t>
      </w:r>
      <w:r w:rsidR="00F14383" w:rsidRPr="002F60D4">
        <w:t>o</w:t>
      </w:r>
      <w:r w:rsidR="00F14383" w:rsidRPr="002F60D4">
        <w:t>jourer ger möjlighet till stödkontakt för blinda och döva kvinnor</w:t>
      </w:r>
      <w:r w:rsidR="00FF776D" w:rsidRPr="002F60D4">
        <w:t>,</w:t>
      </w:r>
      <w:r w:rsidR="00E97A1B" w:rsidRPr="002F60D4">
        <w:t xml:space="preserve"> men få jo</w:t>
      </w:r>
      <w:r w:rsidR="00E97A1B" w:rsidRPr="002F60D4">
        <w:t>u</w:t>
      </w:r>
      <w:r w:rsidR="00E97A1B" w:rsidRPr="002F60D4">
        <w:t>rer har handikapp</w:t>
      </w:r>
      <w:r w:rsidR="00F14383" w:rsidRPr="002F60D4">
        <w:t xml:space="preserve">anpassade lägenheter vilket gör </w:t>
      </w:r>
      <w:r w:rsidRPr="002F60D4">
        <w:t xml:space="preserve">fysiskt </w:t>
      </w:r>
      <w:r w:rsidR="00F14383" w:rsidRPr="002F60D4">
        <w:t xml:space="preserve">funktionshindrade kvinnor, liksom äldre kvinnor, extra utsatta. </w:t>
      </w:r>
      <w:r w:rsidR="00B62E70" w:rsidRPr="002F60D4">
        <w:t xml:space="preserve">Därför avsätter Vänsterpartiet pengar i budgetmotionen för 2007 för att stödja kvinnojourerna i arbetet med att tillgänglighetsanpassa jourernas lokaler. </w:t>
      </w:r>
      <w:r w:rsidR="00F14383" w:rsidRPr="002F60D4">
        <w:t>Våldsutsatta kvinnor som mis</w:t>
      </w:r>
      <w:r w:rsidR="00F14383" w:rsidRPr="002F60D4">
        <w:t>s</w:t>
      </w:r>
      <w:r w:rsidR="00F14383" w:rsidRPr="002F60D4">
        <w:t xml:space="preserve">brukar och/eller är psykiskt </w:t>
      </w:r>
      <w:r w:rsidRPr="002F60D4">
        <w:t>funktionshindrade</w:t>
      </w:r>
      <w:r w:rsidR="00F14383" w:rsidRPr="002F60D4">
        <w:t xml:space="preserve"> kommer </w:t>
      </w:r>
      <w:r w:rsidR="00F06BAC" w:rsidRPr="002F60D4">
        <w:t>särskilt</w:t>
      </w:r>
      <w:r w:rsidR="00F14383" w:rsidRPr="002F60D4">
        <w:t xml:space="preserve"> i kläm. Vi föreslår att staten bör ta ett särskilt ansvar för de mest utsatta kvinnorna.</w:t>
      </w:r>
      <w:r w:rsidRPr="002F60D4">
        <w:t xml:space="preserve"> Vänsterpartiet har därför avsatt pengar i budgetmotionen för 2007 för att inrätta resursjourer med kompetens att ta emot missbrukande och psykiskt funktionshindrade kvinnor.</w:t>
      </w:r>
      <w:r w:rsidR="00F14383" w:rsidRPr="002F60D4">
        <w:t xml:space="preserve"> </w:t>
      </w:r>
      <w:r w:rsidR="00B62E70" w:rsidRPr="002F60D4">
        <w:t>Analogt</w:t>
      </w:r>
      <w:r w:rsidR="00F06BAC" w:rsidRPr="002F60D4">
        <w:t xml:space="preserve"> med detta anser Vänsterpartiet att r</w:t>
      </w:r>
      <w:r w:rsidR="00F14383" w:rsidRPr="002F60D4">
        <w:t>ege</w:t>
      </w:r>
      <w:r w:rsidR="00F14383" w:rsidRPr="002F60D4">
        <w:t>r</w:t>
      </w:r>
      <w:r w:rsidR="00F14383" w:rsidRPr="002F60D4">
        <w:t xml:space="preserve">ingen bör återkomma med </w:t>
      </w:r>
      <w:r w:rsidR="00F60C61" w:rsidRPr="002F60D4">
        <w:t>förslag på</w:t>
      </w:r>
      <w:r w:rsidR="00F14383" w:rsidRPr="002F60D4">
        <w:t xml:space="preserve"> inrättande av resursjourer som har ko</w:t>
      </w:r>
      <w:r w:rsidR="00F14383" w:rsidRPr="002F60D4">
        <w:t>m</w:t>
      </w:r>
      <w:r w:rsidR="00F14383" w:rsidRPr="002F60D4">
        <w:t xml:space="preserve">petens att ta emot missbrukande och psykiskt </w:t>
      </w:r>
      <w:r w:rsidRPr="002F60D4">
        <w:t>funktionshindrade kvinnor.</w:t>
      </w:r>
    </w:p>
    <w:p w:rsidR="00F14383" w:rsidRPr="002F60D4" w:rsidRDefault="00F14383">
      <w:pPr>
        <w:pStyle w:val="Normaltindrag"/>
        <w:shd w:val="clear" w:color="000000" w:fill="auto"/>
      </w:pPr>
      <w:r w:rsidRPr="002F60D4">
        <w:t>Detta bör riksdagen som sin mening ge regeringen till</w:t>
      </w:r>
      <w:r w:rsidR="00E97A1B" w:rsidRPr="002F60D4">
        <w:t xml:space="preserve"> </w:t>
      </w:r>
      <w:r w:rsidRPr="002F60D4">
        <w:t>känna.</w:t>
      </w:r>
    </w:p>
    <w:p w:rsidR="00661D7F" w:rsidRPr="002F60D4" w:rsidRDefault="00F14383">
      <w:pPr>
        <w:pStyle w:val="Hemstlrubrik"/>
        <w:shd w:val="clear" w:color="000000" w:fill="auto"/>
      </w:pPr>
      <w:r w:rsidRPr="002F60D4">
        <w:t>Kommunansvar</w:t>
      </w:r>
    </w:p>
    <w:p w:rsidR="000F02A6" w:rsidRPr="002F60D4" w:rsidRDefault="00DF559D">
      <w:pPr>
        <w:shd w:val="clear" w:color="000000" w:fill="auto"/>
      </w:pPr>
      <w:r w:rsidRPr="002F60D4">
        <w:t xml:space="preserve">Vänsterpartiet anser att </w:t>
      </w:r>
      <w:r w:rsidR="00F14383" w:rsidRPr="002F60D4">
        <w:t>en ensidig fokusering på kvinnojourerna osynliggör kommunernas</w:t>
      </w:r>
      <w:r w:rsidR="002F1FCA" w:rsidRPr="002F60D4">
        <w:t xml:space="preserve"> grundläggande ansvar för brottsoffer och </w:t>
      </w:r>
      <w:r w:rsidR="00F14383" w:rsidRPr="002F60D4">
        <w:t xml:space="preserve">för att bryta, stävja och bekämpa mäns våld mot kvinnor. Vi vill poängtera att </w:t>
      </w:r>
      <w:r w:rsidR="002F1FCA" w:rsidRPr="002F60D4">
        <w:t xml:space="preserve">kommunerna, enligt </w:t>
      </w:r>
      <w:r w:rsidR="00E97A1B" w:rsidRPr="002F60D4">
        <w:t>8 a §</w:t>
      </w:r>
      <w:r w:rsidR="002F1FCA" w:rsidRPr="002F60D4">
        <w:t xml:space="preserve"> sociallagen, </w:t>
      </w:r>
      <w:r w:rsidR="00B70D5B" w:rsidRPr="002F60D4">
        <w:t>skall</w:t>
      </w:r>
      <w:r w:rsidR="002F1FCA" w:rsidRPr="002F60D4">
        <w:t xml:space="preserve"> ta sitt ansvar för att tillgodose kompetent stöd till samtliga våldsutsatta kvinnor som söker hjälp. </w:t>
      </w:r>
      <w:r w:rsidR="000F02A6" w:rsidRPr="002F60D4">
        <w:t xml:space="preserve">Vänsterpartiet har </w:t>
      </w:r>
      <w:r w:rsidR="00661D7F" w:rsidRPr="002F60D4">
        <w:t xml:space="preserve">också under ett flertal år </w:t>
      </w:r>
      <w:r w:rsidR="000F02A6" w:rsidRPr="002F60D4">
        <w:t>motionerat om</w:t>
      </w:r>
      <w:r w:rsidR="00661D7F" w:rsidRPr="002F60D4">
        <w:t xml:space="preserve"> en ändring i socialtjänstlagen, en ändring av ordet ”bör” mot ordet ”skall” i 5 kap</w:t>
      </w:r>
      <w:r w:rsidR="00E97A1B" w:rsidRPr="002F60D4">
        <w:t xml:space="preserve">. </w:t>
      </w:r>
      <w:r w:rsidR="00661D7F" w:rsidRPr="002F60D4">
        <w:t>11 §</w:t>
      </w:r>
      <w:r w:rsidR="00E97A1B" w:rsidRPr="002F60D4">
        <w:t xml:space="preserve"> socialtjänstlagen</w:t>
      </w:r>
      <w:r w:rsidR="00661D7F" w:rsidRPr="002F60D4">
        <w:t xml:space="preserve">, </w:t>
      </w:r>
      <w:r w:rsidR="000F02A6" w:rsidRPr="002F60D4">
        <w:t>för att stärka socialnämndens skyldighet att ge stöd och hjälp till brottsoffer. Denna b</w:t>
      </w:r>
      <w:r w:rsidR="000F02A6" w:rsidRPr="002F60D4">
        <w:t>e</w:t>
      </w:r>
      <w:r w:rsidR="000F02A6" w:rsidRPr="002F60D4">
        <w:t xml:space="preserve">stämmelse gäller särskilt kvinnor som </w:t>
      </w:r>
      <w:r w:rsidR="00661D7F" w:rsidRPr="002F60D4">
        <w:t>är eller har varit utsatta för våld eller</w:t>
      </w:r>
      <w:r w:rsidR="000F02A6" w:rsidRPr="002F60D4">
        <w:t xml:space="preserve"> övergrepp</w:t>
      </w:r>
      <w:r w:rsidR="00661D7F" w:rsidRPr="002F60D4">
        <w:t xml:space="preserve"> i hemmet</w:t>
      </w:r>
      <w:r w:rsidR="000F02A6" w:rsidRPr="002F60D4">
        <w:t xml:space="preserve">. Den förra regeringen lovade att genomföra en sådan förändring av lagen under hösten 2006. Riksdagen lämnade också under förra mandatperioden ett tillkännagivande till regeringen med den innebörden. Hur den nuvarande borgerliga regeringen kommer att agera är än så länge oklart. Därför </w:t>
      </w:r>
      <w:r w:rsidR="00661D7F" w:rsidRPr="002F60D4">
        <w:t xml:space="preserve">yrkar </w:t>
      </w:r>
      <w:r w:rsidR="00E97A1B" w:rsidRPr="002F60D4">
        <w:t xml:space="preserve">Vänsterpartiet </w:t>
      </w:r>
      <w:r w:rsidR="00661D7F" w:rsidRPr="002F60D4">
        <w:t xml:space="preserve">även i år, i motionen Socialpolitik, att </w:t>
      </w:r>
      <w:r w:rsidR="00E97A1B" w:rsidRPr="002F60D4">
        <w:t>5 kap. 11 § socialtjänstlagen</w:t>
      </w:r>
      <w:r w:rsidR="00661D7F" w:rsidRPr="002F60D4">
        <w:t xml:space="preserve"> skall skärpas</w:t>
      </w:r>
      <w:r w:rsidR="000F02A6" w:rsidRPr="002F60D4">
        <w:t>.</w:t>
      </w:r>
    </w:p>
    <w:p w:rsidR="002F1FCA" w:rsidRPr="002F60D4" w:rsidRDefault="00985DCF">
      <w:pPr>
        <w:pStyle w:val="Normaltindrag"/>
        <w:shd w:val="clear" w:color="000000" w:fill="auto"/>
      </w:pPr>
      <w:r w:rsidRPr="002F60D4">
        <w:rPr>
          <w:spacing w:val="-2"/>
        </w:rPr>
        <w:t xml:space="preserve">Såväl </w:t>
      </w:r>
      <w:r w:rsidR="00E97A1B" w:rsidRPr="002F60D4">
        <w:rPr>
          <w:spacing w:val="-2"/>
        </w:rPr>
        <w:t xml:space="preserve">Utredningen </w:t>
      </w:r>
      <w:r w:rsidR="002F1FCA" w:rsidRPr="002F60D4">
        <w:rPr>
          <w:spacing w:val="-2"/>
        </w:rPr>
        <w:t>om kvinnofr</w:t>
      </w:r>
      <w:r w:rsidR="00661D7F" w:rsidRPr="002F60D4">
        <w:rPr>
          <w:spacing w:val="-2"/>
        </w:rPr>
        <w:t>idsuppdragen,</w:t>
      </w:r>
      <w:r w:rsidR="002F1FCA" w:rsidRPr="002F60D4">
        <w:rPr>
          <w:spacing w:val="-2"/>
        </w:rPr>
        <w:t xml:space="preserve"> </w:t>
      </w:r>
      <w:r w:rsidR="002F1FCA" w:rsidRPr="002F60D4">
        <w:rPr>
          <w:i/>
          <w:spacing w:val="-2"/>
        </w:rPr>
        <w:t>Slag i luften</w:t>
      </w:r>
      <w:r w:rsidRPr="002F60D4">
        <w:rPr>
          <w:spacing w:val="-2"/>
        </w:rPr>
        <w:t xml:space="preserve"> (SOU 2004:121), </w:t>
      </w:r>
      <w:r w:rsidRPr="002F60D4">
        <w:t xml:space="preserve">som </w:t>
      </w:r>
      <w:r w:rsidR="00E97A1B" w:rsidRPr="002F60D4">
        <w:t xml:space="preserve">Utredningen </w:t>
      </w:r>
      <w:r w:rsidRPr="002F60D4">
        <w:t xml:space="preserve">om socialtjänstens stöd </w:t>
      </w:r>
      <w:r w:rsidR="00E97A1B" w:rsidRPr="002F60D4">
        <w:t>för</w:t>
      </w:r>
      <w:r w:rsidRPr="002F60D4">
        <w:t xml:space="preserve"> våldsutsatta kvinnor, </w:t>
      </w:r>
      <w:r w:rsidRPr="002F60D4">
        <w:rPr>
          <w:i/>
        </w:rPr>
        <w:t>Att ta a</w:t>
      </w:r>
      <w:r w:rsidRPr="002F60D4">
        <w:rPr>
          <w:i/>
        </w:rPr>
        <w:t>n</w:t>
      </w:r>
      <w:r w:rsidRPr="002F60D4">
        <w:rPr>
          <w:i/>
        </w:rPr>
        <w:t>svar för sina insatser</w:t>
      </w:r>
      <w:r w:rsidRPr="002F60D4">
        <w:t xml:space="preserve"> (SOU 2006:65), </w:t>
      </w:r>
      <w:r w:rsidR="002F1FCA" w:rsidRPr="002F60D4">
        <w:t xml:space="preserve">konstaterar </w:t>
      </w:r>
      <w:r w:rsidRPr="002F60D4">
        <w:t>och identifierar en rad bri</w:t>
      </w:r>
      <w:r w:rsidRPr="002F60D4">
        <w:t>s</w:t>
      </w:r>
      <w:r w:rsidRPr="002F60D4">
        <w:t xml:space="preserve">ter i kommunernas insatser och stöd till våldsutsatta kvinnor. </w:t>
      </w:r>
      <w:r w:rsidR="00757EC8" w:rsidRPr="002F60D4">
        <w:t>Handlingsplaner för arbetet med våldsutsatta brottsoffer finns i cirka 70 procent av komm</w:t>
      </w:r>
      <w:r w:rsidR="00757EC8" w:rsidRPr="002F60D4">
        <w:t>u</w:t>
      </w:r>
      <w:r w:rsidR="00757EC8" w:rsidRPr="002F60D4">
        <w:t xml:space="preserve">nerna och är på gång i de flesta övriga. Däremot saknar flertalet rutiner och riktlinjer för </w:t>
      </w:r>
      <w:r w:rsidR="001873BF" w:rsidRPr="002F60D4">
        <w:t>att bemöta våldsutsatta kvinnor</w:t>
      </w:r>
      <w:r w:rsidR="002852A2" w:rsidRPr="002F60D4">
        <w:t>,</w:t>
      </w:r>
      <w:r w:rsidR="00757EC8" w:rsidRPr="002F60D4">
        <w:t xml:space="preserve"> och avsaknaden av en kommu</w:t>
      </w:r>
      <w:r w:rsidR="00757EC8" w:rsidRPr="002F60D4">
        <w:t>n</w:t>
      </w:r>
      <w:r w:rsidR="00757EC8" w:rsidRPr="002F60D4">
        <w:t>överskridande samordning är ett stort problem. Samordning är av största vikt i</w:t>
      </w:r>
      <w:r w:rsidR="00E97A1B" w:rsidRPr="002F60D4">
        <w:t xml:space="preserve"> </w:t>
      </w:r>
      <w:r w:rsidR="00757EC8" w:rsidRPr="002F60D4">
        <w:t xml:space="preserve">fråga om skyddat boende, men </w:t>
      </w:r>
      <w:r w:rsidR="00AA025D" w:rsidRPr="002F60D4">
        <w:t xml:space="preserve">kan också vara det avseende insatser för män som utövar våld. I betänkandet till SOU 2006:65 finns en rad förslag som </w:t>
      </w:r>
      <w:r w:rsidR="00E97A1B" w:rsidRPr="002F60D4">
        <w:t xml:space="preserve">Vänsterpartiet </w:t>
      </w:r>
      <w:r w:rsidR="00AA025D" w:rsidRPr="002F60D4">
        <w:t>anser vara mycket angelägna. Vi utvecklar detta i motionen Socialpolitik. Länsstyrelsernas granskningar av kommunernas arbete på o</w:t>
      </w:r>
      <w:r w:rsidR="00AA025D" w:rsidRPr="002F60D4">
        <w:t>m</w:t>
      </w:r>
      <w:r w:rsidR="00AA025D" w:rsidRPr="002F60D4">
        <w:t xml:space="preserve">rådet – hur handlingsplaner används, om fortbildning bedrivs och hur stora resurser som avsätts för arbetet – visar att området mäns våld mot kvinnor är eftersatt. </w:t>
      </w:r>
      <w:r w:rsidR="002F1FCA" w:rsidRPr="002F60D4">
        <w:t>I enlighet med utredningen (SOU 2004:121) anser Vänsterpartiet att länsstyrelserna bör öka sina insatser, verka för en ökad regional samverkan, göra mer ingående granskningar av kommunerna och mer frekvent rapportera till regeringen.</w:t>
      </w:r>
      <w:r w:rsidR="00AA025D" w:rsidRPr="002F60D4">
        <w:t xml:space="preserve"> Därför bör l</w:t>
      </w:r>
      <w:r w:rsidR="002F1FCA" w:rsidRPr="002F60D4">
        <w:t>änsstyrelsernas verksamhetsuppföljning, återra</w:t>
      </w:r>
      <w:r w:rsidR="002F1FCA" w:rsidRPr="002F60D4">
        <w:t>p</w:t>
      </w:r>
      <w:r w:rsidR="002F1FCA" w:rsidRPr="002F60D4">
        <w:t>porteringskrav och tillsynsansvar över kommunernas arbete på området mäns våld mot kvinnor skärpas. Detta bör riksdagen som sin mening ge regeringen till</w:t>
      </w:r>
      <w:r w:rsidR="00E97A1B" w:rsidRPr="002F60D4">
        <w:t xml:space="preserve"> </w:t>
      </w:r>
      <w:r w:rsidR="002F1FCA" w:rsidRPr="002F60D4">
        <w:t>känna.</w:t>
      </w:r>
    </w:p>
    <w:p w:rsidR="002F1FCA" w:rsidRPr="002F60D4" w:rsidRDefault="00AA025D">
      <w:pPr>
        <w:pStyle w:val="Normaltindrag"/>
        <w:shd w:val="clear" w:color="000000" w:fill="auto"/>
      </w:pPr>
      <w:r w:rsidRPr="002F60D4">
        <w:t xml:space="preserve">Analogt med detta anser </w:t>
      </w:r>
      <w:r w:rsidR="00E97A1B" w:rsidRPr="002F60D4">
        <w:t xml:space="preserve">Vänsterpartiet </w:t>
      </w:r>
      <w:r w:rsidRPr="002F60D4">
        <w:t>att det d</w:t>
      </w:r>
      <w:r w:rsidR="002F1FCA" w:rsidRPr="002F60D4">
        <w:t xml:space="preserve">essutom kan behövas en särskild tillsynsfunktion på länsstyrelserna som har det övergripande ansvaret på området. Denna kan till exempel vara kopplad till jämställdhetsexperterna eller socialkonsulenterna. Regeringen bör utreda och återkomma med </w:t>
      </w:r>
      <w:r w:rsidR="00F60C61" w:rsidRPr="002F60D4">
        <w:t xml:space="preserve">förslag på </w:t>
      </w:r>
      <w:r w:rsidR="002F1FCA" w:rsidRPr="002F60D4">
        <w:t>hur en tillsynsfunktion på bästa sätt kan inrättas. Detta bör riksdagen som sin mening ge regeringen till</w:t>
      </w:r>
      <w:r w:rsidR="00E97A1B" w:rsidRPr="002F60D4">
        <w:t xml:space="preserve"> </w:t>
      </w:r>
      <w:r w:rsidR="002F1FCA" w:rsidRPr="002F60D4">
        <w:t>känna.</w:t>
      </w:r>
    </w:p>
    <w:p w:rsidR="00421B38" w:rsidRPr="002F60D4" w:rsidRDefault="00AA025D">
      <w:pPr>
        <w:pStyle w:val="Normaltindrag"/>
        <w:shd w:val="clear" w:color="000000" w:fill="auto"/>
      </w:pPr>
      <w:r w:rsidRPr="002F60D4">
        <w:t xml:space="preserve">Kommunerna måste ta sitt ansvar för att tillgodose kompetent stöd till samtliga våldsutsatta kvinnor som söker hjälp. </w:t>
      </w:r>
      <w:r w:rsidR="00421B38" w:rsidRPr="002F60D4">
        <w:t>För att kommunerna inte skall vara utelämnade till enskilda socialsekreterares kompetens måste k</w:t>
      </w:r>
      <w:r w:rsidRPr="002F60D4">
        <w:t>unskapen om mäns våld mot kv</w:t>
      </w:r>
      <w:r w:rsidR="00421B38" w:rsidRPr="002F60D4">
        <w:t>innor förbättras rejält. Vänsterpartiet anser att hela soc</w:t>
      </w:r>
      <w:r w:rsidR="00421B38" w:rsidRPr="002F60D4">
        <w:t>i</w:t>
      </w:r>
      <w:r w:rsidR="00421B38" w:rsidRPr="002F60D4">
        <w:t>altjänstens personal skall kompetensutvecklas kring sexualiserat våld</w:t>
      </w:r>
      <w:r w:rsidR="003966A9" w:rsidRPr="002F60D4">
        <w:t>, särskilt</w:t>
      </w:r>
      <w:r w:rsidR="00421B38" w:rsidRPr="002F60D4">
        <w:t xml:space="preserve"> avseende så kallat hedersrelaterat våld, psykiskt och fysiskt funktionshinder samt missbruksproblematik. </w:t>
      </w:r>
      <w:r w:rsidRPr="002F60D4">
        <w:t>Det måste finnas kuns</w:t>
      </w:r>
      <w:r w:rsidR="00421B38" w:rsidRPr="002F60D4">
        <w:t xml:space="preserve">kap och metoder för att </w:t>
      </w:r>
      <w:r w:rsidR="003966A9" w:rsidRPr="002F60D4">
        <w:t>fånga upp signaler samt ge stöd och skydd till kvinnor, ungdomar och barn som är utsatta för mäns våld. Vänsterpartiet har därför avsatt pengar i bu</w:t>
      </w:r>
      <w:r w:rsidR="003966A9" w:rsidRPr="002F60D4">
        <w:t>d</w:t>
      </w:r>
      <w:r w:rsidR="003966A9" w:rsidRPr="002F60D4">
        <w:t>getmotionen för 2007 för att kompetensutveckla socialtjänstens personal.</w:t>
      </w:r>
    </w:p>
    <w:p w:rsidR="002F1FCA" w:rsidRPr="002F60D4" w:rsidRDefault="002F1FCA">
      <w:pPr>
        <w:pStyle w:val="Hemstlrubrik"/>
        <w:shd w:val="clear" w:color="000000" w:fill="auto"/>
      </w:pPr>
      <w:r w:rsidRPr="002F60D4">
        <w:t>Män som slår</w:t>
      </w:r>
    </w:p>
    <w:p w:rsidR="00A52640" w:rsidRPr="002F60D4" w:rsidRDefault="00A52640">
      <w:pPr>
        <w:shd w:val="clear" w:color="000000" w:fill="auto"/>
      </w:pPr>
      <w:r w:rsidRPr="002F60D4">
        <w:t>På uppdrag av tidigare regering och samarbetspartier presenterades nyligen en kartläggning och beskrivning</w:t>
      </w:r>
      <w:r w:rsidR="004E5010" w:rsidRPr="002F60D4">
        <w:t xml:space="preserve"> </w:t>
      </w:r>
      <w:r w:rsidRPr="002F60D4">
        <w:t>av</w:t>
      </w:r>
      <w:r w:rsidR="004E5010" w:rsidRPr="002F60D4">
        <w:t xml:space="preserve"> verksamheter </w:t>
      </w:r>
      <w:r w:rsidRPr="002F60D4">
        <w:t xml:space="preserve">som arbetar </w:t>
      </w:r>
      <w:r w:rsidR="004E5010" w:rsidRPr="002F60D4">
        <w:t>för att få män att sluta använda våld mot kvinnor och barn, samt verksamheter riktade till flic</w:t>
      </w:r>
      <w:r w:rsidR="004E5010" w:rsidRPr="002F60D4">
        <w:t>k</w:t>
      </w:r>
      <w:r w:rsidR="004E5010" w:rsidRPr="002F60D4">
        <w:t>or och pojkar som upplever mäns våld mot kvinnor i sin</w:t>
      </w:r>
      <w:r w:rsidRPr="002F60D4">
        <w:t xml:space="preserve"> familj. Resultatet redovisades </w:t>
      </w:r>
      <w:r w:rsidR="004E5010" w:rsidRPr="002F60D4">
        <w:t xml:space="preserve">i rapporten </w:t>
      </w:r>
      <w:r w:rsidR="004E5010" w:rsidRPr="002F60D4">
        <w:rPr>
          <w:i/>
        </w:rPr>
        <w:t>Mäns våldsutövande – barns upplevelser. En kar</w:t>
      </w:r>
      <w:r w:rsidR="004E5010" w:rsidRPr="002F60D4">
        <w:rPr>
          <w:i/>
        </w:rPr>
        <w:t>t</w:t>
      </w:r>
      <w:r w:rsidR="004E5010" w:rsidRPr="002F60D4">
        <w:rPr>
          <w:i/>
        </w:rPr>
        <w:t xml:space="preserve">läggning av interventioner, kunskap och utvecklingsbehov </w:t>
      </w:r>
      <w:r w:rsidRPr="002F60D4">
        <w:t xml:space="preserve">(2006) </w:t>
      </w:r>
      <w:r w:rsidR="004E5010" w:rsidRPr="002F60D4">
        <w:t>och visar att det finns ett stort intresse för interventioner för att motverka mäns våld mot kvinnor och barn</w:t>
      </w:r>
      <w:r w:rsidR="0075688E" w:rsidRPr="002F60D4">
        <w:t>,</w:t>
      </w:r>
      <w:r w:rsidR="004E5010" w:rsidRPr="002F60D4">
        <w:t xml:space="preserve"> men att vissa områden är eftersatta och att det finns pr</w:t>
      </w:r>
      <w:r w:rsidR="004E5010" w:rsidRPr="002F60D4">
        <w:t>o</w:t>
      </w:r>
      <w:r w:rsidR="004E5010" w:rsidRPr="002F60D4">
        <w:t>blem som kräver åtgärder både på kort och på lång sikt.</w:t>
      </w:r>
      <w:r w:rsidRPr="002F60D4">
        <w:t xml:space="preserve"> </w:t>
      </w:r>
      <w:r w:rsidR="003720AF" w:rsidRPr="002F60D4">
        <w:t>Idag finns 50 ver</w:t>
      </w:r>
      <w:r w:rsidR="003720AF" w:rsidRPr="002F60D4">
        <w:t>k</w:t>
      </w:r>
      <w:r w:rsidR="003720AF" w:rsidRPr="002F60D4">
        <w:t>samheter runt om i landet riktade till män som utövar våld mot kvinnor och barn, som i rapporten delas in i fem olika kategorier: interventioner inom ramen för kriminalvården och rätts</w:t>
      </w:r>
      <w:r w:rsidR="00E97A1B" w:rsidRPr="002F60D4">
        <w:t>psykiatrin, generella manscentrum</w:t>
      </w:r>
      <w:r w:rsidR="003720AF" w:rsidRPr="002F60D4">
        <w:t>/kris</w:t>
      </w:r>
      <w:r w:rsidR="00320298" w:rsidRPr="002F60D4">
        <w:softHyphen/>
      </w:r>
      <w:r w:rsidR="003720AF" w:rsidRPr="002F60D4">
        <w:t>centr</w:t>
      </w:r>
      <w:r w:rsidR="00E97A1B" w:rsidRPr="002F60D4">
        <w:t>um</w:t>
      </w:r>
      <w:r w:rsidR="003720AF" w:rsidRPr="002F60D4">
        <w:t xml:space="preserve"> för män eller mansmottagningar med fokus på våld, interventioner inom ramen för myndighetssamverkan, samt en ny form som är en samverkan inom socialtjänsten. </w:t>
      </w:r>
      <w:r w:rsidR="00140F06" w:rsidRPr="002F60D4">
        <w:t xml:space="preserve">Kartläggningen visar att få verksamheter når ett stort antal män, </w:t>
      </w:r>
      <w:r w:rsidR="00AE0E3C" w:rsidRPr="002F60D4">
        <w:t xml:space="preserve">att det </w:t>
      </w:r>
      <w:r w:rsidR="00140F06" w:rsidRPr="002F60D4">
        <w:t>i många fall saknas en teoretisk bas och modell för ver</w:t>
      </w:r>
      <w:r w:rsidR="00140F06" w:rsidRPr="002F60D4">
        <w:t>k</w:t>
      </w:r>
      <w:r w:rsidR="00140F06" w:rsidRPr="002F60D4">
        <w:t>samheten som gör det svårt att bedöma vilka insatser som faktiskt görs</w:t>
      </w:r>
      <w:r w:rsidR="00AE0E3C" w:rsidRPr="002F60D4">
        <w:t>,</w:t>
      </w:r>
      <w:r w:rsidR="00C7003B" w:rsidRPr="002F60D4">
        <w:t xml:space="preserve"> och </w:t>
      </w:r>
      <w:r w:rsidR="00AE0E3C" w:rsidRPr="002F60D4">
        <w:t xml:space="preserve">att det i </w:t>
      </w:r>
      <w:r w:rsidR="00C7003B" w:rsidRPr="002F60D4">
        <w:t xml:space="preserve">ytterst få verksamheter </w:t>
      </w:r>
      <w:r w:rsidR="00AE0E3C" w:rsidRPr="002F60D4">
        <w:t>ingår en säkerhetsinriktad brottsofferkontakt för att bedöma säkerheten för våldsutsatta partner</w:t>
      </w:r>
      <w:r w:rsidR="00140F06" w:rsidRPr="002F60D4">
        <w:t xml:space="preserve">. </w:t>
      </w:r>
      <w:r w:rsidR="00C7003B" w:rsidRPr="002F60D4">
        <w:t>I vissa verksamheter är könsmaktsperspektivet helt centralt medan andra är tveksamma till att kön och makt sätts i fokus för interventionen</w:t>
      </w:r>
      <w:r w:rsidR="0075688E" w:rsidRPr="002F60D4">
        <w:t>. D</w:t>
      </w:r>
      <w:r w:rsidR="00C7003B" w:rsidRPr="002F60D4">
        <w:t>et framgår av rapporten att det är en fråga som behöver diskuteras mycket mer ingående eftersom det får ko</w:t>
      </w:r>
      <w:r w:rsidR="00C7003B" w:rsidRPr="002F60D4">
        <w:t>n</w:t>
      </w:r>
      <w:r w:rsidR="00C7003B" w:rsidRPr="002F60D4">
        <w:t xml:space="preserve">sekvenser för såväl förklaringsmodeller för mäns våld som för synen på mäns förändringsprocess och modeller för </w:t>
      </w:r>
      <w:r w:rsidR="003720AF" w:rsidRPr="002F60D4">
        <w:t>förändringsarbete</w:t>
      </w:r>
      <w:r w:rsidR="00C7003B" w:rsidRPr="002F60D4">
        <w:t>.</w:t>
      </w:r>
    </w:p>
    <w:p w:rsidR="002F1FCA" w:rsidRPr="002F60D4" w:rsidRDefault="00C7003B">
      <w:pPr>
        <w:pStyle w:val="Normaltindrag"/>
        <w:shd w:val="clear" w:color="000000" w:fill="auto"/>
      </w:pPr>
      <w:r w:rsidRPr="002F60D4">
        <w:t xml:space="preserve">Behandlingsprogram för män som slår sina partner finns till exempel i Storbritannien, Kanada, USA och Norge. I Sverige provas </w:t>
      </w:r>
      <w:r w:rsidR="00AE0E3C" w:rsidRPr="002F60D4">
        <w:t>bland annat</w:t>
      </w:r>
      <w:r w:rsidRPr="002F60D4">
        <w:t xml:space="preserve"> ett behandlingsprogram för partnermisshandlare inom Kriminalvården</w:t>
      </w:r>
      <w:r w:rsidR="00AE0E3C" w:rsidRPr="002F60D4">
        <w:t xml:space="preserve"> sedan några år</w:t>
      </w:r>
      <w:r w:rsidRPr="002F60D4">
        <w:t xml:space="preserve">. Man använder sig av programmet Idap (Integrated domestic abuse programme) som bygger på kognitiv beteendeterapi där männen ska lära sig att se sitt våld, se hur det påverkar deras partner och eventuella barn, </w:t>
      </w:r>
      <w:r w:rsidR="0075688E" w:rsidRPr="002F60D4">
        <w:t xml:space="preserve">samt </w:t>
      </w:r>
      <w:r w:rsidRPr="002F60D4">
        <w:t>lära sig att ta ansvar för våldet och hitta alternativa handlingssätt. Idap finns i Stockholm, Göteborg, Malmö och Borås.</w:t>
      </w:r>
      <w:r w:rsidR="00AE0E3C" w:rsidRPr="002F60D4">
        <w:t xml:space="preserve"> På tre olika anstalter har man tidig</w:t>
      </w:r>
      <w:r w:rsidR="00AE0E3C" w:rsidRPr="002F60D4">
        <w:t>a</w:t>
      </w:r>
      <w:r w:rsidR="00AE0E3C" w:rsidRPr="002F60D4">
        <w:t xml:space="preserve">re även provat programmet </w:t>
      </w:r>
      <w:r w:rsidR="002F1FCA" w:rsidRPr="002F60D4">
        <w:t xml:space="preserve">Våld i nära relationer (VIN) </w:t>
      </w:r>
      <w:r w:rsidR="00AE0E3C" w:rsidRPr="002F60D4">
        <w:t xml:space="preserve">som </w:t>
      </w:r>
      <w:r w:rsidR="002F1FCA" w:rsidRPr="002F60D4">
        <w:t>bygger på ett hot- och riskbedömningsinstrument där syftet är att, under pågående behan</w:t>
      </w:r>
      <w:r w:rsidR="002F1FCA" w:rsidRPr="002F60D4">
        <w:t>d</w:t>
      </w:r>
      <w:r w:rsidR="002F1FCA" w:rsidRPr="002F60D4">
        <w:t>lingstid, garantera säkerheten för kvinnor. Relationer och samlevnad (ROS) är ett behandlingsprogram för sexualbrott som har provats vid specialanstalterna för sexualbrottslingar. Dokumentationen är tyvärr bristfällig och inga utvärd</w:t>
      </w:r>
      <w:r w:rsidR="002F1FCA" w:rsidRPr="002F60D4">
        <w:t>e</w:t>
      </w:r>
      <w:r w:rsidR="002F1FCA" w:rsidRPr="002F60D4">
        <w:t xml:space="preserve">ringar har </w:t>
      </w:r>
      <w:r w:rsidR="00AE0E3C" w:rsidRPr="002F60D4">
        <w:t xml:space="preserve">ännu </w:t>
      </w:r>
      <w:r w:rsidR="002F1FCA" w:rsidRPr="002F60D4">
        <w:t xml:space="preserve">gjorts. Utredningen </w:t>
      </w:r>
      <w:r w:rsidR="002F1FCA" w:rsidRPr="002F60D4">
        <w:rPr>
          <w:i/>
        </w:rPr>
        <w:t>Slag i luften</w:t>
      </w:r>
      <w:r w:rsidR="002F1FCA" w:rsidRPr="002F60D4">
        <w:t xml:space="preserve"> (SOU 2004:121) menar att </w:t>
      </w:r>
      <w:r w:rsidR="00AE0E3C" w:rsidRPr="002F60D4">
        <w:t>K</w:t>
      </w:r>
      <w:r w:rsidR="002F1FCA" w:rsidRPr="002F60D4">
        <w:t>riminalvårdens uppdelning i separata program (VIN och ROS) för missha</w:t>
      </w:r>
      <w:r w:rsidR="002F1FCA" w:rsidRPr="002F60D4">
        <w:t>n</w:t>
      </w:r>
      <w:r w:rsidR="002F1FCA" w:rsidRPr="002F60D4">
        <w:t xml:space="preserve">del respektive sexualbrott </w:t>
      </w:r>
      <w:r w:rsidR="00AE0E3C" w:rsidRPr="002F60D4">
        <w:t xml:space="preserve">är ineffektivt och </w:t>
      </w:r>
      <w:r w:rsidR="002F1FCA" w:rsidRPr="002F60D4">
        <w:t>vittnar om en kunskapsbrist på området mäns våld mot kvinnor.</w:t>
      </w:r>
      <w:r w:rsidR="00AE0E3C" w:rsidRPr="002F60D4">
        <w:t xml:space="preserve"> </w:t>
      </w:r>
      <w:r w:rsidR="002F1FCA" w:rsidRPr="002F60D4">
        <w:t>På Centrum för våldsprevention vid Kar</w:t>
      </w:r>
      <w:r w:rsidR="002F1FCA" w:rsidRPr="002F60D4">
        <w:t>o</w:t>
      </w:r>
      <w:r w:rsidR="002F1FCA" w:rsidRPr="002F60D4">
        <w:t xml:space="preserve">linska </w:t>
      </w:r>
      <w:r w:rsidR="00E97A1B" w:rsidRPr="002F60D4">
        <w:t xml:space="preserve">Institutet </w:t>
      </w:r>
      <w:r w:rsidR="002F1FCA" w:rsidRPr="002F60D4">
        <w:t xml:space="preserve">i Stockholm </w:t>
      </w:r>
      <w:r w:rsidR="00AE0E3C" w:rsidRPr="002F60D4">
        <w:t xml:space="preserve">har man uttryckt att </w:t>
      </w:r>
      <w:r w:rsidR="00757BFF" w:rsidRPr="002F60D4">
        <w:t>viss</w:t>
      </w:r>
      <w:r w:rsidR="00AE0E3C" w:rsidRPr="002F60D4">
        <w:t xml:space="preserve"> behandlingsforskning samt </w:t>
      </w:r>
      <w:r w:rsidR="00757BFF" w:rsidRPr="002F60D4">
        <w:t xml:space="preserve">vissa </w:t>
      </w:r>
      <w:r w:rsidR="00AE0E3C" w:rsidRPr="002F60D4">
        <w:t>regelrätta</w:t>
      </w:r>
      <w:r w:rsidR="002F1FCA" w:rsidRPr="002F60D4">
        <w:t xml:space="preserve"> behandlingar av partnermisshandlare</w:t>
      </w:r>
      <w:r w:rsidR="00AE0E3C" w:rsidRPr="002F60D4">
        <w:t xml:space="preserve"> </w:t>
      </w:r>
      <w:r w:rsidR="002F1FCA" w:rsidRPr="002F60D4">
        <w:t xml:space="preserve">letar efter </w:t>
      </w:r>
      <w:r w:rsidR="00AE0E3C" w:rsidRPr="002F60D4">
        <w:t>t.ex. adhd eller</w:t>
      </w:r>
      <w:r w:rsidR="002F1FCA" w:rsidRPr="002F60D4">
        <w:t xml:space="preserve"> alkoholmissbruk för att diagnostisera männen som slår. Man förs</w:t>
      </w:r>
      <w:r w:rsidR="002F1FCA" w:rsidRPr="002F60D4">
        <w:t>ö</w:t>
      </w:r>
      <w:r w:rsidR="002F1FCA" w:rsidRPr="002F60D4">
        <w:t>ker anpassa behandlingen</w:t>
      </w:r>
      <w:r w:rsidR="00F37AFA" w:rsidRPr="002F60D4">
        <w:t xml:space="preserve"> efter individuella avvikelser trots att </w:t>
      </w:r>
      <w:r w:rsidR="002F1FCA" w:rsidRPr="002F60D4">
        <w:t>man vet att en stor del av våldet utövas av vanliga, välfungerande män</w:t>
      </w:r>
      <w:r w:rsidR="00F37AFA" w:rsidRPr="002F60D4">
        <w:t xml:space="preserve">. Vid en internationell utblick är den modell som används mest och som är mest framgångsrik </w:t>
      </w:r>
      <w:r w:rsidR="002F1FCA" w:rsidRPr="002F60D4">
        <w:t>den kognitiva beteendeterapin</w:t>
      </w:r>
      <w:r w:rsidR="00623A77" w:rsidRPr="002F60D4">
        <w:t>,</w:t>
      </w:r>
      <w:r w:rsidR="002F1FCA" w:rsidRPr="002F60D4">
        <w:t xml:space="preserve"> där könsroller, kvinnosyn, jämställdhet och mak</w:t>
      </w:r>
      <w:r w:rsidR="002F1FCA" w:rsidRPr="002F60D4">
        <w:t>t</w:t>
      </w:r>
      <w:r w:rsidR="002F1FCA" w:rsidRPr="002F60D4">
        <w:t>förhållanden står i centrum</w:t>
      </w:r>
      <w:r w:rsidR="00623A77" w:rsidRPr="002F60D4">
        <w:t>,</w:t>
      </w:r>
      <w:r w:rsidR="002F1FCA" w:rsidRPr="002F60D4">
        <w:t xml:space="preserve"> </w:t>
      </w:r>
      <w:r w:rsidR="00623A77" w:rsidRPr="002F60D4">
        <w:t>o</w:t>
      </w:r>
      <w:r w:rsidR="002F1FCA" w:rsidRPr="002F60D4">
        <w:t>ch där fokus är att män som slår ska erkänna, förstå och ta ansvar för sitt beteende.</w:t>
      </w:r>
      <w:r w:rsidR="00A3773B" w:rsidRPr="002F60D4">
        <w:t xml:space="preserve"> Det är viktigt att villkoren för </w:t>
      </w:r>
      <w:r w:rsidR="00623A77" w:rsidRPr="002F60D4">
        <w:t xml:space="preserve">hur </w:t>
      </w:r>
      <w:r w:rsidR="00A3773B" w:rsidRPr="002F60D4">
        <w:t>b</w:t>
      </w:r>
      <w:r w:rsidR="00A3773B" w:rsidRPr="002F60D4">
        <w:t>e</w:t>
      </w:r>
      <w:r w:rsidR="00A3773B" w:rsidRPr="002F60D4">
        <w:t>handlingen ska se ut diskuteras ingående.</w:t>
      </w:r>
    </w:p>
    <w:p w:rsidR="00757BFF" w:rsidRPr="002F60D4" w:rsidRDefault="00BB7A83">
      <w:pPr>
        <w:pStyle w:val="Normaltindrag"/>
        <w:shd w:val="clear" w:color="000000" w:fill="auto"/>
      </w:pPr>
      <w:r w:rsidRPr="002F60D4">
        <w:t>Att män som slår ska få behandling är en viktig del i arbetet med att stoppa det samhällsproblem som mäns våld mot kvinnor innebär. Det ska givetvis ses som en förebyggande åtgärd och en del i arbetet med att s</w:t>
      </w:r>
      <w:r w:rsidR="00A3773B" w:rsidRPr="002F60D4">
        <w:t xml:space="preserve">kydda utsatta kvinnor och barn. Vänsterpartiet har därför avsatt pengar i budgetmotionen för 2007 för att </w:t>
      </w:r>
      <w:r w:rsidR="00757BFF" w:rsidRPr="002F60D4">
        <w:t>sats</w:t>
      </w:r>
      <w:r w:rsidR="00A3773B" w:rsidRPr="002F60D4">
        <w:t>a</w:t>
      </w:r>
      <w:r w:rsidR="00757BFF" w:rsidRPr="002F60D4">
        <w:t xml:space="preserve"> på behandlingsprogram inom Kriminalvården riktat till dömda sexualbrottslingar och män som slår</w:t>
      </w:r>
      <w:r w:rsidR="00A3773B" w:rsidRPr="002F60D4">
        <w:t>.</w:t>
      </w:r>
    </w:p>
    <w:p w:rsidR="00757BFF" w:rsidRPr="002F60D4" w:rsidRDefault="00BB7A83">
      <w:pPr>
        <w:pStyle w:val="Normaltindrag"/>
        <w:shd w:val="clear" w:color="000000" w:fill="auto"/>
      </w:pPr>
      <w:r w:rsidRPr="002F60D4">
        <w:t xml:space="preserve">Tyvärr </w:t>
      </w:r>
      <w:r w:rsidR="00A3773B" w:rsidRPr="002F60D4">
        <w:t>är det många våldutövande män som</w:t>
      </w:r>
      <w:r w:rsidRPr="002F60D4">
        <w:t xml:space="preserve"> inte </w:t>
      </w:r>
      <w:r w:rsidR="00A3773B" w:rsidRPr="002F60D4">
        <w:t xml:space="preserve">kommer </w:t>
      </w:r>
      <w:r w:rsidRPr="002F60D4">
        <w:t>i närheten av vare sig behandling eller hjälp. Det är en brist som måste rättas till. Ytterlig</w:t>
      </w:r>
      <w:r w:rsidRPr="002F60D4">
        <w:t>a</w:t>
      </w:r>
      <w:r w:rsidRPr="002F60D4">
        <w:t>re ett problem är möjligheterna att säkerställa effekterna av behandlingarna. Vänsterpartiet betonar att all hjälp, alla verksamheter och behandlingspr</w:t>
      </w:r>
      <w:r w:rsidRPr="002F60D4">
        <w:t>o</w:t>
      </w:r>
      <w:r w:rsidRPr="002F60D4">
        <w:t xml:space="preserve">gram riktade till män som slår bör vara baserat på ett </w:t>
      </w:r>
      <w:r w:rsidR="003720AF" w:rsidRPr="002F60D4">
        <w:t>könsmakt</w:t>
      </w:r>
      <w:r w:rsidR="00E97A1B" w:rsidRPr="002F60D4">
        <w:t>s</w:t>
      </w:r>
      <w:r w:rsidR="003720AF" w:rsidRPr="002F60D4">
        <w:t>perspektiv</w:t>
      </w:r>
      <w:r w:rsidRPr="002F60D4">
        <w:t>. Även utvärderingar som görs av behandlingarna måste ta könsmaktsperspe</w:t>
      </w:r>
      <w:r w:rsidRPr="002F60D4">
        <w:t>k</w:t>
      </w:r>
      <w:r w:rsidRPr="002F60D4">
        <w:t>tivet i beaktande för att på bästa sätt säkerställa att behandlingen också sky</w:t>
      </w:r>
      <w:r w:rsidRPr="002F60D4">
        <w:t>d</w:t>
      </w:r>
      <w:r w:rsidRPr="002F60D4">
        <w:t xml:space="preserve">dar utsatta kvinnor och barn från fortsatt våld. </w:t>
      </w:r>
      <w:r w:rsidR="00F37AFA" w:rsidRPr="002F60D4">
        <w:t xml:space="preserve">Rapporten </w:t>
      </w:r>
      <w:r w:rsidR="00F37AFA" w:rsidRPr="002F60D4">
        <w:rPr>
          <w:i/>
        </w:rPr>
        <w:t>Mäns våldsutövande – barns upplevelser. En kartläggning av interventioner, kunskap och utvec</w:t>
      </w:r>
      <w:r w:rsidR="00F37AFA" w:rsidRPr="002F60D4">
        <w:rPr>
          <w:i/>
        </w:rPr>
        <w:t>k</w:t>
      </w:r>
      <w:r w:rsidR="00F37AFA" w:rsidRPr="002F60D4">
        <w:rPr>
          <w:i/>
        </w:rPr>
        <w:t xml:space="preserve">lingsbehov </w:t>
      </w:r>
      <w:r w:rsidR="00F37AFA" w:rsidRPr="002F60D4">
        <w:t xml:space="preserve">(2006) </w:t>
      </w:r>
      <w:r w:rsidR="00757BFF" w:rsidRPr="002F60D4">
        <w:t xml:space="preserve">lägger fram en rad förslag som </w:t>
      </w:r>
      <w:r w:rsidR="00E97A1B" w:rsidRPr="002F60D4">
        <w:t xml:space="preserve">Vänsterpartiet </w:t>
      </w:r>
      <w:r w:rsidR="00757BFF" w:rsidRPr="002F60D4">
        <w:t>är positiv</w:t>
      </w:r>
      <w:r w:rsidR="00E97A1B" w:rsidRPr="002F60D4">
        <w:t>t</w:t>
      </w:r>
      <w:r w:rsidR="00757BFF" w:rsidRPr="002F60D4">
        <w:t xml:space="preserve"> till.</w:t>
      </w:r>
    </w:p>
    <w:p w:rsidR="00A3773B" w:rsidRPr="002F60D4" w:rsidRDefault="00757BFF">
      <w:pPr>
        <w:pStyle w:val="Normaltindrag"/>
        <w:shd w:val="clear" w:color="000000" w:fill="auto"/>
      </w:pPr>
      <w:r w:rsidRPr="002F60D4">
        <w:t xml:space="preserve">Det handlar </w:t>
      </w:r>
      <w:r w:rsidR="00C7003B" w:rsidRPr="002F60D4">
        <w:t>bland annat</w:t>
      </w:r>
      <w:r w:rsidR="00BB7A83" w:rsidRPr="002F60D4">
        <w:t xml:space="preserve"> </w:t>
      </w:r>
      <w:r w:rsidRPr="002F60D4">
        <w:t>om</w:t>
      </w:r>
      <w:r w:rsidR="00BB7A83" w:rsidRPr="002F60D4">
        <w:t xml:space="preserve"> ett nationellt </w:t>
      </w:r>
      <w:r w:rsidR="00C7003B" w:rsidRPr="002F60D4">
        <w:t>koordinerat utvärderings- och u</w:t>
      </w:r>
      <w:r w:rsidR="00C7003B" w:rsidRPr="002F60D4">
        <w:t>t</w:t>
      </w:r>
      <w:r w:rsidR="00C7003B" w:rsidRPr="002F60D4">
        <w:t xml:space="preserve">vecklingsprogram med syfte </w:t>
      </w:r>
      <w:r w:rsidRPr="002F60D4">
        <w:t>att</w:t>
      </w:r>
      <w:r w:rsidR="00BB7A83" w:rsidRPr="002F60D4">
        <w:t xml:space="preserve"> </w:t>
      </w:r>
      <w:r w:rsidR="00C7003B" w:rsidRPr="002F60D4">
        <w:t>utveckla modeller för dokumentation, up</w:t>
      </w:r>
      <w:r w:rsidR="00C7003B" w:rsidRPr="002F60D4">
        <w:t>p</w:t>
      </w:r>
      <w:r w:rsidR="00C7003B" w:rsidRPr="002F60D4">
        <w:t>följning och utvärdering som på sik</w:t>
      </w:r>
      <w:r w:rsidR="00BB7A83" w:rsidRPr="002F60D4">
        <w:t xml:space="preserve">t kan implementeras nationellt, samt att det bör byggas upp en </w:t>
      </w:r>
      <w:r w:rsidR="00C7003B" w:rsidRPr="002F60D4">
        <w:t>hållbar och regionalt anpassad struktur för erfarenhet</w:t>
      </w:r>
      <w:r w:rsidR="00C7003B" w:rsidRPr="002F60D4">
        <w:t>s</w:t>
      </w:r>
      <w:r w:rsidR="00C7003B" w:rsidRPr="002F60D4">
        <w:t>utbyte och fortbildning på området interventioner mot mäns våld mot kvi</w:t>
      </w:r>
      <w:r w:rsidR="00C7003B" w:rsidRPr="002F60D4">
        <w:t>n</w:t>
      </w:r>
      <w:r w:rsidR="00C7003B" w:rsidRPr="002F60D4">
        <w:t xml:space="preserve">nor. </w:t>
      </w:r>
      <w:r w:rsidR="00BB7A83" w:rsidRPr="002F60D4">
        <w:t xml:space="preserve">Dessa förslag är mycket angelägna. Regeringen bör därför skyndsamt bereda </w:t>
      </w:r>
      <w:r w:rsidRPr="002F60D4">
        <w:t>rapportens</w:t>
      </w:r>
      <w:r w:rsidR="00BB7A83" w:rsidRPr="002F60D4">
        <w:t xml:space="preserve"> förslag till förändringar.</w:t>
      </w:r>
    </w:p>
    <w:p w:rsidR="00C7003B" w:rsidRPr="002F60D4" w:rsidRDefault="00BB7A83">
      <w:pPr>
        <w:pStyle w:val="Normaltindrag"/>
        <w:shd w:val="clear" w:color="000000" w:fill="auto"/>
      </w:pPr>
      <w:r w:rsidRPr="002F60D4">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60D4">
        <w:trPr>
          <w:cantSplit/>
        </w:trPr>
        <w:tc>
          <w:tcPr>
            <w:tcW w:w="3046" w:type="dxa"/>
          </w:tcPr>
          <w:p w:rsidR="001228E9" w:rsidRPr="002F60D4" w:rsidRDefault="001228E9">
            <w:pPr>
              <w:pStyle w:val="UnderskriftDatum"/>
              <w:shd w:val="clear" w:color="000000" w:fill="auto"/>
              <w:spacing w:before="240"/>
            </w:pPr>
            <w:r w:rsidRPr="002F60D4">
              <w:t>Stockholm den 26 oktober 2006</w:t>
            </w:r>
          </w:p>
        </w:tc>
        <w:tc>
          <w:tcPr>
            <w:tcW w:w="3047" w:type="dxa"/>
          </w:tcPr>
          <w:p w:rsidR="001228E9" w:rsidRPr="002F60D4" w:rsidRDefault="001228E9">
            <w:pPr>
              <w:pStyle w:val="Underskrifter"/>
              <w:shd w:val="clear" w:color="000000" w:fill="auto"/>
              <w:spacing w:before="240"/>
            </w:pPr>
          </w:p>
        </w:tc>
      </w:tr>
      <w:tr w:rsidR="00000000" w:rsidRPr="002F60D4">
        <w:trPr>
          <w:cantSplit/>
        </w:trPr>
        <w:tc>
          <w:tcPr>
            <w:tcW w:w="3046" w:type="dxa"/>
          </w:tcPr>
          <w:p w:rsidR="001228E9" w:rsidRPr="002F60D4" w:rsidRDefault="001228E9">
            <w:pPr>
              <w:pStyle w:val="Underskrifter"/>
              <w:shd w:val="clear" w:color="000000" w:fill="auto"/>
            </w:pPr>
            <w:r w:rsidRPr="002F60D4">
              <w:t>Lars Ohly (v)</w:t>
            </w:r>
          </w:p>
        </w:tc>
        <w:tc>
          <w:tcPr>
            <w:tcW w:w="3046" w:type="dxa"/>
          </w:tcPr>
          <w:p w:rsidR="001228E9" w:rsidRPr="002F60D4" w:rsidRDefault="001228E9">
            <w:pPr>
              <w:pStyle w:val="Underskrifter"/>
              <w:shd w:val="clear" w:color="000000" w:fill="auto"/>
            </w:pPr>
          </w:p>
        </w:tc>
      </w:tr>
      <w:tr w:rsidR="00000000" w:rsidRPr="002F60D4">
        <w:trPr>
          <w:cantSplit/>
        </w:trPr>
        <w:tc>
          <w:tcPr>
            <w:tcW w:w="3046" w:type="dxa"/>
          </w:tcPr>
          <w:p w:rsidR="001228E9" w:rsidRPr="002F60D4" w:rsidRDefault="001228E9">
            <w:pPr>
              <w:pStyle w:val="Underskrifter"/>
              <w:shd w:val="clear" w:color="000000" w:fill="auto"/>
            </w:pPr>
            <w:r w:rsidRPr="002F60D4">
              <w:t>Alice Åström (v)</w:t>
            </w:r>
          </w:p>
        </w:tc>
        <w:tc>
          <w:tcPr>
            <w:tcW w:w="3046" w:type="dxa"/>
          </w:tcPr>
          <w:p w:rsidR="001228E9" w:rsidRPr="002F60D4" w:rsidRDefault="001228E9">
            <w:pPr>
              <w:pStyle w:val="Underskrifter"/>
              <w:shd w:val="clear" w:color="000000" w:fill="auto"/>
            </w:pPr>
            <w:r w:rsidRPr="002F60D4">
              <w:t>Marie Engström (v)</w:t>
            </w:r>
          </w:p>
        </w:tc>
      </w:tr>
      <w:tr w:rsidR="00000000" w:rsidRPr="002F60D4">
        <w:trPr>
          <w:cantSplit/>
        </w:trPr>
        <w:tc>
          <w:tcPr>
            <w:tcW w:w="3046" w:type="dxa"/>
          </w:tcPr>
          <w:p w:rsidR="001228E9" w:rsidRPr="002F60D4" w:rsidRDefault="001228E9">
            <w:pPr>
              <w:pStyle w:val="Underskrifter"/>
              <w:shd w:val="clear" w:color="000000" w:fill="auto"/>
            </w:pPr>
            <w:r w:rsidRPr="002F60D4">
              <w:t>Wiwi-Anne Johansson (v)</w:t>
            </w:r>
          </w:p>
        </w:tc>
        <w:tc>
          <w:tcPr>
            <w:tcW w:w="3046" w:type="dxa"/>
          </w:tcPr>
          <w:p w:rsidR="001228E9" w:rsidRPr="002F60D4" w:rsidRDefault="001228E9">
            <w:pPr>
              <w:pStyle w:val="Underskrifter"/>
              <w:shd w:val="clear" w:color="000000" w:fill="auto"/>
            </w:pPr>
            <w:r w:rsidRPr="002F60D4">
              <w:t>Elina Linna (v)</w:t>
            </w:r>
          </w:p>
        </w:tc>
      </w:tr>
      <w:tr w:rsidR="00000000" w:rsidRPr="002F60D4">
        <w:trPr>
          <w:cantSplit/>
        </w:trPr>
        <w:tc>
          <w:tcPr>
            <w:tcW w:w="3046" w:type="dxa"/>
          </w:tcPr>
          <w:p w:rsidR="001228E9" w:rsidRPr="002F60D4" w:rsidRDefault="001228E9">
            <w:pPr>
              <w:pStyle w:val="Underskrifter"/>
              <w:shd w:val="clear" w:color="000000" w:fill="auto"/>
            </w:pPr>
            <w:r w:rsidRPr="002F60D4">
              <w:t>Peter Pedersen (v)</w:t>
            </w:r>
          </w:p>
        </w:tc>
        <w:tc>
          <w:tcPr>
            <w:tcW w:w="3046" w:type="dxa"/>
          </w:tcPr>
          <w:p w:rsidR="001228E9" w:rsidRPr="002F60D4" w:rsidRDefault="001228E9">
            <w:pPr>
              <w:pStyle w:val="Underskrifter"/>
              <w:shd w:val="clear" w:color="000000" w:fill="auto"/>
            </w:pPr>
            <w:r w:rsidRPr="002F60D4">
              <w:t>Kent Persson (v)</w:t>
            </w:r>
          </w:p>
        </w:tc>
      </w:tr>
      <w:tr w:rsidR="00000000" w:rsidRPr="002F60D4">
        <w:trPr>
          <w:cantSplit/>
        </w:trPr>
        <w:tc>
          <w:tcPr>
            <w:tcW w:w="3046" w:type="dxa"/>
          </w:tcPr>
          <w:p w:rsidR="001228E9" w:rsidRPr="002F60D4" w:rsidRDefault="001228E9">
            <w:pPr>
              <w:pStyle w:val="Underskrifter"/>
              <w:shd w:val="clear" w:color="000000" w:fill="auto"/>
            </w:pPr>
            <w:r w:rsidRPr="002F60D4">
              <w:t>Josefin Brink (v)</w:t>
            </w:r>
          </w:p>
        </w:tc>
        <w:tc>
          <w:tcPr>
            <w:tcW w:w="3046" w:type="dxa"/>
          </w:tcPr>
          <w:p w:rsidR="001228E9" w:rsidRPr="002F60D4" w:rsidRDefault="001228E9">
            <w:pPr>
              <w:pStyle w:val="Underskrifter"/>
              <w:shd w:val="clear" w:color="000000" w:fill="auto"/>
            </w:pPr>
          </w:p>
        </w:tc>
      </w:tr>
    </w:tbl>
    <w:p w:rsidR="009246F5" w:rsidRPr="002F60D4" w:rsidRDefault="009246F5">
      <w:pPr>
        <w:pStyle w:val="Normaltindrag"/>
        <w:shd w:val="clear" w:color="000000" w:fill="auto"/>
      </w:pPr>
    </w:p>
    <w:sectPr w:rsidR="009246F5" w:rsidRPr="002F60D4" w:rsidSect="00E97A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28E9" w:rsidRPr="002F60D4" w:rsidRDefault="001228E9">
      <w:r w:rsidRPr="002F60D4">
        <w:separator/>
      </w:r>
    </w:p>
  </w:endnote>
  <w:endnote w:type="continuationSeparator" w:id="0">
    <w:p w:rsidR="001228E9" w:rsidRPr="002F60D4" w:rsidRDefault="001228E9">
      <w:r w:rsidRPr="002F60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D4E" w:rsidRPr="002F60D4" w:rsidRDefault="002F60D4" w:rsidP="00E97A1B">
    <w:pPr>
      <w:pStyle w:val="Sidfot"/>
    </w:pPr>
    <w:r w:rsidRPr="002F60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47568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A1B" w:rsidRDefault="001228E9">
                          <w:pPr>
                            <w:pStyle w:val="NormalS5sidnrV"/>
                          </w:pPr>
                          <w:r>
                            <w:fldChar w:fldCharType="begin"/>
                          </w:r>
                          <w:r w:rsidR="00E97A1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7A1B" w:rsidRDefault="001228E9">
                    <w:pPr>
                      <w:pStyle w:val="NormalS5sidnrV"/>
                    </w:pPr>
                    <w:r>
                      <w:fldChar w:fldCharType="begin"/>
                    </w:r>
                    <w:r w:rsidR="00E97A1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D4E" w:rsidRPr="002F60D4" w:rsidRDefault="002F60D4" w:rsidP="00E97A1B">
    <w:pPr>
      <w:pStyle w:val="Sidfot"/>
    </w:pPr>
    <w:r w:rsidRPr="002F60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60564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A1B" w:rsidRDefault="001228E9">
                          <w:pPr>
                            <w:pStyle w:val="NormalS5sidnrH"/>
                            <w:ind w:right="0"/>
                          </w:pPr>
                          <w:r>
                            <w:fldChar w:fldCharType="begin"/>
                          </w:r>
                          <w:r w:rsidR="00E97A1B">
                            <w:instrText xml:space="preserve"> PAGE *\charformat</w:instrText>
                          </w:r>
                          <w:r>
                            <w:fldChar w:fldCharType="separate"/>
                          </w:r>
                          <w:r w:rsidR="002852A2">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7A1B" w:rsidRDefault="001228E9">
                    <w:pPr>
                      <w:pStyle w:val="NormalS5sidnrH"/>
                      <w:ind w:right="0"/>
                    </w:pPr>
                    <w:r>
                      <w:fldChar w:fldCharType="begin"/>
                    </w:r>
                    <w:r w:rsidR="00E97A1B">
                      <w:instrText xml:space="preserve"> PAGE *\charformat</w:instrText>
                    </w:r>
                    <w:r>
                      <w:fldChar w:fldCharType="separate"/>
                    </w:r>
                    <w:r w:rsidR="002852A2">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D4E" w:rsidRPr="002F60D4" w:rsidRDefault="002F60D4" w:rsidP="00E97A1B">
    <w:pPr>
      <w:pStyle w:val="Sidfot"/>
    </w:pPr>
    <w:r w:rsidRPr="002F60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68998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A1B" w:rsidRDefault="001228E9">
                          <w:pPr>
                            <w:pStyle w:val="NormalS5sidnrH"/>
                            <w:ind w:right="0"/>
                          </w:pPr>
                          <w:r>
                            <w:fldChar w:fldCharType="begin"/>
                          </w:r>
                          <w:r w:rsidR="00E97A1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7A1B" w:rsidRDefault="001228E9">
                    <w:pPr>
                      <w:pStyle w:val="NormalS5sidnrH"/>
                      <w:ind w:right="0"/>
                    </w:pPr>
                    <w:r>
                      <w:fldChar w:fldCharType="begin"/>
                    </w:r>
                    <w:r w:rsidR="00E97A1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28E9" w:rsidRPr="002F60D4" w:rsidRDefault="001228E9">
      <w:r w:rsidRPr="002F60D4">
        <w:separator/>
      </w:r>
    </w:p>
  </w:footnote>
  <w:footnote w:type="continuationSeparator" w:id="0">
    <w:p w:rsidR="001228E9" w:rsidRPr="002F60D4" w:rsidRDefault="001228E9">
      <w:r w:rsidRPr="002F60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D4E" w:rsidRPr="002F60D4" w:rsidRDefault="002F60D4" w:rsidP="00E97A1B">
    <w:pPr>
      <w:pStyle w:val="Sidhuvud"/>
    </w:pPr>
    <w:r w:rsidRPr="002F60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69870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A1B" w:rsidRDefault="001228E9">
                          <w:pPr>
                            <w:pStyle w:val="KantRubrikS5V"/>
                          </w:pPr>
                          <w:r>
                            <w:fldChar w:fldCharType="begin"/>
                          </w:r>
                          <w:r w:rsidR="00E97A1B">
                            <w:instrText xml:space="preserve"> DOCPROPERTY "YearUser" *\charformat </w:instrText>
                          </w:r>
                          <w:r>
                            <w:fldChar w:fldCharType="separate"/>
                          </w:r>
                          <w:r w:rsidR="002852A2">
                            <w:t>2006/07</w:t>
                          </w:r>
                          <w:r>
                            <w:fldChar w:fldCharType="end"/>
                          </w:r>
                          <w:r w:rsidR="00E97A1B">
                            <w:t>:</w:t>
                          </w:r>
                          <w:r>
                            <w:fldChar w:fldCharType="begin"/>
                          </w:r>
                          <w:r w:rsidR="00E97A1B">
                            <w:instrText xml:space="preserve"> DOCPROPERTY "Motionsnummer" *\charformat </w:instrText>
                          </w:r>
                          <w:r>
                            <w:fldChar w:fldCharType="separate"/>
                          </w:r>
                          <w:r w:rsidR="002852A2">
                            <w:t>Ju256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7A1B" w:rsidRDefault="001228E9">
                    <w:pPr>
                      <w:pStyle w:val="KantRubrikS5V"/>
                    </w:pPr>
                    <w:r>
                      <w:fldChar w:fldCharType="begin"/>
                    </w:r>
                    <w:r w:rsidR="00E97A1B">
                      <w:instrText xml:space="preserve"> DOCPROPERTY "YearUser" *\charformat </w:instrText>
                    </w:r>
                    <w:r>
                      <w:fldChar w:fldCharType="separate"/>
                    </w:r>
                    <w:r w:rsidR="002852A2">
                      <w:t>2006/07</w:t>
                    </w:r>
                    <w:r>
                      <w:fldChar w:fldCharType="end"/>
                    </w:r>
                    <w:r w:rsidR="00E97A1B">
                      <w:t>:</w:t>
                    </w:r>
                    <w:r>
                      <w:fldChar w:fldCharType="begin"/>
                    </w:r>
                    <w:r w:rsidR="00E97A1B">
                      <w:instrText xml:space="preserve"> DOCPROPERTY "Motionsnummer" *\charformat </w:instrText>
                    </w:r>
                    <w:r>
                      <w:fldChar w:fldCharType="separate"/>
                    </w:r>
                    <w:r w:rsidR="002852A2">
                      <w:t>Ju256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D4E" w:rsidRPr="002F60D4" w:rsidRDefault="002F60D4" w:rsidP="00E97A1B">
    <w:pPr>
      <w:pStyle w:val="Sidhuvud"/>
    </w:pPr>
    <w:r w:rsidRPr="002F60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62506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A1B" w:rsidRDefault="001228E9">
                          <w:pPr>
                            <w:pStyle w:val="KantRubrikS5H"/>
                            <w:ind w:right="0"/>
                          </w:pPr>
                          <w:r>
                            <w:fldChar w:fldCharType="begin"/>
                          </w:r>
                          <w:r w:rsidR="00E97A1B">
                            <w:instrText xml:space="preserve"> DOCPROPERTY "YearUser" *\charformat </w:instrText>
                          </w:r>
                          <w:r>
                            <w:fldChar w:fldCharType="separate"/>
                          </w:r>
                          <w:r w:rsidR="002852A2">
                            <w:t>2006/07</w:t>
                          </w:r>
                          <w:r>
                            <w:fldChar w:fldCharType="end"/>
                          </w:r>
                          <w:r w:rsidR="00E97A1B">
                            <w:t>:</w:t>
                          </w:r>
                          <w:r>
                            <w:fldChar w:fldCharType="begin"/>
                          </w:r>
                          <w:r w:rsidR="00E97A1B">
                            <w:instrText xml:space="preserve"> DOCPROPERTY "Motionsnummer" *\charformat </w:instrText>
                          </w:r>
                          <w:r>
                            <w:fldChar w:fldCharType="separate"/>
                          </w:r>
                          <w:r w:rsidR="002852A2">
                            <w:t>Ju256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7A1B" w:rsidRDefault="001228E9">
                    <w:pPr>
                      <w:pStyle w:val="KantRubrikS5H"/>
                      <w:ind w:right="0"/>
                    </w:pPr>
                    <w:r>
                      <w:fldChar w:fldCharType="begin"/>
                    </w:r>
                    <w:r w:rsidR="00E97A1B">
                      <w:instrText xml:space="preserve"> DOCPROPERTY "YearUser" *\charformat </w:instrText>
                    </w:r>
                    <w:r>
                      <w:fldChar w:fldCharType="separate"/>
                    </w:r>
                    <w:r w:rsidR="002852A2">
                      <w:t>2006/07</w:t>
                    </w:r>
                    <w:r>
                      <w:fldChar w:fldCharType="end"/>
                    </w:r>
                    <w:r w:rsidR="00E97A1B">
                      <w:t>:</w:t>
                    </w:r>
                    <w:r>
                      <w:fldChar w:fldCharType="begin"/>
                    </w:r>
                    <w:r w:rsidR="00E97A1B">
                      <w:instrText xml:space="preserve"> DOCPROPERTY "Motionsnummer" *\charformat </w:instrText>
                    </w:r>
                    <w:r>
                      <w:fldChar w:fldCharType="separate"/>
                    </w:r>
                    <w:r w:rsidR="002852A2">
                      <w:t>Ju256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8E9" w:rsidRPr="002F60D4" w:rsidRDefault="001228E9">
    <w:pPr>
      <w:pStyle w:val="FSHNormal"/>
      <w:tabs>
        <w:tab w:val="right" w:pos="5840"/>
      </w:tabs>
    </w:pPr>
    <w:r w:rsidRPr="002F60D4">
      <w:br/>
    </w:r>
    <w:r w:rsidRPr="002F60D4">
      <w:fldChar w:fldCharType="begin" w:fldLock="1"/>
    </w:r>
    <w:r w:rsidRPr="002F60D4">
      <w:instrText xml:space="preserve"> DOCPROPERTY</w:instrText>
    </w:r>
    <w:r w:rsidRPr="002F60D4">
      <w:rPr>
        <w:sz w:val="18"/>
      </w:rPr>
      <w:instrText xml:space="preserve"> "YearUser" *\charformat </w:instrText>
    </w:r>
    <w:r w:rsidRPr="002F60D4">
      <w:fldChar w:fldCharType="separate"/>
    </w:r>
    <w:r w:rsidRPr="002F60D4">
      <w:t>2006/07</w:t>
    </w:r>
    <w:r w:rsidRPr="002F60D4">
      <w:fldChar w:fldCharType="end"/>
    </w:r>
    <w:r w:rsidRPr="002F60D4">
      <w:t xml:space="preserve"> </w:t>
    </w:r>
    <w:r w:rsidRPr="002F60D4">
      <w:tab/>
      <w:t xml:space="preserve">mnr: </w:t>
    </w:r>
    <w:r w:rsidRPr="002F60D4">
      <w:fldChar w:fldCharType="begin" w:fldLock="1"/>
    </w:r>
    <w:r w:rsidRPr="002F60D4">
      <w:instrText xml:space="preserve"> DOCPROPERTY</w:instrText>
    </w:r>
    <w:r w:rsidRPr="002F60D4">
      <w:rPr>
        <w:sz w:val="18"/>
      </w:rPr>
      <w:instrText xml:space="preserve"> "Motionsnummer" *\charformat </w:instrText>
    </w:r>
    <w:r w:rsidRPr="002F60D4">
      <w:fldChar w:fldCharType="separate"/>
    </w:r>
    <w:r w:rsidRPr="002F60D4">
      <w:t>Ju256</w:t>
    </w:r>
    <w:r w:rsidRPr="002F60D4">
      <w:fldChar w:fldCharType="end"/>
    </w:r>
    <w:r w:rsidRPr="002F60D4">
      <w:br/>
    </w:r>
    <w:r w:rsidRPr="002F60D4">
      <w:fldChar w:fldCharType="begin" w:fldLock="1"/>
    </w:r>
    <w:r w:rsidRPr="002F60D4">
      <w:instrText xml:space="preserve"> DOCPROPERTY</w:instrText>
    </w:r>
    <w:r w:rsidRPr="002F60D4">
      <w:rPr>
        <w:sz w:val="18"/>
      </w:rPr>
      <w:instrText xml:space="preserve"> "Samling" *\charformat </w:instrText>
    </w:r>
    <w:r w:rsidRPr="002F60D4">
      <w:fldChar w:fldCharType="end"/>
    </w:r>
    <w:r w:rsidRPr="002F60D4">
      <w:tab/>
      <w:t xml:space="preserve">pnr: </w:t>
    </w:r>
    <w:r w:rsidRPr="002F60D4">
      <w:fldChar w:fldCharType="begin" w:fldLock="1"/>
    </w:r>
    <w:r w:rsidRPr="002F60D4">
      <w:instrText xml:space="preserve"> DOCPROPERTY</w:instrText>
    </w:r>
    <w:r w:rsidRPr="002F60D4">
      <w:rPr>
        <w:sz w:val="18"/>
      </w:rPr>
      <w:instrText xml:space="preserve"> "Partinummer" *\charformat </w:instrText>
    </w:r>
    <w:r w:rsidRPr="002F60D4">
      <w:fldChar w:fldCharType="separate"/>
    </w:r>
    <w:r w:rsidRPr="002F60D4">
      <w:t>v254</w:t>
    </w:r>
    <w:r w:rsidRPr="002F60D4">
      <w:fldChar w:fldCharType="end"/>
    </w:r>
  </w:p>
  <w:p w:rsidR="001228E9" w:rsidRPr="002F60D4" w:rsidRDefault="001228E9">
    <w:pPr>
      <w:pStyle w:val="FSHRub1"/>
    </w:pPr>
    <w:r w:rsidRPr="002F60D4">
      <w:t>Motion till riksdagen</w:t>
    </w:r>
    <w:r w:rsidRPr="002F60D4">
      <w:br/>
    </w:r>
    <w:r w:rsidRPr="002F60D4">
      <w:fldChar w:fldCharType="begin" w:fldLock="1"/>
    </w:r>
    <w:r w:rsidRPr="002F60D4">
      <w:instrText xml:space="preserve"> DOCPROPERTY "YearUser" *\charformat </w:instrText>
    </w:r>
    <w:r w:rsidRPr="002F60D4">
      <w:fldChar w:fldCharType="separate"/>
    </w:r>
    <w:r w:rsidRPr="002F60D4">
      <w:t>2006/07</w:t>
    </w:r>
    <w:r w:rsidRPr="002F60D4">
      <w:fldChar w:fldCharType="end"/>
    </w:r>
    <w:r w:rsidRPr="002F60D4">
      <w:t>:</w:t>
    </w:r>
    <w:r w:rsidRPr="002F60D4">
      <w:fldChar w:fldCharType="begin" w:fldLock="1"/>
    </w:r>
    <w:r w:rsidRPr="002F60D4">
      <w:instrText xml:space="preserve"> DOCPROPERTY "Motionsnummer" *\charformat </w:instrText>
    </w:r>
    <w:r w:rsidRPr="002F60D4">
      <w:fldChar w:fldCharType="separate"/>
    </w:r>
    <w:r w:rsidRPr="002F60D4">
      <w:t>Ju256</w:t>
    </w:r>
    <w:r w:rsidRPr="002F60D4">
      <w:fldChar w:fldCharType="end"/>
    </w:r>
  </w:p>
  <w:p w:rsidR="001228E9" w:rsidRPr="002F60D4" w:rsidRDefault="001228E9">
    <w:pPr>
      <w:pStyle w:val="FSHNormalS5"/>
    </w:pPr>
    <w:r w:rsidRPr="002F60D4">
      <w:fldChar w:fldCharType="begin" w:fldLock="1"/>
    </w:r>
    <w:r w:rsidRPr="002F60D4">
      <w:instrText xml:space="preserve"> DOCPROPERTY "MotionarText" *\charformat </w:instrText>
    </w:r>
    <w:r w:rsidRPr="002F60D4">
      <w:fldChar w:fldCharType="separate"/>
    </w:r>
    <w:r w:rsidRPr="002F60D4">
      <w:t>av Lars Ohly m.fl. (v)</w:t>
    </w:r>
    <w:r w:rsidRPr="002F60D4">
      <w:fldChar w:fldCharType="end"/>
    </w:r>
    <w:r w:rsidRPr="002F60D4">
      <w:br/>
    </w:r>
    <w:r w:rsidRPr="002F60D4">
      <w:fldChar w:fldCharType="begin" w:fldLock="1"/>
    </w:r>
    <w:r w:rsidRPr="002F60D4">
      <w:instrText xml:space="preserve"> DOCPROPERTY "SvarFrasKort" *\charformat </w:instrText>
    </w:r>
    <w:r w:rsidRPr="002F60D4">
      <w:fldChar w:fldCharType="end"/>
    </w:r>
  </w:p>
  <w:p w:rsidR="001228E9" w:rsidRPr="002F60D4" w:rsidRDefault="001228E9">
    <w:pPr>
      <w:pStyle w:val="FSHTitel"/>
    </w:pPr>
    <w:r w:rsidRPr="002F60D4">
      <w:fldChar w:fldCharType="begin" w:fldLock="1"/>
    </w:r>
    <w:r w:rsidRPr="002F60D4">
      <w:instrText xml:space="preserve"> DOCPROPERTY</w:instrText>
    </w:r>
    <w:r w:rsidRPr="002F60D4">
      <w:rPr>
        <w:sz w:val="18"/>
      </w:rPr>
      <w:instrText xml:space="preserve"> "RubrikSvar" *\charformat </w:instrText>
    </w:r>
    <w:r w:rsidRPr="002F60D4">
      <w:fldChar w:fldCharType="separate"/>
    </w:r>
    <w:r w:rsidRPr="002F60D4">
      <w:t>Mäns våld mot kvinnor och samkönat partnervåld</w:t>
    </w:r>
    <w:r w:rsidRPr="002F60D4">
      <w:fldChar w:fldCharType="end"/>
    </w:r>
  </w:p>
  <w:p w:rsidR="001228E9" w:rsidRPr="002F60D4" w:rsidRDefault="001228E9">
    <w:pPr>
      <w:pStyle w:val="Normal00"/>
    </w:pPr>
  </w:p>
  <w:p w:rsidR="00E97A1B" w:rsidRPr="002F60D4" w:rsidRDefault="00E97A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EEA249E"/>
    <w:multiLevelType w:val="hybridMultilevel"/>
    <w:tmpl w:val="73842EF6"/>
    <w:lvl w:ilvl="0" w:tplc="204C87F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82D1AD9"/>
    <w:multiLevelType w:val="hybridMultilevel"/>
    <w:tmpl w:val="11E00738"/>
    <w:lvl w:ilvl="0" w:tplc="4D90021A">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BEF5A6C"/>
    <w:multiLevelType w:val="hybridMultilevel"/>
    <w:tmpl w:val="B6543144"/>
    <w:lvl w:ilvl="0" w:tplc="E2F68598">
      <w:numFmt w:val="bullet"/>
      <w:lvlText w:val="-"/>
      <w:lvlJc w:val="left"/>
      <w:pPr>
        <w:tabs>
          <w:tab w:val="num" w:pos="602"/>
        </w:tabs>
        <w:ind w:left="602" w:hanging="375"/>
      </w:pPr>
      <w:rPr>
        <w:rFonts w:ascii="Times New Roman" w:eastAsia="Times New Roman" w:hAnsi="Times New Roman" w:cs="Times New Roman"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num w:numId="1" w16cid:durableId="1574505914">
    <w:abstractNumId w:val="15"/>
  </w:num>
  <w:num w:numId="2" w16cid:durableId="1491287258">
    <w:abstractNumId w:val="10"/>
  </w:num>
  <w:num w:numId="3" w16cid:durableId="748694905">
    <w:abstractNumId w:val="12"/>
  </w:num>
  <w:num w:numId="4" w16cid:durableId="1137180802">
    <w:abstractNumId w:val="13"/>
  </w:num>
  <w:num w:numId="5" w16cid:durableId="804197405">
    <w:abstractNumId w:val="8"/>
  </w:num>
  <w:num w:numId="6" w16cid:durableId="1138500423">
    <w:abstractNumId w:val="3"/>
  </w:num>
  <w:num w:numId="7" w16cid:durableId="485902447">
    <w:abstractNumId w:val="2"/>
  </w:num>
  <w:num w:numId="8" w16cid:durableId="36203564">
    <w:abstractNumId w:val="1"/>
  </w:num>
  <w:num w:numId="9" w16cid:durableId="357659303">
    <w:abstractNumId w:val="0"/>
  </w:num>
  <w:num w:numId="10" w16cid:durableId="1136875562">
    <w:abstractNumId w:val="9"/>
  </w:num>
  <w:num w:numId="11" w16cid:durableId="301424403">
    <w:abstractNumId w:val="7"/>
  </w:num>
  <w:num w:numId="12" w16cid:durableId="689798064">
    <w:abstractNumId w:val="6"/>
  </w:num>
  <w:num w:numId="13" w16cid:durableId="1607080210">
    <w:abstractNumId w:val="5"/>
  </w:num>
  <w:num w:numId="14" w16cid:durableId="2099206735">
    <w:abstractNumId w:val="4"/>
  </w:num>
  <w:num w:numId="15" w16cid:durableId="1612200372">
    <w:abstractNumId w:val="11"/>
  </w:num>
  <w:num w:numId="16" w16cid:durableId="1541356573">
    <w:abstractNumId w:val="16"/>
  </w:num>
  <w:num w:numId="17" w16cid:durableId="17810990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F1A2565D-4D2F-4887-9B1D-3D7BE825DA8C},{7E0BF71E-CD03-4DBF-9F51-3B5B798F2741},{494960E9-BA36-4AC1-BBDB-126FB51B6387},{93F71F64-B3B2-464F-BCC5-C49DA1B8F0E4},{8B923F15-4996-4696-A089-6A5BE8BF8E1B},{B0181D35-2F7D-4D23-BD15-5E0324552287},{CBCE2632-605E-484A-97AC-47C334EA7100},{52110FCA-F9E2-4E09-B0D3-02206356AC15}"/>
  </w:docVars>
  <w:rsids>
    <w:rsidRoot w:val="002F60D4"/>
    <w:rsid w:val="00002742"/>
    <w:rsid w:val="000220F8"/>
    <w:rsid w:val="00034058"/>
    <w:rsid w:val="00034AB9"/>
    <w:rsid w:val="00040D14"/>
    <w:rsid w:val="0004381F"/>
    <w:rsid w:val="0006457C"/>
    <w:rsid w:val="00064BC3"/>
    <w:rsid w:val="00066474"/>
    <w:rsid w:val="000665E6"/>
    <w:rsid w:val="00066775"/>
    <w:rsid w:val="00072FB9"/>
    <w:rsid w:val="0007598F"/>
    <w:rsid w:val="00093079"/>
    <w:rsid w:val="000B2040"/>
    <w:rsid w:val="000E1071"/>
    <w:rsid w:val="000E431D"/>
    <w:rsid w:val="000E48DA"/>
    <w:rsid w:val="000E5207"/>
    <w:rsid w:val="000F02A6"/>
    <w:rsid w:val="000F287F"/>
    <w:rsid w:val="000F5ADD"/>
    <w:rsid w:val="00100353"/>
    <w:rsid w:val="00100531"/>
    <w:rsid w:val="0010382E"/>
    <w:rsid w:val="001228E9"/>
    <w:rsid w:val="00140F06"/>
    <w:rsid w:val="00166D90"/>
    <w:rsid w:val="00170803"/>
    <w:rsid w:val="00176DF8"/>
    <w:rsid w:val="00177CC2"/>
    <w:rsid w:val="001873BF"/>
    <w:rsid w:val="0019171D"/>
    <w:rsid w:val="001921C4"/>
    <w:rsid w:val="001923A4"/>
    <w:rsid w:val="001A25D5"/>
    <w:rsid w:val="001A2624"/>
    <w:rsid w:val="001A2A2B"/>
    <w:rsid w:val="001A7AF3"/>
    <w:rsid w:val="001C2D91"/>
    <w:rsid w:val="001C5D5A"/>
    <w:rsid w:val="001E0043"/>
    <w:rsid w:val="00201DFB"/>
    <w:rsid w:val="00204A63"/>
    <w:rsid w:val="00205F57"/>
    <w:rsid w:val="00212FF1"/>
    <w:rsid w:val="00230193"/>
    <w:rsid w:val="00244D0B"/>
    <w:rsid w:val="0025068A"/>
    <w:rsid w:val="002818D3"/>
    <w:rsid w:val="002852A2"/>
    <w:rsid w:val="002911A7"/>
    <w:rsid w:val="002943C8"/>
    <w:rsid w:val="00295E6D"/>
    <w:rsid w:val="002A2A6B"/>
    <w:rsid w:val="002A6E05"/>
    <w:rsid w:val="002C2373"/>
    <w:rsid w:val="002D11A8"/>
    <w:rsid w:val="002F1FCA"/>
    <w:rsid w:val="002F60D4"/>
    <w:rsid w:val="00314F87"/>
    <w:rsid w:val="00320298"/>
    <w:rsid w:val="0032051D"/>
    <w:rsid w:val="003303B5"/>
    <w:rsid w:val="003366E9"/>
    <w:rsid w:val="00342FB4"/>
    <w:rsid w:val="0036065A"/>
    <w:rsid w:val="003720AF"/>
    <w:rsid w:val="00385EF7"/>
    <w:rsid w:val="003866EC"/>
    <w:rsid w:val="00391AF5"/>
    <w:rsid w:val="00392414"/>
    <w:rsid w:val="003940E3"/>
    <w:rsid w:val="003966A9"/>
    <w:rsid w:val="003A6ED9"/>
    <w:rsid w:val="003B418B"/>
    <w:rsid w:val="003B50C9"/>
    <w:rsid w:val="003D6150"/>
    <w:rsid w:val="003F100A"/>
    <w:rsid w:val="004213E1"/>
    <w:rsid w:val="00421B38"/>
    <w:rsid w:val="00424C2F"/>
    <w:rsid w:val="004361BF"/>
    <w:rsid w:val="00445271"/>
    <w:rsid w:val="004454A9"/>
    <w:rsid w:val="00447A04"/>
    <w:rsid w:val="004527C3"/>
    <w:rsid w:val="00456175"/>
    <w:rsid w:val="00487F7A"/>
    <w:rsid w:val="0049060F"/>
    <w:rsid w:val="004971B2"/>
    <w:rsid w:val="004A0504"/>
    <w:rsid w:val="004B5278"/>
    <w:rsid w:val="004B6744"/>
    <w:rsid w:val="004D526E"/>
    <w:rsid w:val="004E38D9"/>
    <w:rsid w:val="004E5010"/>
    <w:rsid w:val="004F7B3A"/>
    <w:rsid w:val="005000F2"/>
    <w:rsid w:val="00504BEF"/>
    <w:rsid w:val="00531020"/>
    <w:rsid w:val="00545150"/>
    <w:rsid w:val="00545421"/>
    <w:rsid w:val="0055072A"/>
    <w:rsid w:val="005525A5"/>
    <w:rsid w:val="005544CE"/>
    <w:rsid w:val="00556F5D"/>
    <w:rsid w:val="0059017D"/>
    <w:rsid w:val="005B145B"/>
    <w:rsid w:val="005D3F50"/>
    <w:rsid w:val="005E6164"/>
    <w:rsid w:val="00601C6D"/>
    <w:rsid w:val="00603CD4"/>
    <w:rsid w:val="00623A77"/>
    <w:rsid w:val="006346C1"/>
    <w:rsid w:val="00650923"/>
    <w:rsid w:val="00653DD0"/>
    <w:rsid w:val="00661D7F"/>
    <w:rsid w:val="006B6262"/>
    <w:rsid w:val="00727C6F"/>
    <w:rsid w:val="00740D6D"/>
    <w:rsid w:val="00743F76"/>
    <w:rsid w:val="0075688E"/>
    <w:rsid w:val="00757BFF"/>
    <w:rsid w:val="00757EC8"/>
    <w:rsid w:val="00770030"/>
    <w:rsid w:val="00774959"/>
    <w:rsid w:val="00781F81"/>
    <w:rsid w:val="007852B2"/>
    <w:rsid w:val="00794149"/>
    <w:rsid w:val="007B67A7"/>
    <w:rsid w:val="007C6092"/>
    <w:rsid w:val="007E119E"/>
    <w:rsid w:val="008275E3"/>
    <w:rsid w:val="00846903"/>
    <w:rsid w:val="00881B7A"/>
    <w:rsid w:val="00882BBF"/>
    <w:rsid w:val="008F0A96"/>
    <w:rsid w:val="009019A6"/>
    <w:rsid w:val="009062A0"/>
    <w:rsid w:val="00916015"/>
    <w:rsid w:val="009246F5"/>
    <w:rsid w:val="009451E7"/>
    <w:rsid w:val="00956E7F"/>
    <w:rsid w:val="00970D4F"/>
    <w:rsid w:val="00971D70"/>
    <w:rsid w:val="00985DCF"/>
    <w:rsid w:val="00995370"/>
    <w:rsid w:val="009A4377"/>
    <w:rsid w:val="009A6043"/>
    <w:rsid w:val="009D0673"/>
    <w:rsid w:val="009F570F"/>
    <w:rsid w:val="00A053C6"/>
    <w:rsid w:val="00A055B3"/>
    <w:rsid w:val="00A14E2F"/>
    <w:rsid w:val="00A15D71"/>
    <w:rsid w:val="00A21BC5"/>
    <w:rsid w:val="00A3773B"/>
    <w:rsid w:val="00A52640"/>
    <w:rsid w:val="00A736FF"/>
    <w:rsid w:val="00A86D4E"/>
    <w:rsid w:val="00AA025D"/>
    <w:rsid w:val="00AA1434"/>
    <w:rsid w:val="00AB5000"/>
    <w:rsid w:val="00AC4310"/>
    <w:rsid w:val="00AC63D9"/>
    <w:rsid w:val="00AE0E3C"/>
    <w:rsid w:val="00AE2EF8"/>
    <w:rsid w:val="00AF5881"/>
    <w:rsid w:val="00B1110D"/>
    <w:rsid w:val="00B13BF0"/>
    <w:rsid w:val="00B320C5"/>
    <w:rsid w:val="00B33C81"/>
    <w:rsid w:val="00B34666"/>
    <w:rsid w:val="00B62E70"/>
    <w:rsid w:val="00B67E5B"/>
    <w:rsid w:val="00B70D5B"/>
    <w:rsid w:val="00BA1975"/>
    <w:rsid w:val="00BA4894"/>
    <w:rsid w:val="00BA6BE0"/>
    <w:rsid w:val="00BB6D75"/>
    <w:rsid w:val="00BB7A83"/>
    <w:rsid w:val="00BC350E"/>
    <w:rsid w:val="00BD43A8"/>
    <w:rsid w:val="00C1106A"/>
    <w:rsid w:val="00C1285C"/>
    <w:rsid w:val="00C27B7D"/>
    <w:rsid w:val="00C27C72"/>
    <w:rsid w:val="00C32A06"/>
    <w:rsid w:val="00C438CD"/>
    <w:rsid w:val="00C44394"/>
    <w:rsid w:val="00C533BA"/>
    <w:rsid w:val="00C7003B"/>
    <w:rsid w:val="00C87AE2"/>
    <w:rsid w:val="00C902E9"/>
    <w:rsid w:val="00C92208"/>
    <w:rsid w:val="00CB1249"/>
    <w:rsid w:val="00CB5B24"/>
    <w:rsid w:val="00CD1BD6"/>
    <w:rsid w:val="00CD4B2B"/>
    <w:rsid w:val="00CE3037"/>
    <w:rsid w:val="00CF7A43"/>
    <w:rsid w:val="00D01775"/>
    <w:rsid w:val="00D106A3"/>
    <w:rsid w:val="00D1174F"/>
    <w:rsid w:val="00D1289C"/>
    <w:rsid w:val="00D164F6"/>
    <w:rsid w:val="00D32A76"/>
    <w:rsid w:val="00D42571"/>
    <w:rsid w:val="00D44527"/>
    <w:rsid w:val="00D52681"/>
    <w:rsid w:val="00D53D04"/>
    <w:rsid w:val="00D55EF7"/>
    <w:rsid w:val="00DB77A3"/>
    <w:rsid w:val="00DC0DF0"/>
    <w:rsid w:val="00DC6C70"/>
    <w:rsid w:val="00DD70A4"/>
    <w:rsid w:val="00DD7602"/>
    <w:rsid w:val="00DF559D"/>
    <w:rsid w:val="00DF5ACD"/>
    <w:rsid w:val="00E22893"/>
    <w:rsid w:val="00E26565"/>
    <w:rsid w:val="00E31914"/>
    <w:rsid w:val="00E349C2"/>
    <w:rsid w:val="00E360DE"/>
    <w:rsid w:val="00E5074A"/>
    <w:rsid w:val="00E521CB"/>
    <w:rsid w:val="00E728F6"/>
    <w:rsid w:val="00E75D28"/>
    <w:rsid w:val="00E84F25"/>
    <w:rsid w:val="00E97618"/>
    <w:rsid w:val="00E97A1B"/>
    <w:rsid w:val="00EC007B"/>
    <w:rsid w:val="00EC554C"/>
    <w:rsid w:val="00EE1D5A"/>
    <w:rsid w:val="00EE763A"/>
    <w:rsid w:val="00EF3C4E"/>
    <w:rsid w:val="00F01498"/>
    <w:rsid w:val="00F06BAC"/>
    <w:rsid w:val="00F14383"/>
    <w:rsid w:val="00F206DA"/>
    <w:rsid w:val="00F21B30"/>
    <w:rsid w:val="00F273EA"/>
    <w:rsid w:val="00F37AFA"/>
    <w:rsid w:val="00F42CB9"/>
    <w:rsid w:val="00F60C61"/>
    <w:rsid w:val="00F73E9E"/>
    <w:rsid w:val="00F87D14"/>
    <w:rsid w:val="00FA084B"/>
    <w:rsid w:val="00FA3374"/>
    <w:rsid w:val="00FB2435"/>
    <w:rsid w:val="00FB6490"/>
    <w:rsid w:val="00FC53D4"/>
    <w:rsid w:val="00FC7246"/>
    <w:rsid w:val="00FC7E79"/>
    <w:rsid w:val="00FD2531"/>
    <w:rsid w:val="00FE4578"/>
    <w:rsid w:val="00FF77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BA788E-94E0-4EB6-9E66-5A9A27BF1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97A1B"/>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4538</Words>
  <Characters>26145</Characters>
  <Application>Microsoft Office Word</Application>
  <DocSecurity>4</DocSecurity>
  <Lines>443</Lines>
  <Paragraphs>75</Paragraphs>
  <ScaleCrop>false</ScaleCrop>
  <HeadingPairs>
    <vt:vector size="2" baseType="variant">
      <vt:variant>
        <vt:lpstr>Rubrik</vt:lpstr>
      </vt:variant>
      <vt:variant>
        <vt:i4>1</vt:i4>
      </vt:variant>
    </vt:vector>
  </HeadingPairs>
  <TitlesOfParts>
    <vt:vector size="1" baseType="lpstr">
      <vt:lpstr>v254</vt:lpstr>
    </vt:vector>
  </TitlesOfParts>
  <Company>Riksdagen</Company>
  <LinksUpToDate>false</LinksUpToDate>
  <CharactersWithSpaces>30608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v254</dc:title>
  <dc:subject>v254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2007-01-15T12:54:00Z</cp:lastPrinted>
  <dcterms:created xsi:type="dcterms:W3CDTF">2025-12-17T00:01:00Z</dcterms:created>
  <dcterms:modified xsi:type="dcterms:W3CDTF">2025-12-17T00:01:00Z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Mäns våld mot kvinnor och samkönat partnervåld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Mäns våld mot kvinnor och samkönat partnervåld</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v254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(v)\Åström, Alice (v)\Engström, Marie (v)\Johansson, Wiwi-Anne (v)\Linna, Elina (v)\Pedersen, Peter (v)\Persson, Kent (v)\Brink, Josefin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Alice Åström (v), Marie Engström (v), Wiwi-Anne Johansson (v), Elina Linna (v), Peter Pedersen (v), Kent Persson (v), Josefin Brink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Ju256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20062007000000000118000002540080</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20062007000000000118000002540080</vt:lpwstr>
  </property>
  <property fmtid="{D5CDD505-2E9C-101B-9397-08002B2CF9AE}" pid="50" name="nummer">
    <vt:lpwstr>256</vt:lpwstr>
  </property>
  <property fmtid="{D5CDD505-2E9C-101B-9397-08002B2CF9AE}" pid="51" name="utskottsbeteckning">
    <vt:lpwstr>Ju</vt:lpwstr>
  </property>
  <property fmtid="{D5CDD505-2E9C-101B-9397-08002B2CF9AE}" pid="52" name="GlobalUID">
    <vt:lpwstr>{81E3E9DE-8D65-4AA1-B955-192FA8634524}</vt:lpwstr>
  </property>
  <property fmtid="{D5CDD505-2E9C-101B-9397-08002B2CF9AE}" pid="53" name="Överföringar">
    <vt:i4>0</vt:i4>
  </property>
  <property fmtid="{D5CDD505-2E9C-101B-9397-08002B2CF9AE}" pid="54" name="Checksum">
    <vt:lpwstr>*1002427937890*</vt:lpwstr>
  </property>
  <property fmtid="{D5CDD505-2E9C-101B-9397-08002B2CF9AE}" pid="55" name="skuggnummer">
    <vt:lpwstr>1166</vt:lpwstr>
  </property>
  <property fmtid="{D5CDD505-2E9C-101B-9397-08002B2CF9AE}" pid="56" name="urixVersion">
    <vt:lpwstr>3.1.4.4</vt:lpwstr>
  </property>
  <property fmtid="{D5CDD505-2E9C-101B-9397-08002B2CF9AE}" pid="57" name="urixOrigin">
    <vt:lpwstr>070215 16:30:09.571</vt:lpwstr>
  </property>
  <property fmtid="{D5CDD505-2E9C-101B-9397-08002B2CF9AE}" pid="58" name="urixGuid">
    <vt:lpwstr>{92C98A13-B6F4-4BAD-8423-94F7CE5D88CF}</vt:lpwstr>
  </property>
</Properties>
</file>