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005F0" w:rsidRPr="00442D77" w:rsidRDefault="003005F0">
      <w:pPr>
        <w:pStyle w:val="Frslagsrubrik"/>
      </w:pPr>
      <w:r w:rsidRPr="00442D77">
        <w:t>Förslag till riksdagsbeslut</w:t>
      </w:r>
    </w:p>
    <w:p w:rsidR="003005F0" w:rsidRPr="00442D77" w:rsidRDefault="003005F0">
      <w:pPr>
        <w:pStyle w:val="Hemstlatt"/>
        <w:ind w:left="0"/>
      </w:pPr>
      <w:r w:rsidRPr="00442D77">
        <w:t>Riksdagen tillkännager för regeringen som sin mening vad som anförs i motionen om att se över möjligheten att höja och indexera adoptionsbidraget.</w:t>
      </w:r>
    </w:p>
    <w:p w:rsidR="003005F0" w:rsidRPr="00442D77" w:rsidRDefault="003005F0">
      <w:pPr>
        <w:pStyle w:val="Rubrik1"/>
      </w:pPr>
      <w:r w:rsidRPr="00442D77">
        <w:t>Motivering</w:t>
      </w:r>
    </w:p>
    <w:p w:rsidR="003005F0" w:rsidRPr="00442D77" w:rsidRDefault="003005F0">
      <w:r w:rsidRPr="00442D77">
        <w:t>Adoption är en möjlighet för ett barn som av någon anledning mist sin ma</w:t>
      </w:r>
      <w:r w:rsidRPr="00442D77">
        <w:t>m</w:t>
      </w:r>
      <w:r w:rsidRPr="00442D77">
        <w:t>ma och pappa att få en ny familj. Samtidigt får vuxna som längtar efter barn en möjlighet att bli förälder.</w:t>
      </w:r>
    </w:p>
    <w:p w:rsidR="003005F0" w:rsidRPr="00442D77" w:rsidRDefault="003005F0">
      <w:pPr>
        <w:pStyle w:val="Normaltindrag"/>
      </w:pPr>
      <w:r w:rsidRPr="00442D77">
        <w:t>Det centrala vid alla adoptioner är att adoptionen ska vara för barnets bä</w:t>
      </w:r>
      <w:r w:rsidRPr="00442D77">
        <w:t>s</w:t>
      </w:r>
      <w:r w:rsidRPr="00442D77">
        <w:t>ta. FN:s barnkonvention ställer särskilt stränga krav och dess artikel 21 för</w:t>
      </w:r>
      <w:r w:rsidRPr="00442D77">
        <w:t>e</w:t>
      </w:r>
      <w:r w:rsidRPr="00442D77">
        <w:t>skriver att staterna ska säkerställa att barnets bästa beaktas främst. Det inn</w:t>
      </w:r>
      <w:r w:rsidRPr="00442D77">
        <w:t>e</w:t>
      </w:r>
      <w:r w:rsidRPr="00442D77">
        <w:t>bär att inga andra intressen – vare sig ekonomiska eller politiska, vare sig hos adoptanterna eller ursprungsföräldrarna – får ta över eller ens jämställas med barnets. Här har socialtjänsten, adoptionsorganisationerna och den ansvariga myndigheten MIA ett stort ansvar för att detta efterlevs.</w:t>
      </w:r>
    </w:p>
    <w:p w:rsidR="003005F0" w:rsidRPr="00442D77" w:rsidRDefault="003005F0">
      <w:pPr>
        <w:pStyle w:val="Normaltindrag"/>
      </w:pPr>
      <w:r w:rsidRPr="00442D77">
        <w:t>Antalet inhemska spädbarnsadoptioner i Sverige är ytterst b</w:t>
      </w:r>
      <w:r w:rsidRPr="00442D77">
        <w:t>egränsat, med knappt ett tjugotal adoptioner per år. Myndigheten för internationella ado</w:t>
      </w:r>
      <w:r w:rsidRPr="00442D77">
        <w:t>p</w:t>
      </w:r>
      <w:r w:rsidRPr="00442D77">
        <w:t>tionsfrågor, MIA, uppger samtidigt att sedan 1969 har ungefär 49 000 barn kommit till Sverige genom internationella adoptioner och att det varje år kommer cirka 800 barn till Sverige genom adoption. För att underlätta inte</w:t>
      </w:r>
      <w:r w:rsidRPr="00442D77">
        <w:t>r</w:t>
      </w:r>
      <w:r w:rsidRPr="00442D77">
        <w:t>nationella adoptioner infördes 1988 ett adoptionsbidrag på 20 000 kronor, utifrån ambitionen att samhället skulle hjälpa till med ungefär hälften av de kostnader som då var förenade med en internation</w:t>
      </w:r>
      <w:r w:rsidRPr="00442D77">
        <w:t>ell adoption. År 2001 hö</w:t>
      </w:r>
      <w:r w:rsidRPr="00442D77">
        <w:t>j</w:t>
      </w:r>
      <w:r w:rsidRPr="00442D77">
        <w:t xml:space="preserve">des bidraget till det dubbla, 40 000 kronor, vilket då motsvarade omkring 40 procent av den genomsnittliga adoptionskostnaden. Nu har kostnaderna ökat ytterligare och Adoptionscentrum – en av de större intresseorganisationerna för adoptionsföräldrar i Sverige – anser att genom att höja adoptionsbidraget till två prisbasbelopp skulle bidraget återigen uppgå till omkring 40 procent </w:t>
      </w:r>
      <w:r w:rsidRPr="00442D77">
        <w:lastRenderedPageBreak/>
        <w:t>och genom att knyta bidraget till basbeloppet skulle en rimlig indexering samtidigt ske. I 2013 års siff</w:t>
      </w:r>
      <w:r w:rsidRPr="00442D77">
        <w:t>ror skulle detta motsvara 89 000 kronor. Detta skulle genom att minska adoptivföräldrarnas ekonomiska belastning även gynna barnet.</w:t>
      </w:r>
    </w:p>
    <w:p w:rsidR="003005F0" w:rsidRPr="00442D77" w:rsidRDefault="003005F0">
      <w:pPr>
        <w:pStyle w:val="Normaltindrag"/>
      </w:pPr>
      <w:r w:rsidRPr="00442D77">
        <w:t>Utifrån barnperspektivet finns det anledning att uppmuntra till adoption, så att barn som exempelvis får börja sitt liv på ett barnhem kan få en egen familj genom adoption. Därför bör regeringen se över möjligheten att höja och i</w:t>
      </w:r>
      <w:r w:rsidRPr="00442D77">
        <w:t>n</w:t>
      </w:r>
      <w:r w:rsidRPr="00442D77">
        <w:t>dexera adoptionsbidraget.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42D77">
        <w:trPr>
          <w:cantSplit/>
        </w:trPr>
        <w:tc>
          <w:tcPr>
            <w:tcW w:w="3046" w:type="dxa"/>
          </w:tcPr>
          <w:p w:rsidR="003005F0" w:rsidRPr="00442D77" w:rsidRDefault="003005F0">
            <w:pPr>
              <w:pStyle w:val="UnderskriftDatum"/>
              <w:spacing w:before="240"/>
            </w:pPr>
            <w:r w:rsidRPr="00442D77">
              <w:t>Stockholm den 4 oktober 2012</w:t>
            </w:r>
          </w:p>
        </w:tc>
        <w:tc>
          <w:tcPr>
            <w:tcW w:w="3047" w:type="dxa"/>
          </w:tcPr>
          <w:p w:rsidR="003005F0" w:rsidRPr="00442D77" w:rsidRDefault="003005F0">
            <w:pPr>
              <w:pStyle w:val="Underskrifter"/>
              <w:spacing w:before="240"/>
            </w:pPr>
          </w:p>
        </w:tc>
      </w:tr>
      <w:tr w:rsidR="00000000" w:rsidRPr="00442D77">
        <w:trPr>
          <w:cantSplit/>
        </w:trPr>
        <w:tc>
          <w:tcPr>
            <w:tcW w:w="3046" w:type="dxa"/>
          </w:tcPr>
          <w:p w:rsidR="003005F0" w:rsidRPr="00442D77" w:rsidRDefault="003005F0">
            <w:pPr>
              <w:pStyle w:val="Underskrifter"/>
            </w:pPr>
            <w:r w:rsidRPr="00442D77">
              <w:t>Mikael Oscarsson (KD)</w:t>
            </w:r>
          </w:p>
        </w:tc>
        <w:tc>
          <w:tcPr>
            <w:tcW w:w="3046" w:type="dxa"/>
          </w:tcPr>
          <w:p w:rsidR="003005F0" w:rsidRPr="00442D77" w:rsidRDefault="003005F0">
            <w:pPr>
              <w:pStyle w:val="Underskrifter"/>
            </w:pPr>
            <w:r w:rsidRPr="00442D77">
              <w:t>Roland Utbult (KD)</w:t>
            </w:r>
          </w:p>
        </w:tc>
      </w:tr>
    </w:tbl>
    <w:p w:rsidR="003005F0" w:rsidRPr="00442D77" w:rsidRDefault="003005F0">
      <w:pPr>
        <w:pStyle w:val="Normaltindrag"/>
      </w:pPr>
    </w:p>
    <w:sectPr w:rsidR="003005F0" w:rsidRPr="00442D77">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005F0" w:rsidRPr="00442D77" w:rsidRDefault="003005F0">
      <w:r w:rsidRPr="00442D77">
        <w:separator/>
      </w:r>
    </w:p>
  </w:endnote>
  <w:endnote w:type="continuationSeparator" w:id="0">
    <w:p w:rsidR="003005F0" w:rsidRPr="00442D77" w:rsidRDefault="003005F0">
      <w:r w:rsidRPr="00442D7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05F0" w:rsidRPr="00442D77" w:rsidRDefault="00442D77">
    <w:pPr>
      <w:pStyle w:val="Sidfot"/>
    </w:pPr>
    <w:r w:rsidRPr="00442D7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6513460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5F0" w:rsidRDefault="003005F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005F0" w:rsidRDefault="003005F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05F0" w:rsidRPr="00442D77" w:rsidRDefault="00442D77">
    <w:pPr>
      <w:pStyle w:val="Sidfot"/>
    </w:pPr>
    <w:r w:rsidRPr="00442D7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8155885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5F0" w:rsidRDefault="003005F0">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005F0" w:rsidRDefault="003005F0">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05F0" w:rsidRPr="00442D77" w:rsidRDefault="00442D77">
    <w:pPr>
      <w:pStyle w:val="Sidfot"/>
    </w:pPr>
    <w:r w:rsidRPr="00442D7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7018314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5F0" w:rsidRDefault="003005F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005F0" w:rsidRDefault="003005F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005F0" w:rsidRPr="00442D77" w:rsidRDefault="003005F0">
      <w:r w:rsidRPr="00442D77">
        <w:separator/>
      </w:r>
    </w:p>
  </w:footnote>
  <w:footnote w:type="continuationSeparator" w:id="0">
    <w:p w:rsidR="003005F0" w:rsidRPr="00442D77" w:rsidRDefault="003005F0">
      <w:r w:rsidRPr="00442D7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05F0" w:rsidRPr="00442D77" w:rsidRDefault="00442D77">
    <w:pPr>
      <w:pStyle w:val="Sidhuvud"/>
    </w:pPr>
    <w:r w:rsidRPr="00442D7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2998147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5F0" w:rsidRDefault="003005F0">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Sf319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005F0" w:rsidRDefault="003005F0">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Sf319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05F0" w:rsidRPr="00442D77" w:rsidRDefault="00442D77">
    <w:pPr>
      <w:pStyle w:val="Sidhuvud"/>
    </w:pPr>
    <w:r w:rsidRPr="00442D7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729218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5F0" w:rsidRDefault="003005F0">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Sf319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005F0" w:rsidRDefault="003005F0">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Sf319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05F0" w:rsidRPr="00442D77" w:rsidRDefault="003005F0">
    <w:pPr>
      <w:pStyle w:val="FSHNormal"/>
      <w:tabs>
        <w:tab w:val="right" w:pos="5840"/>
      </w:tabs>
    </w:pPr>
    <w:r w:rsidRPr="00442D77">
      <w:br/>
    </w:r>
    <w:r w:rsidRPr="00442D77">
      <w:fldChar w:fldCharType="begin" w:fldLock="1"/>
    </w:r>
    <w:r w:rsidRPr="00442D77">
      <w:instrText xml:space="preserve"> DOCPROPERTY</w:instrText>
    </w:r>
    <w:r w:rsidRPr="00442D77">
      <w:rPr>
        <w:sz w:val="18"/>
      </w:rPr>
      <w:instrText xml:space="preserve"> "YearUser" *\charformat </w:instrText>
    </w:r>
    <w:r w:rsidRPr="00442D77">
      <w:fldChar w:fldCharType="separate"/>
    </w:r>
    <w:r w:rsidRPr="00442D77">
      <w:t>2012/13</w:t>
    </w:r>
    <w:r w:rsidRPr="00442D77">
      <w:fldChar w:fldCharType="end"/>
    </w:r>
    <w:r w:rsidRPr="00442D77">
      <w:t xml:space="preserve"> </w:t>
    </w:r>
    <w:r w:rsidRPr="00442D77">
      <w:tab/>
      <w:t xml:space="preserve">mnr: </w:t>
    </w:r>
    <w:r w:rsidRPr="00442D77">
      <w:fldChar w:fldCharType="begin" w:fldLock="1"/>
    </w:r>
    <w:r w:rsidRPr="00442D77">
      <w:instrText xml:space="preserve"> DOCPROPERTY</w:instrText>
    </w:r>
    <w:r w:rsidRPr="00442D77">
      <w:rPr>
        <w:sz w:val="18"/>
      </w:rPr>
      <w:instrText xml:space="preserve"> "Motionsnummer" *\charformat </w:instrText>
    </w:r>
    <w:r w:rsidRPr="00442D77">
      <w:fldChar w:fldCharType="separate"/>
    </w:r>
    <w:r w:rsidRPr="00442D77">
      <w:t>Sf319</w:t>
    </w:r>
    <w:r w:rsidRPr="00442D77">
      <w:fldChar w:fldCharType="end"/>
    </w:r>
    <w:r w:rsidRPr="00442D77">
      <w:br/>
    </w:r>
    <w:r w:rsidRPr="00442D77">
      <w:fldChar w:fldCharType="begin" w:fldLock="1"/>
    </w:r>
    <w:r w:rsidRPr="00442D77">
      <w:instrText xml:space="preserve"> DOCPROPERTY</w:instrText>
    </w:r>
    <w:r w:rsidRPr="00442D77">
      <w:rPr>
        <w:sz w:val="18"/>
      </w:rPr>
      <w:instrText xml:space="preserve"> "Samling" *\charformat </w:instrText>
    </w:r>
    <w:r w:rsidRPr="00442D77">
      <w:fldChar w:fldCharType="end"/>
    </w:r>
    <w:r w:rsidRPr="00442D77">
      <w:tab/>
      <w:t xml:space="preserve">pnr: </w:t>
    </w:r>
    <w:r w:rsidRPr="00442D77">
      <w:fldChar w:fldCharType="begin" w:fldLock="1"/>
    </w:r>
    <w:r w:rsidRPr="00442D77">
      <w:instrText xml:space="preserve"> DOCPROPERTY</w:instrText>
    </w:r>
    <w:r w:rsidRPr="00442D77">
      <w:rPr>
        <w:sz w:val="18"/>
      </w:rPr>
      <w:instrText xml:space="preserve"> "Partinummer" *\charformat </w:instrText>
    </w:r>
    <w:r w:rsidRPr="00442D77">
      <w:fldChar w:fldCharType="separate"/>
    </w:r>
    <w:r w:rsidRPr="00442D77">
      <w:t>KD659</w:t>
    </w:r>
    <w:r w:rsidRPr="00442D77">
      <w:fldChar w:fldCharType="end"/>
    </w:r>
  </w:p>
  <w:p w:rsidR="003005F0" w:rsidRPr="00442D77" w:rsidRDefault="003005F0">
    <w:pPr>
      <w:pStyle w:val="FSHRub1"/>
    </w:pPr>
    <w:r w:rsidRPr="00442D77">
      <w:t>Motion till riksdagen</w:t>
    </w:r>
    <w:r w:rsidRPr="00442D77">
      <w:br/>
    </w:r>
    <w:r w:rsidRPr="00442D77">
      <w:fldChar w:fldCharType="begin" w:fldLock="1"/>
    </w:r>
    <w:r w:rsidRPr="00442D77">
      <w:instrText xml:space="preserve"> DOCPROPERTY "YearUser" *\charformat </w:instrText>
    </w:r>
    <w:r w:rsidRPr="00442D77">
      <w:fldChar w:fldCharType="separate"/>
    </w:r>
    <w:r w:rsidRPr="00442D77">
      <w:t>2012/13</w:t>
    </w:r>
    <w:r w:rsidRPr="00442D77">
      <w:fldChar w:fldCharType="end"/>
    </w:r>
    <w:r w:rsidRPr="00442D77">
      <w:t>:</w:t>
    </w:r>
    <w:r w:rsidRPr="00442D77">
      <w:fldChar w:fldCharType="begin" w:fldLock="1"/>
    </w:r>
    <w:r w:rsidRPr="00442D77">
      <w:instrText xml:space="preserve"> DOCPROPERTY "Motionsnummer" *\charformat </w:instrText>
    </w:r>
    <w:r w:rsidRPr="00442D77">
      <w:fldChar w:fldCharType="separate"/>
    </w:r>
    <w:r w:rsidRPr="00442D77">
      <w:t>Sf319</w:t>
    </w:r>
    <w:r w:rsidRPr="00442D77">
      <w:fldChar w:fldCharType="end"/>
    </w:r>
  </w:p>
  <w:p w:rsidR="003005F0" w:rsidRPr="00442D77" w:rsidRDefault="003005F0">
    <w:pPr>
      <w:pStyle w:val="FSHNormalS5"/>
    </w:pPr>
    <w:r w:rsidRPr="00442D77">
      <w:fldChar w:fldCharType="begin" w:fldLock="1"/>
    </w:r>
    <w:r w:rsidRPr="00442D77">
      <w:instrText xml:space="preserve"> DOCPROPERTY "MotionarText" *\charformat </w:instrText>
    </w:r>
    <w:r w:rsidRPr="00442D77">
      <w:fldChar w:fldCharType="separate"/>
    </w:r>
    <w:r w:rsidRPr="00442D77">
      <w:t>av Mikael Oscarsson och Roland Utbult (KD)</w:t>
    </w:r>
    <w:r w:rsidRPr="00442D77">
      <w:fldChar w:fldCharType="end"/>
    </w:r>
    <w:r w:rsidRPr="00442D77">
      <w:br/>
    </w:r>
    <w:r w:rsidRPr="00442D77">
      <w:fldChar w:fldCharType="begin" w:fldLock="1"/>
    </w:r>
    <w:r w:rsidRPr="00442D77">
      <w:instrText xml:space="preserve"> DOCPROPERTY "SvarFrasKort" *\charformat </w:instrText>
    </w:r>
    <w:r w:rsidRPr="00442D77">
      <w:fldChar w:fldCharType="end"/>
    </w:r>
  </w:p>
  <w:p w:rsidR="003005F0" w:rsidRPr="00442D77" w:rsidRDefault="003005F0">
    <w:pPr>
      <w:pStyle w:val="FSHTitel"/>
    </w:pPr>
    <w:r w:rsidRPr="00442D77">
      <w:fldChar w:fldCharType="begin" w:fldLock="1"/>
    </w:r>
    <w:r w:rsidRPr="00442D77">
      <w:instrText xml:space="preserve"> DOCPROPERTY</w:instrText>
    </w:r>
    <w:r w:rsidRPr="00442D77">
      <w:rPr>
        <w:sz w:val="18"/>
      </w:rPr>
      <w:instrText xml:space="preserve"> "RubrikSvar" *\charformat </w:instrText>
    </w:r>
    <w:r w:rsidRPr="00442D77">
      <w:fldChar w:fldCharType="separate"/>
    </w:r>
    <w:r w:rsidRPr="00442D77">
      <w:t>Adoptionsbidraget</w:t>
    </w:r>
    <w:r w:rsidRPr="00442D77">
      <w:fldChar w:fldCharType="end"/>
    </w:r>
  </w:p>
  <w:p w:rsidR="003005F0" w:rsidRPr="00442D77" w:rsidRDefault="003005F0">
    <w:pPr>
      <w:pStyle w:val="Normal00"/>
    </w:pPr>
  </w:p>
  <w:p w:rsidR="003005F0" w:rsidRPr="00442D77" w:rsidRDefault="003005F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2021851203">
    <w:abstractNumId w:val="13"/>
  </w:num>
  <w:num w:numId="2" w16cid:durableId="1136534022">
    <w:abstractNumId w:val="11"/>
  </w:num>
  <w:num w:numId="3" w16cid:durableId="1953391768">
    <w:abstractNumId w:val="14"/>
  </w:num>
  <w:num w:numId="4" w16cid:durableId="1937669597">
    <w:abstractNumId w:val="8"/>
  </w:num>
  <w:num w:numId="5" w16cid:durableId="1526552475">
    <w:abstractNumId w:val="3"/>
  </w:num>
  <w:num w:numId="6" w16cid:durableId="724988212">
    <w:abstractNumId w:val="2"/>
  </w:num>
  <w:num w:numId="7" w16cid:durableId="407461704">
    <w:abstractNumId w:val="1"/>
  </w:num>
  <w:num w:numId="8" w16cid:durableId="389694795">
    <w:abstractNumId w:val="0"/>
  </w:num>
  <w:num w:numId="9" w16cid:durableId="2136439008">
    <w:abstractNumId w:val="9"/>
  </w:num>
  <w:num w:numId="10" w16cid:durableId="2101561472">
    <w:abstractNumId w:val="7"/>
  </w:num>
  <w:num w:numId="11" w16cid:durableId="572855413">
    <w:abstractNumId w:val="6"/>
  </w:num>
  <w:num w:numId="12" w16cid:durableId="125858016">
    <w:abstractNumId w:val="5"/>
  </w:num>
  <w:num w:numId="13" w16cid:durableId="303318564">
    <w:abstractNumId w:val="4"/>
  </w:num>
  <w:num w:numId="14" w16cid:durableId="694815466">
    <w:abstractNumId w:val="16"/>
  </w:num>
  <w:num w:numId="15" w16cid:durableId="1625765381">
    <w:abstractNumId w:val="12"/>
  </w:num>
  <w:num w:numId="16" w16cid:durableId="51060686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5"/>
    <w:docVar w:name="PersonGUIDs" w:val="{525D3AD4-49ED-4628-A091-8AD83DB3E8E0},{D38A1045-A591-4E79-9F3B-BC768B4D5688}"/>
  </w:docVars>
  <w:rsids>
    <w:rsidRoot w:val="00874F0B"/>
    <w:rsid w:val="003005F0"/>
    <w:rsid w:val="00442D77"/>
    <w:rsid w:val="00874F0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CFDAC7F-3F4D-43C8-82BE-E0E402FEF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354</Words>
  <Characters>2085</Characters>
  <Application>Microsoft Office Word</Application>
  <DocSecurity>4</DocSecurity>
  <Lines>39</Lines>
  <Paragraphs>11</Paragraphs>
  <ScaleCrop>false</ScaleCrop>
  <HeadingPairs>
    <vt:vector size="2" baseType="variant">
      <vt:variant>
        <vt:lpstr>Rubrik</vt:lpstr>
      </vt:variant>
      <vt:variant>
        <vt:i4>1</vt:i4>
      </vt:variant>
    </vt:vector>
  </HeadingPairs>
  <TitlesOfParts>
    <vt:vector size="1" baseType="lpstr">
      <vt:lpstr>KD659</vt:lpstr>
    </vt:vector>
  </TitlesOfParts>
  <Company>Riksdagen</Company>
  <LinksUpToDate>false</LinksUpToDate>
  <CharactersWithSpaces>2428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KD659</dc:title>
  <dc:subject>KD659</dc:subject>
  <dc:creator>Riksdagen</dc:creator>
  <cp:keywords>Riksdagen</cp:keywords>
  <dc:description>Större EAN, fria namnval (prtimotion etc), a4-funktionen, nya v-loggan, grönmarkering, basdialogen mm</dc:description>
  <cp:lastModifiedBy>Lars Brink</cp:lastModifiedBy>
  <cp:revision>2</cp:revision>
  <cp:lastPrinted>2012-12-05T13:31:00Z</cp:lastPrinted>
  <dcterms:created xsi:type="dcterms:W3CDTF">2025-12-17T22:51:00Z</dcterms:created>
  <dcterms:modified xsi:type="dcterms:W3CDTF">2025-12-17T22:51:00Z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mot2000_603_2012-09-25</vt:lpwstr>
  </property>
  <property fmtid="{D5CDD505-2E9C-101B-9397-08002B2CF9AE}" pid="3" name="version">
    <vt:lpwstr>mot2000_603_2012-09-25</vt:lpwstr>
  </property>
  <property fmtid="{D5CDD505-2E9C-101B-9397-08002B2CF9AE}" pid="4" name="dokumenttyp">
    <vt:lpwstr>motion</vt:lpwstr>
  </property>
  <property fmtid="{D5CDD505-2E9C-101B-9397-08002B2CF9AE}" pid="5" name="Sekr">
    <vt:lpwstr>ON</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Adoptionsbidraget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Adoptionsbidraget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KD659</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Mikael Oscarsson och Roland Utbult (KD)</vt:lpwstr>
  </property>
  <property fmtid="{D5CDD505-2E9C-101B-9397-08002B2CF9AE}" pid="26" name="MotionarLista">
    <vt:lpwstr>Oscarsson, Mikael (KD)\Utbult, Roland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Mikael Oscarsson (KD), Roland Utbult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Sf319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2012</vt:lpwstr>
  </property>
  <property fmtid="{D5CDD505-2E9C-101B-9397-08002B2CF9AE}" pid="44" name="NotesUID">
    <vt:lpwstr>ola.nilsson@riksdagen.se</vt:lpwstr>
  </property>
  <property fmtid="{D5CDD505-2E9C-101B-9397-08002B2CF9AE}" pid="45" name="ReservUID">
    <vt:lpwstr>oa0908aa</vt:lpwstr>
  </property>
  <property fmtid="{D5CDD505-2E9C-101B-9397-08002B2CF9AE}" pid="46" name="MotionID">
    <vt:lpwstr>20122013000000750068000006590069</vt:lpwstr>
  </property>
  <property fmtid="{D5CDD505-2E9C-101B-9397-08002B2CF9AE}" pid="47" name="datum">
    <vt:lpwstr>121004</vt:lpwstr>
  </property>
  <property fmtid="{D5CDD505-2E9C-101B-9397-08002B2CF9AE}" pid="48" name="avsändar-e-post">
    <vt:lpwstr>ola.nilsson@riksdagen.se</vt:lpwstr>
  </property>
  <property fmtid="{D5CDD505-2E9C-101B-9397-08002B2CF9AE}" pid="49" name="id">
    <vt:lpwstr>20122013000000750068000006590069</vt:lpwstr>
  </property>
  <property fmtid="{D5CDD505-2E9C-101B-9397-08002B2CF9AE}" pid="50" name="nummer">
    <vt:lpwstr>319</vt:lpwstr>
  </property>
  <property fmtid="{D5CDD505-2E9C-101B-9397-08002B2CF9AE}" pid="51" name="utskottsbeteckning">
    <vt:lpwstr>Sf</vt:lpwstr>
  </property>
  <property fmtid="{D5CDD505-2E9C-101B-9397-08002B2CF9AE}" pid="52" name="GlobalUID">
    <vt:lpwstr>{6FA04933-27DD-4A0C-A89C-8C6A2FF4C8E1}</vt:lpwstr>
  </property>
  <property fmtid="{D5CDD505-2E9C-101B-9397-08002B2CF9AE}" pid="53" name="Överföringar">
    <vt:i4>0</vt:i4>
  </property>
  <property fmtid="{D5CDD505-2E9C-101B-9397-08002B2CF9AE}" pid="54" name="Checksum">
    <vt:lpwstr>*0015633920496*</vt:lpwstr>
  </property>
  <property fmtid="{D5CDD505-2E9C-101B-9397-08002B2CF9AE}" pid="55" name="skuggnummer">
    <vt:lpwstr>2270</vt:lpwstr>
  </property>
  <property fmtid="{D5CDD505-2E9C-101B-9397-08002B2CF9AE}" pid="56" name="urixVersion">
    <vt:lpwstr>4.6.0.0</vt:lpwstr>
  </property>
  <property fmtid="{D5CDD505-2E9C-101B-9397-08002B2CF9AE}" pid="57" name="urixOrigin">
    <vt:lpwstr>121205 14:31:08.685</vt:lpwstr>
  </property>
  <property fmtid="{D5CDD505-2E9C-101B-9397-08002B2CF9AE}" pid="58" name="urixGuid">
    <vt:lpwstr>{489F98EE-E61B-4A12-83A0-504AD2477C52}</vt:lpwstr>
  </property>
</Properties>
</file>