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4DB057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35F27B3559A4FAFBEE50DADE7D1D394"/>
        </w:placeholder>
        <w15:appearance w15:val="hidden"/>
        <w:text/>
      </w:sdtPr>
      <w:sdtEndPr/>
      <w:sdtContent>
        <w:p w:rsidR="00AF30DD" w:rsidP="00947889" w:rsidRDefault="00AF30DD" w14:paraId="64DB057C" w14:textId="77777777">
          <w:pPr>
            <w:pStyle w:val="Rubrik1"/>
            <w:spacing w:line="360" w:lineRule="auto"/>
          </w:pPr>
          <w:r>
            <w:t>Förslag till riksdagsbeslut</w:t>
          </w:r>
        </w:p>
      </w:sdtContent>
    </w:sdt>
    <w:sdt>
      <w:sdtPr>
        <w:alias w:val="Yrkande 1"/>
        <w:tag w:val="faf261b6-b89e-4d65-b82d-8e672091c50e"/>
        <w:id w:val="-1259129480"/>
        <w:lock w:val="sdtLocked"/>
      </w:sdtPr>
      <w:sdtEndPr/>
      <w:sdtContent>
        <w:p w:rsidR="005852E5" w:rsidRDefault="00FB6B0C" w14:paraId="64DB057D" w14:textId="77777777">
          <w:pPr>
            <w:pStyle w:val="Frslagstext"/>
          </w:pPr>
          <w:r>
            <w:t>Riksdagen ställer sig bakom det som anförs i motionen om att se över hur regelverket för personaloptioner kan förbättras och tillkännager detta för regeringen.</w:t>
          </w:r>
        </w:p>
      </w:sdtContent>
    </w:sdt>
    <w:p w:rsidR="00AF30DD" w:rsidP="00947889" w:rsidRDefault="000156D9" w14:paraId="64DB057E" w14:textId="77777777">
      <w:pPr>
        <w:pStyle w:val="Rubrik1"/>
        <w:spacing w:line="360" w:lineRule="auto"/>
      </w:pPr>
      <w:bookmarkStart w:name="MotionsStart" w:id="0"/>
      <w:bookmarkEnd w:id="0"/>
      <w:r>
        <w:t>Motivering</w:t>
      </w:r>
    </w:p>
    <w:p w:rsidR="00C83AF2" w:rsidP="006245A2" w:rsidRDefault="00C83AF2" w14:paraId="64DB057F" w14:textId="15030250">
      <w:pPr>
        <w:pStyle w:val="Normalutanindragellerluft"/>
      </w:pPr>
      <w:r>
        <w:t>Jobb skapas av företag som växer och anställer. Fler jobb i växande företag betyder ökade skatteintäkter, vilket i sin tur finansierar vår gemensamma välfärd.  Det är angeläget att skapa långsiktiga förutsättningar för ett mer innovativt och kreativt svenskt näringsliv. I syfte att stärka näringslivsklimatet, främja entreprenörskap och innovationer, underlätta kompetensförsörjningen och förbättra möj</w:t>
      </w:r>
      <w:r w:rsidR="006245A2">
        <w:t>ligheterna för företagande tog a</w:t>
      </w:r>
      <w:bookmarkStart w:name="_GoBack" w:id="1"/>
      <w:bookmarkEnd w:id="1"/>
      <w:r>
        <w:t xml:space="preserve">lliansregeringen initiativ till en bred översyn av förutsättningarna för att starta, driva, utveckla och äga företag i Sverige. </w:t>
      </w:r>
    </w:p>
    <w:p w:rsidR="00947889" w:rsidP="002245F7" w:rsidRDefault="00C83AF2" w14:paraId="64DB0580" w14:textId="77777777">
      <w:r>
        <w:t>Ibland är det svårt för entreprenörer i tidiga stadier att attrahera nödvändig kompetens. I många andra länder löser man detta problem genom olika incitamentsprogram där personer med ny</w:t>
      </w:r>
      <w:r w:rsidR="00EB4313">
        <w:t>ckelkompetens får optioner, det vill säga</w:t>
      </w:r>
      <w:r>
        <w:t xml:space="preserve"> rätt att k</w:t>
      </w:r>
      <w:r w:rsidR="00EB4313">
        <w:t>öpa aktier i företaget för ett på</w:t>
      </w:r>
      <w:r>
        <w:t xml:space="preserve"> förhand bestämt pris. För </w:t>
      </w:r>
      <w:r>
        <w:lastRenderedPageBreak/>
        <w:t>att skapa fler ägarledda företag och ge fler företag möjlighet att locka rätt kompetens vill vi se över hur regelverket för personaloptioner kan förbättras.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7174228EF9E4BE19D617E938369296A"/>
        </w:placeholder>
        <w15:appearance w15:val="hidden"/>
      </w:sdtPr>
      <w:sdtEndPr/>
      <w:sdtContent>
        <w:p w:rsidRPr="00ED19F0" w:rsidR="00865E70" w:rsidP="00626B15" w:rsidRDefault="006245A2" w14:paraId="64DB058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Niklas Wykman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Persson (FP)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786A" w:rsidRDefault="004E786A" w14:paraId="64DB058B" w14:textId="77777777"/>
    <w:sectPr w:rsidR="004E786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B058D" w14:textId="77777777" w:rsidR="003D6077" w:rsidRDefault="003D6077" w:rsidP="000C1CAD">
      <w:pPr>
        <w:spacing w:line="240" w:lineRule="auto"/>
      </w:pPr>
      <w:r>
        <w:separator/>
      </w:r>
    </w:p>
  </w:endnote>
  <w:endnote w:type="continuationSeparator" w:id="0">
    <w:p w14:paraId="64DB058E" w14:textId="77777777" w:rsidR="003D6077" w:rsidRDefault="003D60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B059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245A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B0599" w14:textId="77777777" w:rsidR="0027119A" w:rsidRDefault="0027119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201510061152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201510061152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11:52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11:52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B058B" w14:textId="77777777" w:rsidR="003D6077" w:rsidRDefault="003D6077" w:rsidP="000C1CAD">
      <w:pPr>
        <w:spacing w:line="240" w:lineRule="auto"/>
      </w:pPr>
      <w:r>
        <w:separator/>
      </w:r>
    </w:p>
  </w:footnote>
  <w:footnote w:type="continuationSeparator" w:id="0">
    <w:p w14:paraId="64DB058C" w14:textId="77777777" w:rsidR="003D6077" w:rsidRDefault="003D60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4DB059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6245A2" w14:paraId="64DB059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:2243</w:t>
        </w:r>
      </w:sdtContent>
    </w:sdt>
  </w:p>
  <w:p w:rsidR="00A42228" w:rsidP="00283E0F" w:rsidRDefault="006245A2" w14:paraId="64DB059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Åsling m.fl. (C, M, FP, 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83AF2" w14:paraId="64DB0597" w14:textId="77777777">
        <w:pPr>
          <w:pStyle w:val="FSHRub2"/>
        </w:pPr>
        <w:r>
          <w:t>Personaloptioner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4DB05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83AF2"/>
    <w:rsid w:val="0000180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308F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45F7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119A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1975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6077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86A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01C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2E5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45A2"/>
    <w:rsid w:val="00626A3F"/>
    <w:rsid w:val="00626B15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433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7889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069C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3AF2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525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4313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6B0C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DB057B"/>
  <w15:chartTrackingRefBased/>
  <w15:docId w15:val="{44DFC0A9-2D71-4801-AEC9-E8D19D3B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5F27B3559A4FAFBEE50DADE7D1D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6F685-A16D-4E8E-B3A0-67402848D426}"/>
      </w:docPartPr>
      <w:docPartBody>
        <w:p w:rsidR="007F19B7" w:rsidRDefault="009B2C51">
          <w:pPr>
            <w:pStyle w:val="635F27B3559A4FAFBEE50DADE7D1D39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7174228EF9E4BE19D617E9383692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4AC53-71FA-4FBF-838D-4319C2BB198C}"/>
      </w:docPartPr>
      <w:docPartBody>
        <w:p w:rsidR="007F19B7" w:rsidRDefault="009B2C51">
          <w:pPr>
            <w:pStyle w:val="37174228EF9E4BE19D617E938369296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51"/>
    <w:rsid w:val="007F19B7"/>
    <w:rsid w:val="009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5F27B3559A4FAFBEE50DADE7D1D394">
    <w:name w:val="635F27B3559A4FAFBEE50DADE7D1D394"/>
  </w:style>
  <w:style w:type="paragraph" w:customStyle="1" w:styleId="A82C8F941BE94221B5D2A925C2AE723E">
    <w:name w:val="A82C8F941BE94221B5D2A925C2AE723E"/>
  </w:style>
  <w:style w:type="paragraph" w:customStyle="1" w:styleId="37174228EF9E4BE19D617E938369296A">
    <w:name w:val="37174228EF9E4BE19D617E9383692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5349</RubrikLookup>
    <MotionGuid xmlns="00d11361-0b92-4bae-a181-288d6a55b763">16a0ff4f-5b94-44e8-81fb-2db6d4bc0baf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861D-A673-4C2E-8532-F4651289E887}"/>
</file>

<file path=customXml/itemProps2.xml><?xml version="1.0" encoding="utf-8"?>
<ds:datastoreItem xmlns:ds="http://schemas.openxmlformats.org/officeDocument/2006/customXml" ds:itemID="{B8A5DD80-2C1F-4AEE-BE14-7518F95F5AB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D3B39F1-328F-470F-AB3F-846B9C9F5AC4}"/>
</file>

<file path=customXml/itemProps5.xml><?xml version="1.0" encoding="utf-8"?>
<ds:datastoreItem xmlns:ds="http://schemas.openxmlformats.org/officeDocument/2006/customXml" ds:itemID="{DD96D8C6-7EB5-4D03-9D91-B8771709DF8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187</Words>
  <Characters>1112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201516M121 Personaloptioner</vt:lpstr>
      <vt:lpstr/>
    </vt:vector>
  </TitlesOfParts>
  <Company>Sveriges riksdag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201516M121 Personaloptioner</dc:title>
  <dc:subject/>
  <dc:creator>Ann Burgess</dc:creator>
  <cp:keywords/>
  <dc:description/>
  <cp:lastModifiedBy>Kerstin Carlqvist</cp:lastModifiedBy>
  <cp:revision>8</cp:revision>
  <cp:lastPrinted>2015-10-06T09:52:00Z</cp:lastPrinted>
  <dcterms:created xsi:type="dcterms:W3CDTF">2015-10-06T09:52:00Z</dcterms:created>
  <dcterms:modified xsi:type="dcterms:W3CDTF">2016-06-29T11:05:00Z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*TACB65396DCCD*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https://filur.riksdagen.se/drop/DropOffLibrary/TACB65396DCCD.docx</vt:lpwstr>
  </property>
  <property fmtid="{D5CDD505-2E9C-101B-9397-08002B2CF9AE}" pid="11" name="RevisionsOn">
    <vt:lpwstr>1</vt:lpwstr>
  </property>
</Properties>
</file>