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5BFD2E43EB54AD987757ABFF0C42FB2"/>
        </w:placeholder>
        <w:text/>
      </w:sdtPr>
      <w:sdtEndPr/>
      <w:sdtContent>
        <w:p w:rsidRPr="009B062B" w:rsidR="00AF30DD" w:rsidP="007A5495" w:rsidRDefault="00AF30DD" w14:paraId="3BE004C4" w14:textId="77777777">
          <w:pPr>
            <w:pStyle w:val="Rubrik1"/>
            <w:spacing w:after="300"/>
          </w:pPr>
          <w:r w:rsidRPr="009B062B">
            <w:t>Förslag till riksdagsbeslut</w:t>
          </w:r>
        </w:p>
      </w:sdtContent>
    </w:sdt>
    <w:sdt>
      <w:sdtPr>
        <w:alias w:val="Yrkande 1"/>
        <w:tag w:val="02a9da10-11c7-43ca-bb31-a28239e79075"/>
        <w:id w:val="1463539211"/>
        <w:lock w:val="sdtLocked"/>
      </w:sdtPr>
      <w:sdtEndPr/>
      <w:sdtContent>
        <w:p w:rsidR="00413489" w:rsidRDefault="0098203F" w14:paraId="3BE004C5" w14:textId="77777777">
          <w:pPr>
            <w:pStyle w:val="Frslagstext"/>
          </w:pPr>
          <w:r>
            <w:t>Riksdagen ställer sig bakom det som anförs i motionen om att avsluta ”mutual legal assistance in criminal matters” med Hongkong och tillkännager detta för regeringen.</w:t>
          </w:r>
        </w:p>
      </w:sdtContent>
    </w:sdt>
    <w:sdt>
      <w:sdtPr>
        <w:alias w:val="Yrkande 2"/>
        <w:tag w:val="8f69e985-5c54-4f26-ba74-7fe837bc585d"/>
        <w:id w:val="-1885482899"/>
        <w:lock w:val="sdtLocked"/>
      </w:sdtPr>
      <w:sdtEndPr/>
      <w:sdtContent>
        <w:p w:rsidR="00413489" w:rsidRDefault="0098203F" w14:paraId="0B0BCD48" w14:textId="77777777">
          <w:pPr>
            <w:pStyle w:val="Frslagstext"/>
          </w:pPr>
          <w:r>
            <w:t>Riksdagen ställer sig bakom det som anförs i motionen om att fördöma de statssanktionerade massövergreppen mot uigurer, falungonganhängare och kristna, och detta tillkännager riksdagen för regeringen.</w:t>
          </w:r>
        </w:p>
      </w:sdtContent>
    </w:sdt>
    <w:sdt>
      <w:sdtPr>
        <w:alias w:val="Yrkande 3"/>
        <w:tag w:val="cb477e5d-1283-4ce3-82bc-53beb34d2f7d"/>
        <w:id w:val="1750230332"/>
        <w:lock w:val="sdtLocked"/>
      </w:sdtPr>
      <w:sdtEndPr/>
      <w:sdtContent>
        <w:p w:rsidR="00413489" w:rsidRDefault="0098203F" w14:paraId="2283C500" w14:textId="77777777">
          <w:pPr>
            <w:pStyle w:val="Frslagstext"/>
          </w:pPr>
          <w:r>
            <w:t>Riksdagen ställer sig bakom det som anförs i motionen om att verka för en oberoende internationell granskning av Kinas övergrepp mot minoriteter och tillkännager detta för regeringen.</w:t>
          </w:r>
        </w:p>
      </w:sdtContent>
    </w:sdt>
    <w:sdt>
      <w:sdtPr>
        <w:alias w:val="Yrkande 4"/>
        <w:tag w:val="689a47d3-cb86-4626-a44a-add23d506b6b"/>
        <w:id w:val="-1570802823"/>
        <w:lock w:val="sdtLocked"/>
      </w:sdtPr>
      <w:sdtEndPr/>
      <w:sdtContent>
        <w:p w:rsidR="00413489" w:rsidRDefault="0098203F" w14:paraId="04E7F1B3" w14:textId="77777777">
          <w:pPr>
            <w:pStyle w:val="Frslagstext"/>
          </w:pPr>
          <w:r>
            <w:t>Riksdagen ställer sig bakom det som anförs i motionen om sanktioner mot de ansvariga för de övergrepp som sker mot uigurer, falungonganhängare, kristna och andra minoriteter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E2899175B143AC814A1A012E9F812C"/>
        </w:placeholder>
        <w:text/>
      </w:sdtPr>
      <w:sdtEndPr/>
      <w:sdtContent>
        <w:p w:rsidRPr="009B062B" w:rsidR="006D79C9" w:rsidP="00333E95" w:rsidRDefault="002042B7" w14:paraId="3BE004C9" w14:textId="4A85FB61">
          <w:pPr>
            <w:pStyle w:val="Rubrik1"/>
          </w:pPr>
          <w:r w:rsidRPr="002042B7">
            <w:t>Hongkong</w:t>
          </w:r>
        </w:p>
      </w:sdtContent>
    </w:sdt>
    <w:p w:rsidR="00D97105" w:rsidP="002042B7" w:rsidRDefault="00D97105" w14:paraId="3BE004CB" w14:textId="66CA0856">
      <w:pPr>
        <w:pStyle w:val="Normalutanindragellerluft"/>
      </w:pPr>
      <w:r>
        <w:t xml:space="preserve">Under 2020 </w:t>
      </w:r>
      <w:r w:rsidR="00C753C9">
        <w:t xml:space="preserve">verkställde </w:t>
      </w:r>
      <w:r>
        <w:t xml:space="preserve">det kinesiska kommunistpartiet </w:t>
      </w:r>
      <w:r w:rsidR="00C753C9">
        <w:t xml:space="preserve">införandet av en så kallad </w:t>
      </w:r>
      <w:r w:rsidR="001129C4">
        <w:t>n</w:t>
      </w:r>
      <w:r w:rsidR="00C753C9">
        <w:t>ationell säkerhetslag</w:t>
      </w:r>
      <w:r w:rsidR="00406895">
        <w:t xml:space="preserve"> gällande</w:t>
      </w:r>
      <w:r w:rsidR="00C753C9">
        <w:t xml:space="preserve"> Hongkong</w:t>
      </w:r>
      <w:r>
        <w:t>. De</w:t>
      </w:r>
      <w:r w:rsidR="00406895">
        <w:t>t</w:t>
      </w:r>
      <w:r>
        <w:t>t</w:t>
      </w:r>
      <w:r w:rsidR="00406895">
        <w:t>a</w:t>
      </w:r>
      <w:r>
        <w:t xml:space="preserve"> innebar i korthet slutet på det fria och </w:t>
      </w:r>
      <w:r>
        <w:lastRenderedPageBreak/>
        <w:t>demokratiska Hongkong som vi känt till</w:t>
      </w:r>
      <w:r w:rsidR="00406895">
        <w:t>,</w:t>
      </w:r>
      <w:r>
        <w:t xml:space="preserve"> och de friheter som utlova</w:t>
      </w:r>
      <w:r w:rsidR="001129C4">
        <w:t>de</w:t>
      </w:r>
      <w:r>
        <w:t xml:space="preserve">s till Hongkong vid överlämnandet från Storbritannien är </w:t>
      </w:r>
      <w:r w:rsidR="003C0E09">
        <w:t>hotade</w:t>
      </w:r>
      <w:r>
        <w:t xml:space="preserve">. Resultatet är att </w:t>
      </w:r>
      <w:r w:rsidR="00406895">
        <w:t>F</w:t>
      </w:r>
      <w:r>
        <w:t xml:space="preserve">astlandskina nu kan vidta kraftfulla åtgärder mot demokratiförespråkare samt censur eller annat som inte behagar den kinesiska diktaturen. </w:t>
      </w:r>
    </w:p>
    <w:p w:rsidR="00D97105" w:rsidP="002042B7" w:rsidRDefault="00D97105" w14:paraId="3BE004CC" w14:textId="0D35C7AE">
      <w:r>
        <w:t xml:space="preserve">Sverigedemokraterna har sedan tidigare verkat för att avsluta det MLA-avtal (mutual legal assistance in criminal matters) med Hongkong som trädde i kraft år 2018. Avtalet med Hongkong om rättslig hjälp i brottmål innebär att parterna ska ”lämna varandra ömsesidig rättslig hjälp vid utredning av och lagföring för brott och i rättsliga förfaranden som hänför sig till brott”. Definitionen av vad som klassas som rättslig hjälp är mycket generös och innebär bland annat att såväl Sverige som Hongkong kan dela med sig av uppgifter som hjälper till att identifiera och lokalisera personer. Vidare innebär det att båda parter ska kunna erbjuda varandra stöd, information och dokument för att exempelvis spåra personer eller händelser. Sverigedemokraternas ståndpunkt om att avsluta detta </w:t>
      </w:r>
      <w:r w:rsidR="001939C8">
        <w:t xml:space="preserve">avtal </w:t>
      </w:r>
      <w:r>
        <w:t xml:space="preserve">fick </w:t>
      </w:r>
      <w:r w:rsidR="00406895">
        <w:t xml:space="preserve">förra riksmötet </w:t>
      </w:r>
      <w:r w:rsidR="001939C8">
        <w:t>gehör från</w:t>
      </w:r>
      <w:r>
        <w:t xml:space="preserve"> en riksdagsmajoritet</w:t>
      </w:r>
      <w:r w:rsidR="001939C8">
        <w:t>, men än så länge har inte regeringen följt riksdagens vilja</w:t>
      </w:r>
      <w:r>
        <w:t xml:space="preserve">. </w:t>
      </w:r>
      <w:r w:rsidR="001939C8">
        <w:t xml:space="preserve">Riksdagen bör därför på nytt </w:t>
      </w:r>
      <w:r w:rsidRPr="00AA4635" w:rsidR="001939C8">
        <w:rPr>
          <w:rStyle w:val="FrslagstextChar"/>
        </w:rPr>
        <w:t>tillkännage för regeringen</w:t>
      </w:r>
      <w:r w:rsidR="001939C8">
        <w:rPr>
          <w:rStyle w:val="FrslagstextChar"/>
        </w:rPr>
        <w:t xml:space="preserve"> att avsluta det aktuella </w:t>
      </w:r>
      <w:r w:rsidR="001939C8">
        <w:t>MLA-avtalet med Hongkong.</w:t>
      </w:r>
    </w:p>
    <w:p w:rsidRPr="002042B7" w:rsidR="00C753C9" w:rsidP="002042B7" w:rsidRDefault="001939C8" w14:paraId="3BE004CE" w14:textId="77777777">
      <w:pPr>
        <w:pStyle w:val="Rubrik1"/>
      </w:pPr>
      <w:r w:rsidRPr="002042B7">
        <w:t>Xinjiang</w:t>
      </w:r>
    </w:p>
    <w:p w:rsidR="00465BC5" w:rsidP="002042B7" w:rsidRDefault="008C2251" w14:paraId="3BE004CF" w14:textId="109ADE44">
      <w:pPr>
        <w:pStyle w:val="Normalutanindragellerluft"/>
      </w:pPr>
      <w:r>
        <w:t>De omfattande vittnesmålen om koncentrationsläger och de fruktansvärda övergreppen i den kinesiska Xinjiangprovinsen är idag välkända</w:t>
      </w:r>
      <w:r w:rsidR="00465BC5">
        <w:t>, trots förnekelse från det kinesiska kommunistpartiet och försök att censurera verkligheten.</w:t>
      </w:r>
      <w:r>
        <w:t xml:space="preserve"> </w:t>
      </w:r>
      <w:r w:rsidR="00465BC5">
        <w:t>D</w:t>
      </w:r>
      <w:r>
        <w:t>e fruktansvärda fasor som drabbat olika minoriteter i Kina har inte minst blottats genom den så kallade ”Uyghur Tribunal” som bevaka</w:t>
      </w:r>
      <w:r w:rsidR="00406895">
        <w:t>t</w:t>
      </w:r>
      <w:r>
        <w:t xml:space="preserve"> </w:t>
      </w:r>
      <w:r w:rsidR="00406895">
        <w:t>behandlingen</w:t>
      </w:r>
      <w:r>
        <w:t xml:space="preserve"> </w:t>
      </w:r>
      <w:r w:rsidR="00406895">
        <w:t>av</w:t>
      </w:r>
      <w:r>
        <w:t xml:space="preserve"> </w:t>
      </w:r>
      <w:r w:rsidR="00465BC5">
        <w:t xml:space="preserve">folkgruppen </w:t>
      </w:r>
      <w:r>
        <w:t xml:space="preserve">uigurer i Xinjiang. </w:t>
      </w:r>
      <w:r w:rsidR="00465BC5">
        <w:t xml:space="preserve">Människor har, enbart baserat på vilken folkgrupp de råkat födas in i, </w:t>
      </w:r>
      <w:r>
        <w:t>systematiskt samla</w:t>
      </w:r>
      <w:r w:rsidR="00465BC5">
        <w:t xml:space="preserve">ts </w:t>
      </w:r>
      <w:r>
        <w:t xml:space="preserve">för att slussas till fruktade koncentrationsläger. </w:t>
      </w:r>
      <w:r w:rsidR="00406895">
        <w:t>Där</w:t>
      </w:r>
      <w:r w:rsidR="00465BC5">
        <w:t xml:space="preserve"> har de utsatts för fysisk och psykisk tortyr, sterilisering och tvångsindoktrinering. Nya kinesiska polisrekryter har även, enligt vittnesmål, skickats till provinsen för att ”vålla så mycket skada som möjligt” mot minoriteten och det fanns </w:t>
      </w:r>
      <w:r>
        <w:t>inga gränser för vad man fick göra.</w:t>
      </w:r>
      <w:r w:rsidR="00465BC5">
        <w:t xml:space="preserve"> Sorgligt nog är det inte bara uigurer som drabbas av förtrycket</w:t>
      </w:r>
      <w:r w:rsidR="00406895">
        <w:t>.</w:t>
      </w:r>
      <w:r w:rsidR="00465BC5">
        <w:t xml:space="preserve"> Vi har sett omfattande övergrepp mot såväl </w:t>
      </w:r>
      <w:r w:rsidR="001129C4">
        <w:t>f</w:t>
      </w:r>
      <w:r w:rsidR="00465BC5">
        <w:t xml:space="preserve">alungonganhängare som kristna </w:t>
      </w:r>
      <w:r w:rsidR="00406895">
        <w:t>och</w:t>
      </w:r>
      <w:r w:rsidR="00465BC5">
        <w:t xml:space="preserve"> andra minoriteter.</w:t>
      </w:r>
    </w:p>
    <w:p w:rsidR="00BB6339" w:rsidP="002042B7" w:rsidRDefault="00465BC5" w14:paraId="3BE004D0" w14:textId="48A26922">
      <w:r>
        <w:t xml:space="preserve">Mot bakgrund av detta bör regeringen tydligt </w:t>
      </w:r>
      <w:r w:rsidRPr="001939C8">
        <w:rPr>
          <w:rStyle w:val="FrslagstextChar"/>
        </w:rPr>
        <w:t xml:space="preserve">fördöma </w:t>
      </w:r>
      <w:r>
        <w:rPr>
          <w:rStyle w:val="FrslagstextChar"/>
        </w:rPr>
        <w:t>de statssanktionerade mass</w:t>
      </w:r>
      <w:r w:rsidR="002042B7">
        <w:rPr>
          <w:rStyle w:val="FrslagstextChar"/>
        </w:rPr>
        <w:softHyphen/>
      </w:r>
      <w:r w:rsidRPr="001939C8">
        <w:rPr>
          <w:rStyle w:val="FrslagstextChar"/>
        </w:rPr>
        <w:t>övergrepp</w:t>
      </w:r>
      <w:r>
        <w:rPr>
          <w:rStyle w:val="FrslagstextChar"/>
        </w:rPr>
        <w:t>en</w:t>
      </w:r>
      <w:r w:rsidRPr="001939C8">
        <w:rPr>
          <w:rStyle w:val="FrslagstextChar"/>
        </w:rPr>
        <w:t xml:space="preserve"> </w:t>
      </w:r>
      <w:r>
        <w:rPr>
          <w:rStyle w:val="FrslagstextChar"/>
        </w:rPr>
        <w:t>mot</w:t>
      </w:r>
      <w:r w:rsidRPr="001939C8">
        <w:rPr>
          <w:rStyle w:val="FrslagstextChar"/>
        </w:rPr>
        <w:t xml:space="preserve"> uigurer</w:t>
      </w:r>
      <w:r>
        <w:rPr>
          <w:rStyle w:val="FrslagstextChar"/>
        </w:rPr>
        <w:t xml:space="preserve"> och andra minoriteter</w:t>
      </w:r>
      <w:r w:rsidR="00577485">
        <w:rPr>
          <w:rStyle w:val="FrslagstextChar"/>
        </w:rPr>
        <w:t xml:space="preserve"> samt verka för att </w:t>
      </w:r>
      <w:r>
        <w:rPr>
          <w:rStyle w:val="FrslagstextChar"/>
        </w:rPr>
        <w:t xml:space="preserve">en </w:t>
      </w:r>
      <w:r w:rsidRPr="001939C8">
        <w:rPr>
          <w:rStyle w:val="FrslagstextChar"/>
        </w:rPr>
        <w:t>oberoende interna</w:t>
      </w:r>
      <w:r w:rsidR="002042B7">
        <w:rPr>
          <w:rStyle w:val="FrslagstextChar"/>
        </w:rPr>
        <w:softHyphen/>
      </w:r>
      <w:r w:rsidRPr="001939C8">
        <w:rPr>
          <w:rStyle w:val="FrslagstextChar"/>
        </w:rPr>
        <w:t xml:space="preserve">tionell granskning </w:t>
      </w:r>
      <w:r>
        <w:rPr>
          <w:rStyle w:val="FrslagstextChar"/>
        </w:rPr>
        <w:t>av</w:t>
      </w:r>
      <w:r w:rsidRPr="001939C8">
        <w:rPr>
          <w:rStyle w:val="FrslagstextChar"/>
        </w:rPr>
        <w:t xml:space="preserve"> Kinas övergrepp mot </w:t>
      </w:r>
      <w:r>
        <w:rPr>
          <w:rStyle w:val="FrslagstextChar"/>
        </w:rPr>
        <w:t>minoriteter</w:t>
      </w:r>
      <w:r w:rsidR="00577485">
        <w:rPr>
          <w:rStyle w:val="FrslagstextChar"/>
        </w:rPr>
        <w:t xml:space="preserve"> tillsätts. </w:t>
      </w:r>
      <w:r w:rsidR="00933CE3">
        <w:rPr>
          <w:rStyle w:val="FrslagstextChar"/>
        </w:rPr>
        <w:t xml:space="preserve">Den svenska regeringen bör även verka för att den </w:t>
      </w:r>
      <w:r w:rsidR="001129C4">
        <w:rPr>
          <w:rStyle w:val="FrslagstextChar"/>
        </w:rPr>
        <w:t>e</w:t>
      </w:r>
      <w:r w:rsidR="00933CE3">
        <w:rPr>
          <w:rStyle w:val="FrslagstextChar"/>
        </w:rPr>
        <w:t xml:space="preserve">uropeiska </w:t>
      </w:r>
      <w:r w:rsidR="001129C4">
        <w:rPr>
          <w:rStyle w:val="FrslagstextChar"/>
        </w:rPr>
        <w:t>u</w:t>
      </w:r>
      <w:r w:rsidR="00933CE3">
        <w:rPr>
          <w:rStyle w:val="FrslagstextChar"/>
        </w:rPr>
        <w:t>nionens medlemsstater</w:t>
      </w:r>
      <w:r w:rsidR="00F07CF5">
        <w:rPr>
          <w:rStyle w:val="FrslagstextChar"/>
        </w:rPr>
        <w:t xml:space="preserve"> tillsammans, </w:t>
      </w:r>
      <w:r w:rsidR="00F07CF5">
        <w:rPr>
          <w:rStyle w:val="FrslagstextChar"/>
        </w:rPr>
        <w:lastRenderedPageBreak/>
        <w:t>men</w:t>
      </w:r>
      <w:r w:rsidR="00933CE3">
        <w:rPr>
          <w:rStyle w:val="FrslagstextChar"/>
        </w:rPr>
        <w:t xml:space="preserve"> </w:t>
      </w:r>
      <w:r w:rsidR="00F07CF5">
        <w:rPr>
          <w:rStyle w:val="FrslagstextChar"/>
        </w:rPr>
        <w:t>inom ramen för sin egen utrikespolitik</w:t>
      </w:r>
      <w:r w:rsidR="001129C4">
        <w:rPr>
          <w:rStyle w:val="FrslagstextChar"/>
        </w:rPr>
        <w:t>,</w:t>
      </w:r>
      <w:r w:rsidR="00F07CF5">
        <w:rPr>
          <w:rStyle w:val="FrslagstextChar"/>
        </w:rPr>
        <w:t xml:space="preserve"> </w:t>
      </w:r>
      <w:r w:rsidR="00933CE3">
        <w:rPr>
          <w:rStyle w:val="FrslagstextChar"/>
        </w:rPr>
        <w:t xml:space="preserve">riktar sanktioner mot de som bär ansvar för dessa övergrepp. </w:t>
      </w:r>
    </w:p>
    <w:sdt>
      <w:sdtPr>
        <w:alias w:val="CC_Underskrifter"/>
        <w:tag w:val="CC_Underskrifter"/>
        <w:id w:val="583496634"/>
        <w:lock w:val="sdtContentLocked"/>
        <w:placeholder>
          <w:docPart w:val="4F6F6841693B465A99AF0B6799C41DAF"/>
        </w:placeholder>
      </w:sdtPr>
      <w:sdtEndPr/>
      <w:sdtContent>
        <w:p w:rsidR="00AF0477" w:rsidP="00AF0477" w:rsidRDefault="00AF0477" w14:paraId="3BE004D1" w14:textId="77777777"/>
        <w:p w:rsidRPr="008E0FE2" w:rsidR="004801AC" w:rsidP="00AF0477" w:rsidRDefault="002042B7" w14:paraId="3BE004D2" w14:textId="77777777"/>
      </w:sdtContent>
    </w:sdt>
    <w:tbl>
      <w:tblPr>
        <w:tblW w:w="5000" w:type="pct"/>
        <w:tblLook w:val="04A0" w:firstRow="1" w:lastRow="0" w:firstColumn="1" w:lastColumn="0" w:noHBand="0" w:noVBand="1"/>
        <w:tblCaption w:val="underskrifter"/>
      </w:tblPr>
      <w:tblGrid>
        <w:gridCol w:w="4252"/>
        <w:gridCol w:w="4252"/>
      </w:tblGrid>
      <w:tr w:rsidR="00C209BA" w14:paraId="2A181B16" w14:textId="77777777">
        <w:trPr>
          <w:cantSplit/>
        </w:trPr>
        <w:tc>
          <w:tcPr>
            <w:tcW w:w="50" w:type="pct"/>
            <w:vAlign w:val="bottom"/>
          </w:tcPr>
          <w:p w:rsidR="00C209BA" w:rsidRDefault="001129C4" w14:paraId="5F84E831" w14:textId="77777777">
            <w:pPr>
              <w:pStyle w:val="Underskrifter"/>
            </w:pPr>
            <w:r>
              <w:t>Markus Wiechel (SD)</w:t>
            </w:r>
          </w:p>
        </w:tc>
        <w:tc>
          <w:tcPr>
            <w:tcW w:w="50" w:type="pct"/>
            <w:vAlign w:val="bottom"/>
          </w:tcPr>
          <w:p w:rsidR="00C209BA" w:rsidRDefault="001129C4" w14:paraId="08CC8BB4" w14:textId="77777777">
            <w:pPr>
              <w:pStyle w:val="Underskrifter"/>
            </w:pPr>
            <w:r>
              <w:t>Björn Söder (SD)</w:t>
            </w:r>
          </w:p>
        </w:tc>
      </w:tr>
      <w:tr w:rsidR="00C209BA" w14:paraId="4E373CAB" w14:textId="77777777">
        <w:trPr>
          <w:gridAfter w:val="1"/>
          <w:wAfter w:w="4252" w:type="dxa"/>
          <w:cantSplit/>
        </w:trPr>
        <w:tc>
          <w:tcPr>
            <w:tcW w:w="50" w:type="pct"/>
            <w:vAlign w:val="bottom"/>
          </w:tcPr>
          <w:p w:rsidR="00C209BA" w:rsidRDefault="001129C4" w14:paraId="79D3D249" w14:textId="77777777">
            <w:pPr>
              <w:pStyle w:val="Underskrifter"/>
            </w:pPr>
            <w:r>
              <w:t>Mats Nordberg (SD)</w:t>
            </w:r>
          </w:p>
        </w:tc>
      </w:tr>
    </w:tbl>
    <w:p w:rsidR="004B7DEB" w:rsidRDefault="004B7DEB" w14:paraId="3BE004D9" w14:textId="77777777"/>
    <w:sectPr w:rsidR="004B7D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04DB" w14:textId="77777777" w:rsidR="00D054AF" w:rsidRDefault="00D054AF" w:rsidP="000C1CAD">
      <w:pPr>
        <w:spacing w:line="240" w:lineRule="auto"/>
      </w:pPr>
      <w:r>
        <w:separator/>
      </w:r>
    </w:p>
  </w:endnote>
  <w:endnote w:type="continuationSeparator" w:id="0">
    <w:p w14:paraId="3BE004DC" w14:textId="77777777" w:rsidR="00D054AF" w:rsidRDefault="00D05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4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4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4EA" w14:textId="77777777" w:rsidR="00262EA3" w:rsidRPr="00AF0477" w:rsidRDefault="00262EA3" w:rsidP="00AF0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4D9" w14:textId="77777777" w:rsidR="00D054AF" w:rsidRDefault="00D054AF" w:rsidP="000C1CAD">
      <w:pPr>
        <w:spacing w:line="240" w:lineRule="auto"/>
      </w:pPr>
      <w:r>
        <w:separator/>
      </w:r>
    </w:p>
  </w:footnote>
  <w:footnote w:type="continuationSeparator" w:id="0">
    <w:p w14:paraId="3BE004DA" w14:textId="77777777" w:rsidR="00D054AF" w:rsidRDefault="00D054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4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004EB" wp14:editId="3BE004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E004EF" w14:textId="77777777" w:rsidR="00262EA3" w:rsidRDefault="002042B7" w:rsidP="008103B5">
                          <w:pPr>
                            <w:jc w:val="right"/>
                          </w:pPr>
                          <w:sdt>
                            <w:sdtPr>
                              <w:alias w:val="CC_Noformat_Partikod"/>
                              <w:tag w:val="CC_Noformat_Partikod"/>
                              <w:id w:val="-53464382"/>
                              <w:placeholder>
                                <w:docPart w:val="52C53F174B0845D8A4CB7FD69256EC82"/>
                              </w:placeholder>
                              <w:text/>
                            </w:sdtPr>
                            <w:sdtEndPr/>
                            <w:sdtContent>
                              <w:r w:rsidR="00C753C9">
                                <w:t>SD</w:t>
                              </w:r>
                            </w:sdtContent>
                          </w:sdt>
                          <w:sdt>
                            <w:sdtPr>
                              <w:alias w:val="CC_Noformat_Partinummer"/>
                              <w:tag w:val="CC_Noformat_Partinummer"/>
                              <w:id w:val="-1709555926"/>
                              <w:placeholder>
                                <w:docPart w:val="700915FC9D44476A968B630D57789E15"/>
                              </w:placeholder>
                              <w:text/>
                            </w:sdtPr>
                            <w:sdtEndPr/>
                            <w:sdtContent>
                              <w:r w:rsidR="00AF0477">
                                <w:t>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004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E004EF" w14:textId="77777777" w:rsidR="00262EA3" w:rsidRDefault="002042B7" w:rsidP="008103B5">
                    <w:pPr>
                      <w:jc w:val="right"/>
                    </w:pPr>
                    <w:sdt>
                      <w:sdtPr>
                        <w:alias w:val="CC_Noformat_Partikod"/>
                        <w:tag w:val="CC_Noformat_Partikod"/>
                        <w:id w:val="-53464382"/>
                        <w:placeholder>
                          <w:docPart w:val="52C53F174B0845D8A4CB7FD69256EC82"/>
                        </w:placeholder>
                        <w:text/>
                      </w:sdtPr>
                      <w:sdtEndPr/>
                      <w:sdtContent>
                        <w:r w:rsidR="00C753C9">
                          <w:t>SD</w:t>
                        </w:r>
                      </w:sdtContent>
                    </w:sdt>
                    <w:sdt>
                      <w:sdtPr>
                        <w:alias w:val="CC_Noformat_Partinummer"/>
                        <w:tag w:val="CC_Noformat_Partinummer"/>
                        <w:id w:val="-1709555926"/>
                        <w:placeholder>
                          <w:docPart w:val="700915FC9D44476A968B630D57789E15"/>
                        </w:placeholder>
                        <w:text/>
                      </w:sdtPr>
                      <w:sdtEndPr/>
                      <w:sdtContent>
                        <w:r w:rsidR="00AF0477">
                          <w:t>757</w:t>
                        </w:r>
                      </w:sdtContent>
                    </w:sdt>
                  </w:p>
                </w:txbxContent>
              </v:textbox>
              <w10:wrap anchorx="page"/>
            </v:shape>
          </w:pict>
        </mc:Fallback>
      </mc:AlternateContent>
    </w:r>
  </w:p>
  <w:p w14:paraId="3BE004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4DF" w14:textId="77777777" w:rsidR="00262EA3" w:rsidRDefault="00262EA3" w:rsidP="008563AC">
    <w:pPr>
      <w:jc w:val="right"/>
    </w:pPr>
  </w:p>
  <w:p w14:paraId="3BE004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4E3" w14:textId="77777777" w:rsidR="00262EA3" w:rsidRDefault="002042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E004ED" wp14:editId="3BE004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004E4" w14:textId="77777777" w:rsidR="00262EA3" w:rsidRDefault="002042B7" w:rsidP="00A314CF">
    <w:pPr>
      <w:pStyle w:val="FSHNormal"/>
      <w:spacing w:before="40"/>
    </w:pPr>
    <w:sdt>
      <w:sdtPr>
        <w:alias w:val="CC_Noformat_Motionstyp"/>
        <w:tag w:val="CC_Noformat_Motionstyp"/>
        <w:id w:val="1162973129"/>
        <w:lock w:val="sdtContentLocked"/>
        <w15:appearance w15:val="hidden"/>
        <w:text/>
      </w:sdtPr>
      <w:sdtEndPr/>
      <w:sdtContent>
        <w:r w:rsidR="008844CE">
          <w:t>Kommittémotion</w:t>
        </w:r>
      </w:sdtContent>
    </w:sdt>
    <w:r w:rsidR="00821B36">
      <w:t xml:space="preserve"> </w:t>
    </w:r>
    <w:sdt>
      <w:sdtPr>
        <w:alias w:val="CC_Noformat_Partikod"/>
        <w:tag w:val="CC_Noformat_Partikod"/>
        <w:id w:val="1471015553"/>
        <w:text/>
      </w:sdtPr>
      <w:sdtEndPr/>
      <w:sdtContent>
        <w:r w:rsidR="00C753C9">
          <w:t>SD</w:t>
        </w:r>
      </w:sdtContent>
    </w:sdt>
    <w:sdt>
      <w:sdtPr>
        <w:alias w:val="CC_Noformat_Partinummer"/>
        <w:tag w:val="CC_Noformat_Partinummer"/>
        <w:id w:val="-2014525982"/>
        <w:text/>
      </w:sdtPr>
      <w:sdtEndPr/>
      <w:sdtContent>
        <w:r w:rsidR="00AF0477">
          <w:t>757</w:t>
        </w:r>
      </w:sdtContent>
    </w:sdt>
  </w:p>
  <w:p w14:paraId="3BE004E5" w14:textId="77777777" w:rsidR="00262EA3" w:rsidRPr="008227B3" w:rsidRDefault="002042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E004E6" w14:textId="77777777" w:rsidR="00262EA3" w:rsidRPr="008227B3" w:rsidRDefault="002042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44CE">
          <w:t>2021/22</w:t>
        </w:r>
      </w:sdtContent>
    </w:sdt>
    <w:sdt>
      <w:sdtPr>
        <w:rPr>
          <w:rStyle w:val="BeteckningChar"/>
        </w:rPr>
        <w:alias w:val="CC_Noformat_Partibet"/>
        <w:tag w:val="CC_Noformat_Partibet"/>
        <w:id w:val="405810658"/>
        <w:lock w:val="sdtContentLocked"/>
        <w:placeholder>
          <w:docPart w:val="6D0BE8A8156F431DA8BAFC3877BA3EA8"/>
        </w:placeholder>
        <w:showingPlcHdr/>
        <w15:appearance w15:val="hidden"/>
        <w:text/>
      </w:sdtPr>
      <w:sdtEndPr>
        <w:rPr>
          <w:rStyle w:val="Rubrik1Char"/>
          <w:rFonts w:asciiTheme="majorHAnsi" w:hAnsiTheme="majorHAnsi"/>
          <w:sz w:val="38"/>
        </w:rPr>
      </w:sdtEndPr>
      <w:sdtContent>
        <w:r w:rsidR="008844CE">
          <w:t>:4152</w:t>
        </w:r>
      </w:sdtContent>
    </w:sdt>
  </w:p>
  <w:p w14:paraId="3BE004E7" w14:textId="77777777" w:rsidR="00262EA3" w:rsidRDefault="002042B7" w:rsidP="00E03A3D">
    <w:pPr>
      <w:pStyle w:val="Motionr"/>
    </w:pPr>
    <w:sdt>
      <w:sdtPr>
        <w:alias w:val="CC_Noformat_Avtext"/>
        <w:tag w:val="CC_Noformat_Avtext"/>
        <w:id w:val="-2020768203"/>
        <w:lock w:val="sdtContentLocked"/>
        <w15:appearance w15:val="hidden"/>
        <w:text/>
      </w:sdtPr>
      <w:sdtEndPr/>
      <w:sdtContent>
        <w:r w:rsidR="008844CE">
          <w:t>av Markus Wiechel m.fl. (SD)</w:t>
        </w:r>
      </w:sdtContent>
    </w:sdt>
  </w:p>
  <w:sdt>
    <w:sdtPr>
      <w:alias w:val="CC_Noformat_Rubtext"/>
      <w:tag w:val="CC_Noformat_Rubtext"/>
      <w:id w:val="-218060500"/>
      <w:lock w:val="sdtLocked"/>
      <w:text/>
    </w:sdtPr>
    <w:sdtEndPr/>
    <w:sdtContent>
      <w:p w14:paraId="3BE004E8" w14:textId="77777777" w:rsidR="00262EA3" w:rsidRDefault="001939C8" w:rsidP="00283E0F">
        <w:pPr>
          <w:pStyle w:val="FSHRub2"/>
        </w:pPr>
        <w:r>
          <w:t>Hongkong och Xinjiang</w:t>
        </w:r>
      </w:p>
    </w:sdtContent>
  </w:sdt>
  <w:sdt>
    <w:sdtPr>
      <w:alias w:val="CC_Boilerplate_3"/>
      <w:tag w:val="CC_Boilerplate_3"/>
      <w:id w:val="1606463544"/>
      <w:lock w:val="sdtContentLocked"/>
      <w15:appearance w15:val="hidden"/>
      <w:text w:multiLine="1"/>
    </w:sdtPr>
    <w:sdtEndPr/>
    <w:sdtContent>
      <w:p w14:paraId="3BE00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5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C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9C8"/>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2B7"/>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09"/>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895"/>
    <w:rsid w:val="00406CFF"/>
    <w:rsid w:val="00406EA4"/>
    <w:rsid w:val="00406EB6"/>
    <w:rsid w:val="00407193"/>
    <w:rsid w:val="004071A4"/>
    <w:rsid w:val="0040787D"/>
    <w:rsid w:val="00411F92"/>
    <w:rsid w:val="00412C4B"/>
    <w:rsid w:val="00412D8B"/>
    <w:rsid w:val="0041348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C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EB"/>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8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95"/>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C8"/>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4CE"/>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25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E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91"/>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3F"/>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477"/>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3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B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C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A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10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6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F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A4"/>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E004C3"/>
  <w15:chartTrackingRefBased/>
  <w15:docId w15:val="{AEC6514D-182E-48E2-8D9C-4057692C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096">
      <w:bodyDiv w:val="1"/>
      <w:marLeft w:val="0"/>
      <w:marRight w:val="0"/>
      <w:marTop w:val="0"/>
      <w:marBottom w:val="0"/>
      <w:divBdr>
        <w:top w:val="none" w:sz="0" w:space="0" w:color="auto"/>
        <w:left w:val="none" w:sz="0" w:space="0" w:color="auto"/>
        <w:bottom w:val="none" w:sz="0" w:space="0" w:color="auto"/>
        <w:right w:val="none" w:sz="0" w:space="0" w:color="auto"/>
      </w:divBdr>
    </w:div>
    <w:div w:id="345865737">
      <w:bodyDiv w:val="1"/>
      <w:marLeft w:val="0"/>
      <w:marRight w:val="0"/>
      <w:marTop w:val="0"/>
      <w:marBottom w:val="0"/>
      <w:divBdr>
        <w:top w:val="none" w:sz="0" w:space="0" w:color="auto"/>
        <w:left w:val="none" w:sz="0" w:space="0" w:color="auto"/>
        <w:bottom w:val="none" w:sz="0" w:space="0" w:color="auto"/>
        <w:right w:val="none" w:sz="0" w:space="0" w:color="auto"/>
      </w:divBdr>
    </w:div>
    <w:div w:id="1179732773">
      <w:bodyDiv w:val="1"/>
      <w:marLeft w:val="0"/>
      <w:marRight w:val="0"/>
      <w:marTop w:val="0"/>
      <w:marBottom w:val="0"/>
      <w:divBdr>
        <w:top w:val="none" w:sz="0" w:space="0" w:color="auto"/>
        <w:left w:val="none" w:sz="0" w:space="0" w:color="auto"/>
        <w:bottom w:val="none" w:sz="0" w:space="0" w:color="auto"/>
        <w:right w:val="none" w:sz="0" w:space="0" w:color="auto"/>
      </w:divBdr>
    </w:div>
    <w:div w:id="1260332084">
      <w:bodyDiv w:val="1"/>
      <w:marLeft w:val="0"/>
      <w:marRight w:val="0"/>
      <w:marTop w:val="0"/>
      <w:marBottom w:val="0"/>
      <w:divBdr>
        <w:top w:val="none" w:sz="0" w:space="0" w:color="auto"/>
        <w:left w:val="none" w:sz="0" w:space="0" w:color="auto"/>
        <w:bottom w:val="none" w:sz="0" w:space="0" w:color="auto"/>
        <w:right w:val="none" w:sz="0" w:space="0" w:color="auto"/>
      </w:divBdr>
    </w:div>
    <w:div w:id="1706246571">
      <w:bodyDiv w:val="1"/>
      <w:marLeft w:val="0"/>
      <w:marRight w:val="0"/>
      <w:marTop w:val="0"/>
      <w:marBottom w:val="0"/>
      <w:divBdr>
        <w:top w:val="none" w:sz="0" w:space="0" w:color="auto"/>
        <w:left w:val="none" w:sz="0" w:space="0" w:color="auto"/>
        <w:bottom w:val="none" w:sz="0" w:space="0" w:color="auto"/>
        <w:right w:val="none" w:sz="0" w:space="0" w:color="auto"/>
      </w:divBdr>
    </w:div>
    <w:div w:id="1981767843">
      <w:bodyDiv w:val="1"/>
      <w:marLeft w:val="0"/>
      <w:marRight w:val="0"/>
      <w:marTop w:val="0"/>
      <w:marBottom w:val="0"/>
      <w:divBdr>
        <w:top w:val="none" w:sz="0" w:space="0" w:color="auto"/>
        <w:left w:val="none" w:sz="0" w:space="0" w:color="auto"/>
        <w:bottom w:val="none" w:sz="0" w:space="0" w:color="auto"/>
        <w:right w:val="none" w:sz="0" w:space="0" w:color="auto"/>
      </w:divBdr>
    </w:div>
    <w:div w:id="21134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FD2E43EB54AD987757ABFF0C42FB2"/>
        <w:category>
          <w:name w:val="Allmänt"/>
          <w:gallery w:val="placeholder"/>
        </w:category>
        <w:types>
          <w:type w:val="bbPlcHdr"/>
        </w:types>
        <w:behaviors>
          <w:behavior w:val="content"/>
        </w:behaviors>
        <w:guid w:val="{CB4B9A0D-B474-400C-8B4A-195799512FFB}"/>
      </w:docPartPr>
      <w:docPartBody>
        <w:p w:rsidR="002801D7" w:rsidRDefault="00AB266A">
          <w:pPr>
            <w:pStyle w:val="45BFD2E43EB54AD987757ABFF0C42FB2"/>
          </w:pPr>
          <w:r w:rsidRPr="005A0A93">
            <w:rPr>
              <w:rStyle w:val="Platshllartext"/>
            </w:rPr>
            <w:t>Förslag till riksdagsbeslut</w:t>
          </w:r>
        </w:p>
      </w:docPartBody>
    </w:docPart>
    <w:docPart>
      <w:docPartPr>
        <w:name w:val="B8E2899175B143AC814A1A012E9F812C"/>
        <w:category>
          <w:name w:val="Allmänt"/>
          <w:gallery w:val="placeholder"/>
        </w:category>
        <w:types>
          <w:type w:val="bbPlcHdr"/>
        </w:types>
        <w:behaviors>
          <w:behavior w:val="content"/>
        </w:behaviors>
        <w:guid w:val="{B7B36F3E-BC21-44D4-BF7D-1E066C55F88E}"/>
      </w:docPartPr>
      <w:docPartBody>
        <w:p w:rsidR="002801D7" w:rsidRDefault="00AB266A">
          <w:pPr>
            <w:pStyle w:val="B8E2899175B143AC814A1A012E9F812C"/>
          </w:pPr>
          <w:r w:rsidRPr="005A0A93">
            <w:rPr>
              <w:rStyle w:val="Platshllartext"/>
            </w:rPr>
            <w:t>Motivering</w:t>
          </w:r>
        </w:p>
      </w:docPartBody>
    </w:docPart>
    <w:docPart>
      <w:docPartPr>
        <w:name w:val="52C53F174B0845D8A4CB7FD69256EC82"/>
        <w:category>
          <w:name w:val="Allmänt"/>
          <w:gallery w:val="placeholder"/>
        </w:category>
        <w:types>
          <w:type w:val="bbPlcHdr"/>
        </w:types>
        <w:behaviors>
          <w:behavior w:val="content"/>
        </w:behaviors>
        <w:guid w:val="{DE40CEEF-749A-4401-A6EA-D374F0716270}"/>
      </w:docPartPr>
      <w:docPartBody>
        <w:p w:rsidR="002801D7" w:rsidRDefault="00AB266A">
          <w:pPr>
            <w:pStyle w:val="52C53F174B0845D8A4CB7FD69256EC82"/>
          </w:pPr>
          <w:r>
            <w:rPr>
              <w:rStyle w:val="Platshllartext"/>
            </w:rPr>
            <w:t xml:space="preserve"> </w:t>
          </w:r>
        </w:p>
      </w:docPartBody>
    </w:docPart>
    <w:docPart>
      <w:docPartPr>
        <w:name w:val="700915FC9D44476A968B630D57789E15"/>
        <w:category>
          <w:name w:val="Allmänt"/>
          <w:gallery w:val="placeholder"/>
        </w:category>
        <w:types>
          <w:type w:val="bbPlcHdr"/>
        </w:types>
        <w:behaviors>
          <w:behavior w:val="content"/>
        </w:behaviors>
        <w:guid w:val="{F0242CC7-8A4F-4DCD-9546-9A064B0B5020}"/>
      </w:docPartPr>
      <w:docPartBody>
        <w:p w:rsidR="002801D7" w:rsidRDefault="00AB266A">
          <w:pPr>
            <w:pStyle w:val="700915FC9D44476A968B630D57789E15"/>
          </w:pPr>
          <w:r>
            <w:t xml:space="preserve"> </w:t>
          </w:r>
        </w:p>
      </w:docPartBody>
    </w:docPart>
    <w:docPart>
      <w:docPartPr>
        <w:name w:val="4F6F6841693B465A99AF0B6799C41DAF"/>
        <w:category>
          <w:name w:val="Allmänt"/>
          <w:gallery w:val="placeholder"/>
        </w:category>
        <w:types>
          <w:type w:val="bbPlcHdr"/>
        </w:types>
        <w:behaviors>
          <w:behavior w:val="content"/>
        </w:behaviors>
        <w:guid w:val="{66875BE9-E978-4A02-BA46-CE41B05D242E}"/>
      </w:docPartPr>
      <w:docPartBody>
        <w:p w:rsidR="00334486" w:rsidRDefault="00334486"/>
      </w:docPartBody>
    </w:docPart>
    <w:docPart>
      <w:docPartPr>
        <w:name w:val="6D0BE8A8156F431DA8BAFC3877BA3EA8"/>
        <w:category>
          <w:name w:val="Allmänt"/>
          <w:gallery w:val="placeholder"/>
        </w:category>
        <w:types>
          <w:type w:val="bbPlcHdr"/>
        </w:types>
        <w:behaviors>
          <w:behavior w:val="content"/>
        </w:behaviors>
        <w:guid w:val="{A12D1537-9FCC-4231-98F1-0F16CA5E22B5}"/>
      </w:docPartPr>
      <w:docPartBody>
        <w:p w:rsidR="00000000" w:rsidRDefault="0009387D">
          <w:r>
            <w:t>:4152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D7"/>
    <w:rsid w:val="0009387D"/>
    <w:rsid w:val="002801D7"/>
    <w:rsid w:val="00334486"/>
    <w:rsid w:val="00AB2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BFD2E43EB54AD987757ABFF0C42FB2">
    <w:name w:val="45BFD2E43EB54AD987757ABFF0C42FB2"/>
  </w:style>
  <w:style w:type="paragraph" w:customStyle="1" w:styleId="B8E2899175B143AC814A1A012E9F812C">
    <w:name w:val="B8E2899175B143AC814A1A012E9F812C"/>
  </w:style>
  <w:style w:type="paragraph" w:customStyle="1" w:styleId="52C53F174B0845D8A4CB7FD69256EC82">
    <w:name w:val="52C53F174B0845D8A4CB7FD69256EC82"/>
  </w:style>
  <w:style w:type="paragraph" w:customStyle="1" w:styleId="700915FC9D44476A968B630D57789E15">
    <w:name w:val="700915FC9D44476A968B630D57789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C63DF-1CA6-406C-8CB0-F63A313B6E04}"/>
</file>

<file path=customXml/itemProps2.xml><?xml version="1.0" encoding="utf-8"?>
<ds:datastoreItem xmlns:ds="http://schemas.openxmlformats.org/officeDocument/2006/customXml" ds:itemID="{3D0B5268-140C-4369-8052-3192F183C890}"/>
</file>

<file path=customXml/itemProps3.xml><?xml version="1.0" encoding="utf-8"?>
<ds:datastoreItem xmlns:ds="http://schemas.openxmlformats.org/officeDocument/2006/customXml" ds:itemID="{D3B9544C-FE1D-4B65-88B4-996E208CD596}"/>
</file>

<file path=docProps/app.xml><?xml version="1.0" encoding="utf-8"?>
<Properties xmlns="http://schemas.openxmlformats.org/officeDocument/2006/extended-properties" xmlns:vt="http://schemas.openxmlformats.org/officeDocument/2006/docPropsVTypes">
  <Template>Normal</Template>
  <TotalTime>41</TotalTime>
  <Pages>2</Pages>
  <Words>543</Words>
  <Characters>3247</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SD757 Hongkong och Xinjiang</vt:lpstr>
      <vt:lpstr>
      </vt:lpstr>
    </vt:vector>
  </TitlesOfParts>
  <Company>Sveriges riksdag</Company>
  <LinksUpToDate>false</LinksUpToDate>
  <CharactersWithSpaces>3773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