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C84BB8" w:rsidP="00DA0661">
      <w:pPr>
        <w:pStyle w:val="Title"/>
      </w:pPr>
      <w:bookmarkStart w:id="0" w:name="Start"/>
      <w:bookmarkEnd w:id="0"/>
      <w:r>
        <w:t>Svar på fråga 20</w:t>
      </w:r>
      <w:r w:rsidR="0001316F">
        <w:t>22/23</w:t>
      </w:r>
      <w:r>
        <w:t>:</w:t>
      </w:r>
      <w:r w:rsidR="0001316F">
        <w:t>822</w:t>
      </w:r>
      <w:r>
        <w:t xml:space="preserve"> av </w:t>
      </w:r>
      <w:r w:rsidR="0001316F">
        <w:t>Kadir Kasirga</w:t>
      </w:r>
      <w:r>
        <w:t xml:space="preserve"> (</w:t>
      </w:r>
      <w:r w:rsidR="0001316F">
        <w:t>S</w:t>
      </w:r>
      <w:r>
        <w:t>)</w:t>
      </w:r>
      <w:r>
        <w:br/>
      </w:r>
      <w:r w:rsidR="0001316F">
        <w:t>Prioriteringar i luftrummet</w:t>
      </w:r>
    </w:p>
    <w:p w:rsidR="0001316F" w:rsidP="00DB48AB">
      <w:pPr>
        <w:pStyle w:val="BodyText"/>
      </w:pPr>
      <w:r>
        <w:t>Kadir Kasirga har frågat mig vad jag avser att vidta för åtgärder för att säkerställa att våra livsviktiga samhällsfunktioner, till exempel ambulanshelikopter och polishelikopter, prioriteras i luftrummet före en privat aktör som sköter matleveranser med hjälp av drönare</w:t>
      </w:r>
      <w:r w:rsidR="00A97FFD">
        <w:t>.</w:t>
      </w:r>
    </w:p>
    <w:p w:rsidR="0001316F" w:rsidP="0001316F">
      <w:r>
        <w:t xml:space="preserve">Frågan är ställd mot bakgrund av </w:t>
      </w:r>
      <w:r w:rsidR="00B953E5">
        <w:t>medieuppgifter</w:t>
      </w:r>
      <w:r>
        <w:t xml:space="preserve"> om att en person skulle ha avlidit i Värmdö på grund av att ambulanshelikoptern inte tillåtits att flyga i området. </w:t>
      </w:r>
      <w:r w:rsidR="00B953E5">
        <w:t xml:space="preserve">Transportstyrelsen som är tillsynsmyndigheten för luftrum </w:t>
      </w:r>
      <w:r w:rsidR="002E1F11">
        <w:t xml:space="preserve">har </w:t>
      </w:r>
      <w:r w:rsidR="00B953E5">
        <w:t>frågat</w:t>
      </w:r>
      <w:r>
        <w:t xml:space="preserve"> Region Stockholm</w:t>
      </w:r>
      <w:r w:rsidR="00B953E5">
        <w:t xml:space="preserve"> och kommit fram till </w:t>
      </w:r>
      <w:r>
        <w:t>att uttalandet</w:t>
      </w:r>
      <w:r w:rsidR="00B953E5">
        <w:t xml:space="preserve"> i media</w:t>
      </w:r>
      <w:r>
        <w:t xml:space="preserve"> har tagits ur sitt sammanhang. De</w:t>
      </w:r>
      <w:r w:rsidR="00954313">
        <w:t>t</w:t>
      </w:r>
      <w:r>
        <w:t xml:space="preserve"> aktuella </w:t>
      </w:r>
      <w:r w:rsidR="00954313">
        <w:t>dödsfallet</w:t>
      </w:r>
      <w:r>
        <w:t xml:space="preserve"> ska ha skett inom ett militärt restriktionsområde under en militär flygövning</w:t>
      </w:r>
      <w:r w:rsidR="00211EFD">
        <w:t xml:space="preserve">. Det </w:t>
      </w:r>
      <w:r>
        <w:t xml:space="preserve">är </w:t>
      </w:r>
      <w:r w:rsidR="00211EFD">
        <w:t xml:space="preserve">således en </w:t>
      </w:r>
      <w:r w:rsidR="00B953E5">
        <w:t>annan</w:t>
      </w:r>
      <w:r>
        <w:t xml:space="preserve"> händelse. </w:t>
      </w:r>
    </w:p>
    <w:p w:rsidR="0001316F" w:rsidP="0001316F">
      <w:r>
        <w:t xml:space="preserve">Det är för det aktuella restriktionsområde ingen skillnad i hantering jämfört med </w:t>
      </w:r>
      <w:r w:rsidR="00954313">
        <w:t>andra</w:t>
      </w:r>
      <w:r>
        <w:t xml:space="preserve"> restriktionsområden för civila eller militära verksamheter</w:t>
      </w:r>
      <w:r w:rsidR="00954313">
        <w:t>, tillfälliga eller mer permanenta</w:t>
      </w:r>
      <w:r>
        <w:t xml:space="preserve">. </w:t>
      </w:r>
      <w:r>
        <w:t xml:space="preserve">Statsluftfart och samhällsviktigt flyg med räddningsuppdrag har alltid prioritet. I beslutet </w:t>
      </w:r>
      <w:r w:rsidR="002E1F11">
        <w:t>om</w:t>
      </w:r>
      <w:r>
        <w:t xml:space="preserve"> det tillfälliga restriktionsområdet är statsluftfart och samhällsviktigt flyg </w:t>
      </w:r>
      <w:r w:rsidR="002E1F11">
        <w:t xml:space="preserve">också </w:t>
      </w:r>
      <w:r>
        <w:t xml:space="preserve">undantagna </w:t>
      </w:r>
      <w:r w:rsidR="00211EFD">
        <w:t xml:space="preserve">från </w:t>
      </w:r>
      <w:r>
        <w:t xml:space="preserve">restriktionerna. </w:t>
      </w:r>
    </w:p>
    <w:p w:rsidR="0001316F" w:rsidP="0001316F">
      <w:r>
        <w:t xml:space="preserve">Det bör även lyftas fram att det samhällsviktiga flygets behov </w:t>
      </w:r>
      <w:r w:rsidR="00954313">
        <w:t xml:space="preserve">beaktas i </w:t>
      </w:r>
      <w:r>
        <w:t xml:space="preserve">de villkor som knyts till beslutet. </w:t>
      </w:r>
      <w:r w:rsidR="00A97FFD">
        <w:t>K</w:t>
      </w:r>
      <w:r>
        <w:t xml:space="preserve">rav </w:t>
      </w:r>
      <w:r w:rsidR="00A97FFD">
        <w:t xml:space="preserve">ställs </w:t>
      </w:r>
      <w:r w:rsidR="002E1F11">
        <w:t>på</w:t>
      </w:r>
      <w:r>
        <w:t xml:space="preserve"> </w:t>
      </w:r>
      <w:r w:rsidR="009855FF">
        <w:t>drönar</w:t>
      </w:r>
      <w:r>
        <w:t xml:space="preserve">operatören </w:t>
      </w:r>
      <w:r w:rsidR="00954313">
        <w:t>att</w:t>
      </w:r>
      <w:r>
        <w:t xml:space="preserve"> upprätta ständigt passade kontaktvägar till flygtrafikledningen för att omedelbart </w:t>
      </w:r>
      <w:r w:rsidR="00954313">
        <w:t xml:space="preserve">kunna </w:t>
      </w:r>
      <w:r>
        <w:t>avbryta sin verksamhet i de fall undantagen trafik behöver trafikera området</w:t>
      </w:r>
      <w:r w:rsidR="00A97FFD">
        <w:t xml:space="preserve">. Drönaroperatören ska heller </w:t>
      </w:r>
      <w:r>
        <w:t xml:space="preserve">inte ta luftrummet i anspråk mer än vad som är absolut nödvändigt. </w:t>
      </w:r>
      <w:r w:rsidR="00954313">
        <w:t>B</w:t>
      </w:r>
      <w:r>
        <w:t>eslutet och villkor</w:t>
      </w:r>
      <w:r w:rsidR="002E1F11">
        <w:t>en till det</w:t>
      </w:r>
      <w:r>
        <w:t xml:space="preserve"> signalerar </w:t>
      </w:r>
      <w:r w:rsidR="00954313">
        <w:t xml:space="preserve">tydligt </w:t>
      </w:r>
      <w:r>
        <w:t xml:space="preserve">att undantagen trafik, alltså statsluftfart och samhällsviktig trafik, är prioriterad både på taktisk och operationell nivå.  </w:t>
      </w:r>
    </w:p>
    <w:p w:rsidR="00954313" w:rsidP="0001316F">
      <w:r>
        <w:t xml:space="preserve">Stockholm den </w:t>
      </w:r>
      <w:r w:rsidR="00E62338">
        <w:t>7</w:t>
      </w:r>
      <w:r>
        <w:t xml:space="preserve"> juli 2023</w:t>
      </w:r>
    </w:p>
    <w:p w:rsidR="00E62338" w:rsidP="0001316F"/>
    <w:p w:rsidR="00954313" w:rsidP="0001316F">
      <w:r>
        <w:t>Andreas Carlson</w:t>
      </w:r>
    </w:p>
    <w:sectPr w:rsidSect="00571A0B">
      <w:footerReference w:type="default" r:id="rId9"/>
      <w:headerReference w:type="first" r:id="rId10"/>
      <w:footerReference w:type="first" r:id="rId11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38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534"/>
      <w:gridCol w:w="3170"/>
      <w:gridCol w:w="1134"/>
    </w:tblGrid>
    <w:tr w:rsidTr="00C93EBA">
      <w:tblPrEx>
        <w:tblW w:w="9838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5534" w:type="dxa"/>
        </w:tcPr>
        <w:p w:rsidR="00C84BB8" w:rsidRPr="007D73AB">
          <w:pPr>
            <w:pStyle w:val="Header"/>
          </w:pPr>
        </w:p>
      </w:tc>
      <w:tc>
        <w:tcPr>
          <w:tcW w:w="3170" w:type="dxa"/>
          <w:vAlign w:val="bottom"/>
        </w:tcPr>
        <w:p w:rsidR="00C84BB8" w:rsidRPr="007D73AB" w:rsidP="00340DE0">
          <w:pPr>
            <w:pStyle w:val="Header"/>
          </w:pPr>
        </w:p>
      </w:tc>
      <w:tc>
        <w:tcPr>
          <w:tcW w:w="1134" w:type="dxa"/>
        </w:tcPr>
        <w:p w:rsidR="00C84BB8" w:rsidP="005A703A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8"/>
      </w:trPr>
      <w:tc>
        <w:tcPr>
          <w:tcW w:w="5534" w:type="dxa"/>
        </w:tcPr>
        <w:p w:rsidR="00C84BB8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1" name="Bildobjekt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:rsidR="00C84BB8" w:rsidRPr="00710A6C" w:rsidP="00EE3C0F">
          <w:pPr>
            <w:pStyle w:val="Header"/>
            <w:rPr>
              <w:b/>
            </w:rPr>
          </w:pPr>
        </w:p>
        <w:p w:rsidR="00C84BB8" w:rsidP="00EE3C0F">
          <w:pPr>
            <w:pStyle w:val="Header"/>
          </w:pPr>
        </w:p>
        <w:p w:rsidR="00C84BB8" w:rsidP="00EE3C0F">
          <w:pPr>
            <w:pStyle w:val="Header"/>
          </w:pPr>
        </w:p>
        <w:p w:rsidR="00C84BB8" w:rsidP="00EE3C0F">
          <w:pPr>
            <w:pStyle w:val="Header"/>
          </w:pPr>
        </w:p>
        <w:sdt>
          <w:sdtPr>
            <w:alias w:val="Dnr"/>
            <w:tag w:val="ccRKShow_Dnr"/>
            <w:id w:val="-829283628"/>
            <w:placeholder>
              <w:docPart w:val="202096EDEF6248A49F0F1ED6C71A03AB"/>
            </w:placeholder>
            <w:dataBinding w:xpath="/ns0:DocumentInfo[1]/ns0:BaseInfo[1]/ns0:Dnr[1]" w:storeItemID="{9FA924ED-E1ED-4633-B79A-4924AB84638F}" w:prefixMappings="xmlns:ns0='http://lp/documentinfo/RK' "/>
            <w:text/>
          </w:sdtPr>
          <w:sdtContent>
            <w:p w:rsidR="00C84BB8" w:rsidP="00EE3C0F">
              <w:pPr>
                <w:pStyle w:val="Header"/>
              </w:pPr>
              <w:r>
                <w:t>LI2023/</w:t>
              </w:r>
              <w:r w:rsidR="00954313">
                <w:t>02814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3DC0807F48454208985CE3066F47BDAA"/>
            </w:placeholder>
            <w:showingPlcHdr/>
            <w:dataBinding w:xpath="/ns0:DocumentInfo[1]/ns0:BaseInfo[1]/ns0:DocNumber[1]" w:storeItemID="{9FA924ED-E1ED-4633-B79A-4924AB84638F}" w:prefixMappings="xmlns:ns0='http://lp/documentinfo/RK' "/>
            <w:text/>
          </w:sdtPr>
          <w:sdtContent>
            <w:p w:rsidR="00C84BB8" w:rsidP="00EE3C0F">
              <w:pPr>
                <w:pStyle w:val="Header"/>
              </w:pPr>
              <w:r>
                <w:rPr>
                  <w:rStyle w:val="PlaceholderText"/>
                </w:rPr>
                <w:t xml:space="preserve"> </w:t>
              </w:r>
            </w:p>
          </w:sdtContent>
        </w:sdt>
        <w:p w:rsidR="00C84BB8" w:rsidP="00EE3C0F">
          <w:pPr>
            <w:pStyle w:val="Header"/>
          </w:pPr>
        </w:p>
      </w:tc>
      <w:tc>
        <w:tcPr>
          <w:tcW w:w="1134" w:type="dxa"/>
        </w:tcPr>
        <w:p w:rsidR="00C84BB8" w:rsidP="0094502D">
          <w:pPr>
            <w:pStyle w:val="Header"/>
          </w:pPr>
        </w:p>
        <w:p w:rsidR="00C84BB8" w:rsidRPr="0094502D" w:rsidP="00EC71A6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22DE57D09D8940ABB6A3BDE2B68A2912"/>
          </w:placeholder>
          <w:richText/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:rsidR="0001316F" w:rsidRPr="0001316F" w:rsidP="00340DE0">
              <w:pPr>
                <w:pStyle w:val="Header"/>
                <w:rPr>
                  <w:b/>
                </w:rPr>
              </w:pPr>
              <w:r w:rsidRPr="0001316F">
                <w:rPr>
                  <w:b/>
                </w:rPr>
                <w:t>Landsbygds- och infrastrukturdepartementet</w:t>
              </w:r>
            </w:p>
            <w:p w:rsidR="00C84BB8" w:rsidRPr="00340DE0" w:rsidP="00340DE0">
              <w:pPr>
                <w:pStyle w:val="Header"/>
              </w:pPr>
              <w:r w:rsidRPr="0001316F">
                <w:t>Infrastruktur- och bostadsministern</w:t>
              </w: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19085756629B40929D5AE4B8943FB464"/>
          </w:placeholder>
          <w:dataBinding w:xpath="/ns0:DocumentInfo[1]/ns0:BaseInfo[1]/ns0:Recipient[1]" w:storeItemID="{9FA924ED-E1ED-4633-B79A-4924AB84638F}" w:prefixMappings="xmlns:ns0='http://lp/documentinfo/RK' "/>
          <w:text w:multiLine="1"/>
        </w:sdtPr>
        <w:sdtContent>
          <w:tc>
            <w:tcPr>
              <w:tcW w:w="3170" w:type="dxa"/>
            </w:tcPr>
            <w:p w:rsidR="00C84BB8" w:rsidP="00547B89">
              <w:pPr>
                <w:pStyle w:val="Header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:rsidR="00C84BB8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B7F0FEDA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B7F0FEDA"/>
    <w:numStyleLink w:val="RKNumreradlista"/>
  </w:abstractNum>
  <w:abstractNum w:abstractNumId="15">
    <w:nsid w:val="1F88532F"/>
    <w:multiLevelType w:val="multilevel"/>
    <w:tmpl w:val="B7F0FEDA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B7F0FEDA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B7F0FEDA"/>
    <w:numStyleLink w:val="RKNumreradlista"/>
  </w:abstractNum>
  <w:abstractNum w:abstractNumId="20">
    <w:nsid w:val="2F604539"/>
    <w:multiLevelType w:val="multilevel"/>
    <w:tmpl w:val="B7F0FEDA"/>
    <w:numStyleLink w:val="RKNumreradlista"/>
  </w:abstractNum>
  <w:abstractNum w:abstractNumId="21">
    <w:nsid w:val="348522EF"/>
    <w:multiLevelType w:val="multilevel"/>
    <w:tmpl w:val="B7F0FEDA"/>
    <w:numStyleLink w:val="RKNumreradlista"/>
  </w:abstractNum>
  <w:abstractNum w:abstractNumId="22">
    <w:nsid w:val="38FF55E8"/>
    <w:multiLevelType w:val="multilevel"/>
    <w:tmpl w:val="B7F0FEDA"/>
    <w:styleLink w:val="RKNumreradlista"/>
    <w:lvl w:ilvl="0">
      <w:start w:val="1"/>
      <w:numFmt w:val="decimal"/>
      <w:pStyle w:val="List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B7F0FEDA"/>
    <w:numStyleLink w:val="RKNumreradlista"/>
  </w:abstractNum>
  <w:abstractNum w:abstractNumId="24">
    <w:nsid w:val="3E1445DA"/>
    <w:multiLevelType w:val="multilevel"/>
    <w:tmpl w:val="B7F0FEDA"/>
    <w:numStyleLink w:val="RKNumreradlista"/>
  </w:abstractNum>
  <w:abstractNum w:abstractNumId="25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270774A"/>
    <w:multiLevelType w:val="multilevel"/>
    <w:tmpl w:val="B7F0FEDA"/>
    <w:numStyleLink w:val="RKNumreradlista"/>
  </w:abstractNum>
  <w:abstractNum w:abstractNumId="28">
    <w:nsid w:val="4C84297C"/>
    <w:multiLevelType w:val="multilevel"/>
    <w:tmpl w:val="B7F0FEDA"/>
    <w:numStyleLink w:val="RKNumreradlista"/>
  </w:abstractNum>
  <w:abstractNum w:abstractNumId="29">
    <w:nsid w:val="4D904BDB"/>
    <w:multiLevelType w:val="multilevel"/>
    <w:tmpl w:val="B7F0FEDA"/>
    <w:numStyleLink w:val="RKNumreradlista"/>
  </w:abstractNum>
  <w:abstractNum w:abstractNumId="30">
    <w:nsid w:val="4DAD38FF"/>
    <w:multiLevelType w:val="multilevel"/>
    <w:tmpl w:val="B7F0FEDA"/>
    <w:numStyleLink w:val="RKNumreradlista"/>
  </w:abstractNum>
  <w:abstractNum w:abstractNumId="31">
    <w:nsid w:val="53A05A92"/>
    <w:multiLevelType w:val="multilevel"/>
    <w:tmpl w:val="B7F0FEDA"/>
    <w:numStyleLink w:val="RKNumreradlista"/>
  </w:abstractNum>
  <w:abstractNum w:abstractNumId="32">
    <w:nsid w:val="5C6843F9"/>
    <w:multiLevelType w:val="multilevel"/>
    <w:tmpl w:val="1A20A4CA"/>
    <w:numStyleLink w:val="RKPunktlista"/>
  </w:abstractNum>
  <w:abstractNum w:abstractNumId="33">
    <w:nsid w:val="61AC437A"/>
    <w:multiLevelType w:val="multilevel"/>
    <w:tmpl w:val="E2FEA49E"/>
    <w:numStyleLink w:val="RKNumreraderubriker"/>
  </w:abstractNum>
  <w:abstractNum w:abstractNumId="34">
    <w:nsid w:val="64780D1B"/>
    <w:multiLevelType w:val="multilevel"/>
    <w:tmpl w:val="B7F0FEDA"/>
    <w:numStyleLink w:val="RKNumreradlista"/>
  </w:abstractNum>
  <w:abstractNum w:abstractNumId="35">
    <w:nsid w:val="664239C2"/>
    <w:multiLevelType w:val="multilevel"/>
    <w:tmpl w:val="1A20A4CA"/>
    <w:numStyleLink w:val="RKPunktlista"/>
  </w:abstractNum>
  <w:abstractNum w:abstractNumId="36">
    <w:nsid w:val="6AA87A6A"/>
    <w:multiLevelType w:val="multilevel"/>
    <w:tmpl w:val="186C6512"/>
    <w:numStyleLink w:val="Strecklistan"/>
  </w:abstractNum>
  <w:abstractNum w:abstractNumId="37">
    <w:nsid w:val="6D8C68B4"/>
    <w:multiLevelType w:val="multilevel"/>
    <w:tmpl w:val="B7F0FEDA"/>
    <w:numStyleLink w:val="RKNumreradlista"/>
  </w:abstractNum>
  <w:abstractNum w:abstractNumId="38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466A28"/>
    <w:multiLevelType w:val="multilevel"/>
    <w:tmpl w:val="1A20A4CA"/>
    <w:numStyleLink w:val="RKPunktlista"/>
  </w:abstractNum>
  <w:abstractNum w:abstractNumId="40">
    <w:nsid w:val="76322898"/>
    <w:multiLevelType w:val="multilevel"/>
    <w:tmpl w:val="186C6512"/>
    <w:numStyleLink w:val="Strecklistan"/>
  </w:abstractNum>
  <w:num w:numId="1">
    <w:abstractNumId w:val="26"/>
  </w:num>
  <w:num w:numId="2">
    <w:abstractNumId w:val="33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8"/>
  </w:num>
  <w:num w:numId="13">
    <w:abstractNumId w:val="31"/>
  </w:num>
  <w:num w:numId="14">
    <w:abstractNumId w:val="13"/>
  </w:num>
  <w:num w:numId="15">
    <w:abstractNumId w:val="11"/>
  </w:num>
  <w:num w:numId="16">
    <w:abstractNumId w:val="35"/>
  </w:num>
  <w:num w:numId="17">
    <w:abstractNumId w:val="32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8"/>
  </w:num>
  <w:num w:numId="24">
    <w:abstractNumId w:val="29"/>
  </w:num>
  <w:num w:numId="25">
    <w:abstractNumId w:val="39"/>
  </w:num>
  <w:num w:numId="26">
    <w:abstractNumId w:val="23"/>
  </w:num>
  <w:num w:numId="27">
    <w:abstractNumId w:val="36"/>
  </w:num>
  <w:num w:numId="28">
    <w:abstractNumId w:val="18"/>
  </w:num>
  <w:num w:numId="29">
    <w:abstractNumId w:val="16"/>
  </w:num>
  <w:num w:numId="30">
    <w:abstractNumId w:val="37"/>
  </w:num>
  <w:num w:numId="31">
    <w:abstractNumId w:val="15"/>
  </w:num>
  <w:num w:numId="32">
    <w:abstractNumId w:val="30"/>
  </w:num>
  <w:num w:numId="33">
    <w:abstractNumId w:val="34"/>
  </w:num>
  <w:num w:numId="34">
    <w:abstractNumId w:val="40"/>
  </w:num>
  <w:num w:numId="35">
    <w:abstractNumId w:val="27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5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707CD2"/>
    <w:pPr>
      <w:numPr>
        <w:numId w:val="44"/>
      </w:numPr>
      <w:spacing w:after="100"/>
    </w:pPr>
  </w:style>
  <w:style w:type="paragraph" w:styleId="ListNumber2">
    <w:name w:val="List Number 2"/>
    <w:basedOn w:val="Normal"/>
    <w:uiPriority w:val="6"/>
    <w:rsid w:val="00707CD2"/>
    <w:pPr>
      <w:numPr>
        <w:ilvl w:val="1"/>
        <w:numId w:val="44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707CD2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707CD2"/>
    <w:pPr>
      <w:numPr>
        <w:ilvl w:val="2"/>
        <w:numId w:val="44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paragraph" w:customStyle="1" w:styleId="Brdtextefterlista">
    <w:name w:val="Brödtext efter lista"/>
    <w:basedOn w:val="BodyText"/>
    <w:next w:val="BodyText"/>
    <w:qFormat/>
    <w:rsid w:val="00707CD2"/>
  </w:style>
  <w:style w:type="paragraph" w:styleId="Revision">
    <w:name w:val="Revision"/>
    <w:hidden/>
    <w:uiPriority w:val="99"/>
    <w:semiHidden/>
    <w:rsid w:val="000F71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02096EDEF6248A49F0F1ED6C71A03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03EA0F-26D7-4600-A279-9D1252FA27A0}"/>
      </w:docPartPr>
      <w:docPartBody>
        <w:p w:rsidR="00A61CBB" w:rsidP="00966804">
          <w:pPr>
            <w:pStyle w:val="202096EDEF6248A49F0F1ED6C71A03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C0807F48454208985CE3066F47BD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7D4162-F6CD-4BF7-8AB7-572641C27626}"/>
      </w:docPartPr>
      <w:docPartBody>
        <w:p w:rsidR="00A61CBB" w:rsidP="00966804">
          <w:pPr>
            <w:pStyle w:val="3DC0807F48454208985CE3066F47BDA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DE57D09D8940ABB6A3BDE2B68A29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FC23F8-9B77-458E-8648-2D33961B377E}"/>
      </w:docPartPr>
      <w:docPartBody>
        <w:p w:rsidR="00A61CBB" w:rsidP="00966804">
          <w:pPr>
            <w:pStyle w:val="22DE57D09D8940ABB6A3BDE2B68A291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085756629B40929D5AE4B8943FB4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A1359B-6B7A-4250-8B46-E79EA4E9E065}"/>
      </w:docPartPr>
      <w:docPartBody>
        <w:p w:rsidR="00A61CBB" w:rsidP="00966804">
          <w:pPr>
            <w:pStyle w:val="19085756629B40929D5AE4B8943FB464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804"/>
    <w:rPr>
      <w:noProof w:val="0"/>
      <w:color w:val="808080"/>
    </w:rPr>
  </w:style>
  <w:style w:type="paragraph" w:customStyle="1" w:styleId="202096EDEF6248A49F0F1ED6C71A03AB">
    <w:name w:val="202096EDEF6248A49F0F1ED6C71A03AB"/>
    <w:rsid w:val="00966804"/>
  </w:style>
  <w:style w:type="paragraph" w:customStyle="1" w:styleId="19085756629B40929D5AE4B8943FB464">
    <w:name w:val="19085756629B40929D5AE4B8943FB464"/>
    <w:rsid w:val="00966804"/>
  </w:style>
  <w:style w:type="paragraph" w:customStyle="1" w:styleId="3DC0807F48454208985CE3066F47BDAA1">
    <w:name w:val="3DC0807F48454208985CE3066F47BDAA1"/>
    <w:rsid w:val="0096680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22DE57D09D8940ABB6A3BDE2B68A29121">
    <w:name w:val="22DE57D09D8940ABB6A3BDE2B68A29121"/>
    <w:rsid w:val="0096680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3e9c7eda-10c8-4d4a-88e6-57b3cb96bbba</RD_Svarsid>
  </documentManagement>
</p:properties>
</file>

<file path=customXml/item5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Infrastruktur- och bostadsministern</TopSender>
    <OrganisationInfo>
      <Organisatoriskenhet1>Landsbygds- och infrastrukturdepartementet</Organisatoriskenhet1>
      <Organisatoriskenhet2> </Organisatoriskenhet2>
      <Organisatoriskenhet3> </Organisatoriskenhet3>
      <Organisatoriskenhet1Id>1794</Organisatoriskenhet1Id>
      <Organisatoriskenhet2Id> </Organisatoriskenhet2Id>
      <Organisatoriskenhet3Id> </Organisatoriskenhet3Id>
    </OrganisationInfo>
    <HeaderDate>2023-06-29</HeaderDate>
    <Office/>
    <Dnr>LI2023/02814</Dnr>
    <ParagrafNr/>
    <DocumentTitle/>
    <VisitingAddress/>
    <Extra1/>
    <Extra2/>
    <Extra3>Kadir Kasirga</Extra3>
    <Number/>
    <Recipient>Till riksdagen</Recipient>
    <SenderText/>
    <DocNumber/>
    <Doclanguage>1053</Doclanguage>
    <Appendix/>
    <LogotypeName>RK_LOGO_SV_BW.emf</LogotypeName>
  </BaseInfo>
</DocumentInfo>
</file>

<file path=customXml/itemProps1.xml><?xml version="1.0" encoding="utf-8"?>
<ds:datastoreItem xmlns:ds="http://schemas.openxmlformats.org/officeDocument/2006/customXml" ds:itemID="{58DD6DE2-F1EC-448A-AA49-06C0B867B359}"/>
</file>

<file path=customXml/itemProps2.xml><?xml version="1.0" encoding="utf-8"?>
<ds:datastoreItem xmlns:ds="http://schemas.openxmlformats.org/officeDocument/2006/customXml" ds:itemID="{51D1A11D-71F2-408F-92C3-FE33E641B636}"/>
</file>

<file path=customXml/itemProps3.xml><?xml version="1.0" encoding="utf-8"?>
<ds:datastoreItem xmlns:ds="http://schemas.openxmlformats.org/officeDocument/2006/customXml" ds:itemID="{D7C85A3A-061B-4586-9B04-05C04FA96BEA}"/>
</file>

<file path=customXml/itemProps4.xml><?xml version="1.0" encoding="utf-8"?>
<ds:datastoreItem xmlns:ds="http://schemas.openxmlformats.org/officeDocument/2006/customXml" ds:itemID="{31A5DA2F-18E0-4B12-AE5B-D29DF7269C01}"/>
</file>

<file path=customXml/itemProps5.xml><?xml version="1.0" encoding="utf-8"?>
<ds:datastoreItem xmlns:ds="http://schemas.openxmlformats.org/officeDocument/2006/customXml" ds:itemID="{9FA924ED-E1ED-4633-B79A-4924AB84638F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291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fråga 822 av Kadir Kasriga (S) Prioriteringar i luftrummet.docx</dc:title>
  <cp:revision>3</cp:revision>
  <cp:lastPrinted>2023-06-29T15:58:00Z</cp:lastPrinted>
  <dcterms:created xsi:type="dcterms:W3CDTF">2023-07-07T08:04:00Z</dcterms:created>
  <dcterms:modified xsi:type="dcterms:W3CDTF">2023-07-07T08:32:00Z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ShowStyleSet">
    <vt:lpwstr>RKStyleSet</vt:lpwstr>
  </property>
</Properties>
</file>