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CBEA1E" w14:textId="77777777">
        <w:tc>
          <w:tcPr>
            <w:tcW w:w="2268" w:type="dxa"/>
          </w:tcPr>
          <w:p w14:paraId="3571986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F107FA" w14:textId="77777777" w:rsidR="006E4E11" w:rsidRDefault="006E4E11" w:rsidP="007242A3">
            <w:pPr>
              <w:framePr w:w="5035" w:h="1644" w:wrap="notBeside" w:vAnchor="page" w:hAnchor="page" w:x="6573" w:y="721"/>
              <w:rPr>
                <w:rFonts w:ascii="TradeGothic" w:hAnsi="TradeGothic"/>
                <w:i/>
                <w:sz w:val="18"/>
              </w:rPr>
            </w:pPr>
          </w:p>
        </w:tc>
      </w:tr>
      <w:tr w:rsidR="006E4E11" w14:paraId="609AE4E7" w14:textId="77777777">
        <w:tc>
          <w:tcPr>
            <w:tcW w:w="2268" w:type="dxa"/>
          </w:tcPr>
          <w:p w14:paraId="07E17B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3C9E89" w14:textId="77777777" w:rsidR="006E4E11" w:rsidRDefault="006E4E11" w:rsidP="007242A3">
            <w:pPr>
              <w:framePr w:w="5035" w:h="1644" w:wrap="notBeside" w:vAnchor="page" w:hAnchor="page" w:x="6573" w:y="721"/>
              <w:rPr>
                <w:rFonts w:ascii="TradeGothic" w:hAnsi="TradeGothic"/>
                <w:b/>
                <w:sz w:val="22"/>
              </w:rPr>
            </w:pPr>
          </w:p>
        </w:tc>
      </w:tr>
      <w:tr w:rsidR="006E4E11" w14:paraId="044780EF" w14:textId="77777777">
        <w:tc>
          <w:tcPr>
            <w:tcW w:w="3402" w:type="dxa"/>
            <w:gridSpan w:val="2"/>
          </w:tcPr>
          <w:p w14:paraId="314C6AC7" w14:textId="77777777" w:rsidR="006E4E11" w:rsidRDefault="006E4E11" w:rsidP="007242A3">
            <w:pPr>
              <w:framePr w:w="5035" w:h="1644" w:wrap="notBeside" w:vAnchor="page" w:hAnchor="page" w:x="6573" w:y="721"/>
            </w:pPr>
          </w:p>
        </w:tc>
        <w:tc>
          <w:tcPr>
            <w:tcW w:w="1865" w:type="dxa"/>
          </w:tcPr>
          <w:p w14:paraId="5BA92D9B" w14:textId="77777777" w:rsidR="006E4E11" w:rsidRDefault="006E4E11" w:rsidP="007242A3">
            <w:pPr>
              <w:framePr w:w="5035" w:h="1644" w:wrap="notBeside" w:vAnchor="page" w:hAnchor="page" w:x="6573" w:y="721"/>
            </w:pPr>
          </w:p>
        </w:tc>
      </w:tr>
      <w:tr w:rsidR="006E4E11" w14:paraId="5DDCC2DF" w14:textId="77777777">
        <w:tc>
          <w:tcPr>
            <w:tcW w:w="2268" w:type="dxa"/>
          </w:tcPr>
          <w:p w14:paraId="4629FA56" w14:textId="77777777" w:rsidR="006E4E11" w:rsidRDefault="006E4E11" w:rsidP="007242A3">
            <w:pPr>
              <w:framePr w:w="5035" w:h="1644" w:wrap="notBeside" w:vAnchor="page" w:hAnchor="page" w:x="6573" w:y="721"/>
            </w:pPr>
          </w:p>
        </w:tc>
        <w:tc>
          <w:tcPr>
            <w:tcW w:w="2999" w:type="dxa"/>
            <w:gridSpan w:val="2"/>
          </w:tcPr>
          <w:p w14:paraId="537580D8" w14:textId="77777777" w:rsidR="006E4E11" w:rsidRPr="00ED583F" w:rsidRDefault="004B6EF7" w:rsidP="007242A3">
            <w:pPr>
              <w:framePr w:w="5035" w:h="1644" w:wrap="notBeside" w:vAnchor="page" w:hAnchor="page" w:x="6573" w:y="721"/>
              <w:rPr>
                <w:sz w:val="20"/>
              </w:rPr>
            </w:pPr>
            <w:proofErr w:type="gramStart"/>
            <w:r>
              <w:rPr>
                <w:sz w:val="20"/>
              </w:rPr>
              <w:t xml:space="preserve">Dnr </w:t>
            </w:r>
            <w:r w:rsidR="00D62B31" w:rsidRPr="00D62B31">
              <w:t xml:space="preserve"> </w:t>
            </w:r>
            <w:r w:rsidR="00D62B31" w:rsidRPr="00D62B31">
              <w:rPr>
                <w:sz w:val="20"/>
              </w:rPr>
              <w:t>Ju2015</w:t>
            </w:r>
            <w:proofErr w:type="gramEnd"/>
            <w:r w:rsidR="00D62B31" w:rsidRPr="00D62B31">
              <w:rPr>
                <w:sz w:val="20"/>
              </w:rPr>
              <w:t>/3505/</w:t>
            </w:r>
            <w:proofErr w:type="spellStart"/>
            <w:r w:rsidR="00D62B31" w:rsidRPr="00D62B31">
              <w:rPr>
                <w:sz w:val="20"/>
              </w:rPr>
              <w:t>Statssekr</w:t>
            </w:r>
            <w:proofErr w:type="spellEnd"/>
          </w:p>
        </w:tc>
      </w:tr>
      <w:tr w:rsidR="006E4E11" w14:paraId="099FB9BD" w14:textId="77777777">
        <w:tc>
          <w:tcPr>
            <w:tcW w:w="2268" w:type="dxa"/>
          </w:tcPr>
          <w:p w14:paraId="792CCE22" w14:textId="77777777" w:rsidR="006E4E11" w:rsidRDefault="006E4E11" w:rsidP="007242A3">
            <w:pPr>
              <w:framePr w:w="5035" w:h="1644" w:wrap="notBeside" w:vAnchor="page" w:hAnchor="page" w:x="6573" w:y="721"/>
            </w:pPr>
          </w:p>
        </w:tc>
        <w:tc>
          <w:tcPr>
            <w:tcW w:w="2999" w:type="dxa"/>
            <w:gridSpan w:val="2"/>
          </w:tcPr>
          <w:p w14:paraId="46ECE87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F1173F4" w14:textId="77777777">
        <w:trPr>
          <w:trHeight w:val="284"/>
        </w:trPr>
        <w:tc>
          <w:tcPr>
            <w:tcW w:w="4911" w:type="dxa"/>
          </w:tcPr>
          <w:p w14:paraId="4FA52F39" w14:textId="77777777" w:rsidR="006E4E11" w:rsidRDefault="004B6EF7">
            <w:pPr>
              <w:pStyle w:val="Avsndare"/>
              <w:framePr w:h="2483" w:wrap="notBeside" w:x="1504"/>
              <w:rPr>
                <w:b/>
                <w:i w:val="0"/>
                <w:sz w:val="22"/>
              </w:rPr>
            </w:pPr>
            <w:r>
              <w:rPr>
                <w:b/>
                <w:i w:val="0"/>
                <w:sz w:val="22"/>
              </w:rPr>
              <w:t>Justitiedepartementet</w:t>
            </w:r>
          </w:p>
        </w:tc>
      </w:tr>
      <w:tr w:rsidR="006E4E11" w14:paraId="500DEB0B" w14:textId="77777777">
        <w:trPr>
          <w:trHeight w:val="284"/>
        </w:trPr>
        <w:tc>
          <w:tcPr>
            <w:tcW w:w="4911" w:type="dxa"/>
          </w:tcPr>
          <w:p w14:paraId="2B9A0DBE" w14:textId="77777777" w:rsidR="006E4E11" w:rsidRDefault="004B6EF7">
            <w:pPr>
              <w:pStyle w:val="Avsndare"/>
              <w:framePr w:h="2483" w:wrap="notBeside" w:x="1504"/>
              <w:rPr>
                <w:bCs/>
                <w:iCs/>
              </w:rPr>
            </w:pPr>
            <w:r>
              <w:rPr>
                <w:bCs/>
                <w:iCs/>
              </w:rPr>
              <w:t>Justitie- och migrationsministern</w:t>
            </w:r>
          </w:p>
        </w:tc>
      </w:tr>
      <w:tr w:rsidR="006E4E11" w14:paraId="0E07DA49" w14:textId="77777777">
        <w:trPr>
          <w:trHeight w:val="284"/>
        </w:trPr>
        <w:tc>
          <w:tcPr>
            <w:tcW w:w="4911" w:type="dxa"/>
          </w:tcPr>
          <w:p w14:paraId="40FEE79A" w14:textId="77777777" w:rsidR="006E4E11" w:rsidRDefault="006E4E11">
            <w:pPr>
              <w:pStyle w:val="Avsndare"/>
              <w:framePr w:h="2483" w:wrap="notBeside" w:x="1504"/>
              <w:rPr>
                <w:bCs/>
                <w:iCs/>
              </w:rPr>
            </w:pPr>
          </w:p>
        </w:tc>
      </w:tr>
      <w:tr w:rsidR="006E4E11" w14:paraId="6D816D80" w14:textId="77777777">
        <w:trPr>
          <w:trHeight w:val="284"/>
        </w:trPr>
        <w:tc>
          <w:tcPr>
            <w:tcW w:w="4911" w:type="dxa"/>
          </w:tcPr>
          <w:p w14:paraId="5E4DE61A" w14:textId="77777777" w:rsidR="006E4E11" w:rsidRDefault="006E4E11">
            <w:pPr>
              <w:pStyle w:val="Avsndare"/>
              <w:framePr w:h="2483" w:wrap="notBeside" w:x="1504"/>
              <w:rPr>
                <w:bCs/>
                <w:iCs/>
              </w:rPr>
            </w:pPr>
          </w:p>
        </w:tc>
      </w:tr>
      <w:tr w:rsidR="006E4E11" w14:paraId="1725FD2E" w14:textId="77777777">
        <w:trPr>
          <w:trHeight w:val="284"/>
        </w:trPr>
        <w:tc>
          <w:tcPr>
            <w:tcW w:w="4911" w:type="dxa"/>
          </w:tcPr>
          <w:p w14:paraId="1952C395" w14:textId="2699B1D6" w:rsidR="006E4E11" w:rsidRDefault="006E4E11">
            <w:pPr>
              <w:pStyle w:val="Avsndare"/>
              <w:framePr w:h="2483" w:wrap="notBeside" w:x="1504"/>
              <w:rPr>
                <w:bCs/>
                <w:iCs/>
              </w:rPr>
            </w:pPr>
          </w:p>
        </w:tc>
      </w:tr>
      <w:tr w:rsidR="006E4E11" w14:paraId="54C686F6" w14:textId="77777777">
        <w:trPr>
          <w:trHeight w:val="284"/>
        </w:trPr>
        <w:tc>
          <w:tcPr>
            <w:tcW w:w="4911" w:type="dxa"/>
          </w:tcPr>
          <w:p w14:paraId="276E7D38" w14:textId="71481403" w:rsidR="006E4E11" w:rsidRDefault="006E4E11">
            <w:pPr>
              <w:pStyle w:val="Avsndare"/>
              <w:framePr w:h="2483" w:wrap="notBeside" w:x="1504"/>
              <w:rPr>
                <w:bCs/>
                <w:iCs/>
              </w:rPr>
            </w:pPr>
          </w:p>
        </w:tc>
      </w:tr>
      <w:tr w:rsidR="006E4E11" w14:paraId="7C06A6CA" w14:textId="77777777">
        <w:trPr>
          <w:trHeight w:val="284"/>
        </w:trPr>
        <w:tc>
          <w:tcPr>
            <w:tcW w:w="4911" w:type="dxa"/>
          </w:tcPr>
          <w:p w14:paraId="5F347F5B" w14:textId="77777777" w:rsidR="006E4E11" w:rsidRDefault="006E4E11">
            <w:pPr>
              <w:pStyle w:val="Avsndare"/>
              <w:framePr w:h="2483" w:wrap="notBeside" w:x="1504"/>
              <w:rPr>
                <w:bCs/>
                <w:iCs/>
              </w:rPr>
            </w:pPr>
          </w:p>
        </w:tc>
      </w:tr>
      <w:tr w:rsidR="006E4E11" w14:paraId="06FCF468" w14:textId="77777777">
        <w:trPr>
          <w:trHeight w:val="284"/>
        </w:trPr>
        <w:tc>
          <w:tcPr>
            <w:tcW w:w="4911" w:type="dxa"/>
          </w:tcPr>
          <w:p w14:paraId="26398055" w14:textId="77777777" w:rsidR="006E4E11" w:rsidRDefault="006E4E11">
            <w:pPr>
              <w:pStyle w:val="Avsndare"/>
              <w:framePr w:h="2483" w:wrap="notBeside" w:x="1504"/>
              <w:rPr>
                <w:bCs/>
                <w:iCs/>
              </w:rPr>
            </w:pPr>
          </w:p>
        </w:tc>
      </w:tr>
      <w:tr w:rsidR="006E4E11" w14:paraId="6D9FC96B" w14:textId="77777777">
        <w:trPr>
          <w:trHeight w:val="284"/>
        </w:trPr>
        <w:tc>
          <w:tcPr>
            <w:tcW w:w="4911" w:type="dxa"/>
          </w:tcPr>
          <w:p w14:paraId="3138DDC0" w14:textId="77777777" w:rsidR="006E4E11" w:rsidRDefault="006E4E11">
            <w:pPr>
              <w:pStyle w:val="Avsndare"/>
              <w:framePr w:h="2483" w:wrap="notBeside" w:x="1504"/>
              <w:rPr>
                <w:bCs/>
                <w:iCs/>
              </w:rPr>
            </w:pPr>
          </w:p>
        </w:tc>
      </w:tr>
    </w:tbl>
    <w:p w14:paraId="25FEF054" w14:textId="77777777" w:rsidR="006E4E11" w:rsidRDefault="004B6EF7">
      <w:pPr>
        <w:framePr w:w="4400" w:h="2523" w:wrap="notBeside" w:vAnchor="page" w:hAnchor="page" w:x="6453" w:y="2445"/>
        <w:ind w:left="142"/>
      </w:pPr>
      <w:r>
        <w:t>Till riksdagen</w:t>
      </w:r>
    </w:p>
    <w:p w14:paraId="405693EB" w14:textId="3EAEA7FA" w:rsidR="006E4E11" w:rsidRDefault="004B6EF7" w:rsidP="004B6EF7">
      <w:pPr>
        <w:pStyle w:val="RKrubrik"/>
        <w:pBdr>
          <w:bottom w:val="single" w:sz="4" w:space="1" w:color="auto"/>
        </w:pBdr>
        <w:spacing w:before="0" w:after="0"/>
      </w:pPr>
      <w:r>
        <w:t xml:space="preserve">Svar på fråga </w:t>
      </w:r>
      <w:r w:rsidR="00D62B31">
        <w:t xml:space="preserve">2014/15:413 </w:t>
      </w:r>
      <w:r>
        <w:t>av Beatrice Ask (M) Skärpta straff för så kallade målvakter</w:t>
      </w:r>
      <w:r w:rsidR="002D6E8A">
        <w:t xml:space="preserve"> i bolag</w:t>
      </w:r>
    </w:p>
    <w:p w14:paraId="54756A33" w14:textId="77777777" w:rsidR="006E4E11" w:rsidRDefault="006E4E11">
      <w:pPr>
        <w:pStyle w:val="RKnormal"/>
      </w:pPr>
    </w:p>
    <w:p w14:paraId="3777F979" w14:textId="77777777" w:rsidR="006E4E11" w:rsidRDefault="004B6EF7">
      <w:pPr>
        <w:pStyle w:val="RKnormal"/>
      </w:pPr>
      <w:r>
        <w:t xml:space="preserve">Beatrice Ask har frågat mig vilka initiativ jag och regeringen kommer att ta för att minska tillgången till så kallade målvakter i syfte att komma åt ekonomisk brottslighet. </w:t>
      </w:r>
    </w:p>
    <w:p w14:paraId="10AA73B9" w14:textId="77777777" w:rsidR="004B6EF7" w:rsidRDefault="004B6EF7">
      <w:pPr>
        <w:pStyle w:val="RKnormal"/>
      </w:pPr>
    </w:p>
    <w:p w14:paraId="1C377D8B" w14:textId="31A40D36" w:rsidR="00AF34CB" w:rsidRDefault="00D249E6" w:rsidP="00D249E6">
      <w:pPr>
        <w:pStyle w:val="RKnormal"/>
      </w:pPr>
      <w:r>
        <w:t xml:space="preserve">Jag anser att det är av </w:t>
      </w:r>
      <w:r w:rsidRPr="00D249E6">
        <w:t xml:space="preserve">yttersta vikt för ett starkt näringsliv </w:t>
      </w:r>
      <w:r>
        <w:t xml:space="preserve">och samhället i övrigt </w:t>
      </w:r>
      <w:r w:rsidRPr="00D249E6">
        <w:t xml:space="preserve">att det finns kraftfulla verktyg för att undvika </w:t>
      </w:r>
      <w:r w:rsidR="00ED6408">
        <w:t>att bolag används i brottsligt syfte</w:t>
      </w:r>
      <w:r w:rsidRPr="00D249E6">
        <w:t xml:space="preserve">. </w:t>
      </w:r>
      <w:r w:rsidR="00AF34CB">
        <w:t xml:space="preserve">Jag vidtar konkreta åtgärder för att förverkliga detta. </w:t>
      </w:r>
    </w:p>
    <w:p w14:paraId="534FA61A" w14:textId="77777777" w:rsidR="00AF34CB" w:rsidRDefault="00AF34CB" w:rsidP="00D249E6">
      <w:pPr>
        <w:pStyle w:val="RKnormal"/>
      </w:pPr>
    </w:p>
    <w:p w14:paraId="695DDCA3" w14:textId="63A6D925" w:rsidR="00FF004F" w:rsidRDefault="00C42B1D" w:rsidP="00FF004F">
      <w:pPr>
        <w:pStyle w:val="RKnormal"/>
      </w:pPr>
      <w:r>
        <w:t xml:space="preserve">Ett exempel på en sådan åtgärd är att jag </w:t>
      </w:r>
      <w:r w:rsidR="00AF34CB">
        <w:t xml:space="preserve">avser att tillsätta en utredning om hur man ska förhindra fusk med </w:t>
      </w:r>
      <w:r w:rsidR="005754DD">
        <w:t>välfärds</w:t>
      </w:r>
      <w:r w:rsidR="00AF34CB">
        <w:t xml:space="preserve">företag. </w:t>
      </w:r>
      <w:r w:rsidR="00FF004F">
        <w:t xml:space="preserve">Ett annat exempel är EU-kommissionens förslag till direktiv om s.k. SUP-bolag. Det är ett förslag som jag, och de brottsbekämpande myndigheterna, ser stora risker med. Sverige har på mitt initiativ ändrat inställning och </w:t>
      </w:r>
      <w:r w:rsidR="000E4915">
        <w:t>vi arbetar</w:t>
      </w:r>
      <w:r w:rsidR="00682FC7">
        <w:t xml:space="preserve"> nu</w:t>
      </w:r>
      <w:r w:rsidR="000E4915">
        <w:t xml:space="preserve"> aktivt för att dessa risker inte ska realiseras.</w:t>
      </w:r>
      <w:r w:rsidR="00FF004F">
        <w:t xml:space="preserve"> </w:t>
      </w:r>
    </w:p>
    <w:p w14:paraId="0EE508D5" w14:textId="77777777" w:rsidR="00FF004F" w:rsidRDefault="00FF004F" w:rsidP="00D249E6">
      <w:pPr>
        <w:pStyle w:val="RKnormal"/>
      </w:pPr>
    </w:p>
    <w:p w14:paraId="5A65077E" w14:textId="66D33CB5" w:rsidR="00D249E6" w:rsidRPr="00D249E6" w:rsidRDefault="00D249E6" w:rsidP="00D249E6">
      <w:pPr>
        <w:pStyle w:val="RKnormal"/>
      </w:pPr>
      <w:r w:rsidRPr="00D249E6">
        <w:t xml:space="preserve">Jag delar uppfattningen att det är ett allvarligt problem att personer felaktigt anmäls som företrädare för bolag. Det finns regler om både straffansvar och näringsförbud som </w:t>
      </w:r>
      <w:r w:rsidR="00682F4B">
        <w:t>kan omfatta sådana personer</w:t>
      </w:r>
      <w:r w:rsidRPr="00D249E6">
        <w:t xml:space="preserve">. Det är bra att det nu förs en diskussion om huruvida dessa åtgärder är tillräckliga och vilka ändringar som kan vara lämpliga om så inte är fallet. Jag följer frågan noga. </w:t>
      </w:r>
    </w:p>
    <w:p w14:paraId="70DD48A2" w14:textId="77777777" w:rsidR="00D249E6" w:rsidRPr="00D249E6" w:rsidRDefault="00D249E6" w:rsidP="00D249E6">
      <w:pPr>
        <w:pStyle w:val="RKnormal"/>
      </w:pPr>
    </w:p>
    <w:p w14:paraId="54E993DB" w14:textId="77777777" w:rsidR="00682F4B" w:rsidRDefault="00682F4B" w:rsidP="00682F4B">
      <w:pPr>
        <w:pStyle w:val="RKnormal"/>
      </w:pPr>
      <w:r w:rsidRPr="00D249E6">
        <w:t xml:space="preserve">En viktig prioritering måste vara att vidta åtgärder som tar sikte direkt på de verkliga brottslingarna. </w:t>
      </w:r>
      <w:r>
        <w:t xml:space="preserve">Jag vill </w:t>
      </w:r>
      <w:r w:rsidRPr="00D249E6">
        <w:t xml:space="preserve">lyfta fram det pågående arbetet med att genomföra det s.k. fjärde penningtvättsdirektivet. </w:t>
      </w:r>
      <w:r>
        <w:t>I det samman</w:t>
      </w:r>
      <w:r>
        <w:softHyphen/>
        <w:t>hanget övervägs åtgärder för att bättre kunna identifiera och registrera verkliga huvudmän i bolag</w:t>
      </w:r>
      <w:r w:rsidRPr="00D249E6">
        <w:t xml:space="preserve">. </w:t>
      </w:r>
      <w:r>
        <w:t xml:space="preserve">Det ses även över hur en </w:t>
      </w:r>
      <w:proofErr w:type="spellStart"/>
      <w:r>
        <w:t>samverkans</w:t>
      </w:r>
      <w:r>
        <w:softHyphen/>
        <w:t>mekanism</w:t>
      </w:r>
      <w:proofErr w:type="spellEnd"/>
      <w:r>
        <w:t xml:space="preserve"> kan utformas för att bl.a. underlätta kunskapsutbytet om olika former av ekonomisk brottslighet. De aktörer som kommer i kontakt med exempelvis målsvaktsproblematiken ska ha relevant och uppdaterad kunskap om brotts</w:t>
      </w:r>
      <w:r>
        <w:softHyphen/>
        <w:t xml:space="preserve">utvecklingen. </w:t>
      </w:r>
    </w:p>
    <w:p w14:paraId="1FDA1ED7" w14:textId="77777777" w:rsidR="00682F4B" w:rsidRDefault="00682F4B" w:rsidP="00682F4B">
      <w:pPr>
        <w:pStyle w:val="RKnormal"/>
      </w:pPr>
    </w:p>
    <w:p w14:paraId="0DDDCF43" w14:textId="0313C490" w:rsidR="00682F4B" w:rsidRDefault="00682F4B" w:rsidP="00682F4B">
      <w:pPr>
        <w:pStyle w:val="RKnormal"/>
      </w:pPr>
      <w:r>
        <w:lastRenderedPageBreak/>
        <w:t>Tanken är</w:t>
      </w:r>
      <w:r w:rsidR="008605E4">
        <w:t xml:space="preserve"> </w:t>
      </w:r>
      <w:r>
        <w:t xml:space="preserve">att åtgärderna ska </w:t>
      </w:r>
      <w:r w:rsidRPr="00D249E6">
        <w:t>gör</w:t>
      </w:r>
      <w:r>
        <w:t>a</w:t>
      </w:r>
      <w:r w:rsidRPr="00D249E6">
        <w:t xml:space="preserve"> det svårare att i det dolda utnyttja bolag för brott </w:t>
      </w:r>
      <w:r>
        <w:t>och att</w:t>
      </w:r>
      <w:r w:rsidRPr="00D249E6">
        <w:t xml:space="preserve"> myndigheter </w:t>
      </w:r>
      <w:r>
        <w:t xml:space="preserve">ska </w:t>
      </w:r>
      <w:r w:rsidRPr="00D249E6">
        <w:t>få ett bättre utgångsläge i utredningar om misstänkt brottslighet. Det är ett arbete jag följer med stort intresse.</w:t>
      </w:r>
    </w:p>
    <w:p w14:paraId="7504F82F" w14:textId="77777777" w:rsidR="00682F4B" w:rsidRDefault="00682F4B" w:rsidP="00D249E6">
      <w:pPr>
        <w:pStyle w:val="RKnormal"/>
      </w:pPr>
    </w:p>
    <w:p w14:paraId="47C42099" w14:textId="664AE2FA" w:rsidR="004B6EF7" w:rsidRDefault="004B6EF7">
      <w:pPr>
        <w:pStyle w:val="RKnormal"/>
      </w:pPr>
      <w:r>
        <w:t xml:space="preserve">Stockholm den </w:t>
      </w:r>
      <w:r w:rsidR="00EB797A">
        <w:t>22 april 2015</w:t>
      </w:r>
    </w:p>
    <w:p w14:paraId="4A2368EB" w14:textId="77777777" w:rsidR="004B6EF7" w:rsidRDefault="004B6EF7">
      <w:pPr>
        <w:pStyle w:val="RKnormal"/>
      </w:pPr>
    </w:p>
    <w:p w14:paraId="74E93078" w14:textId="77777777" w:rsidR="00011676" w:rsidRDefault="00011676">
      <w:pPr>
        <w:pStyle w:val="RKnormal"/>
      </w:pPr>
    </w:p>
    <w:p w14:paraId="4B7CE952" w14:textId="77777777" w:rsidR="004B6EF7" w:rsidRDefault="004B6EF7">
      <w:pPr>
        <w:pStyle w:val="RKnormal"/>
      </w:pPr>
      <w:r>
        <w:t>Morgan Johansson</w:t>
      </w:r>
      <w:bookmarkStart w:id="0" w:name="_GoBack"/>
      <w:bookmarkEnd w:id="0"/>
    </w:p>
    <w:sectPr w:rsidR="004B6EF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AF063" w14:textId="77777777" w:rsidR="004B6EF7" w:rsidRDefault="004B6EF7">
      <w:r>
        <w:separator/>
      </w:r>
    </w:p>
  </w:endnote>
  <w:endnote w:type="continuationSeparator" w:id="0">
    <w:p w14:paraId="7C99D174" w14:textId="77777777" w:rsidR="004B6EF7" w:rsidRDefault="004B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FC27D" w14:textId="77777777" w:rsidR="004B6EF7" w:rsidRDefault="004B6EF7">
      <w:r>
        <w:separator/>
      </w:r>
    </w:p>
  </w:footnote>
  <w:footnote w:type="continuationSeparator" w:id="0">
    <w:p w14:paraId="2DE90540" w14:textId="77777777" w:rsidR="004B6EF7" w:rsidRDefault="004B6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E79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461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828D24" w14:textId="77777777">
      <w:trPr>
        <w:cantSplit/>
      </w:trPr>
      <w:tc>
        <w:tcPr>
          <w:tcW w:w="3119" w:type="dxa"/>
        </w:tcPr>
        <w:p w14:paraId="3FD7EE2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D73E87" w14:textId="77777777" w:rsidR="00E80146" w:rsidRDefault="00E80146">
          <w:pPr>
            <w:pStyle w:val="Sidhuvud"/>
            <w:ind w:right="360"/>
          </w:pPr>
        </w:p>
      </w:tc>
      <w:tc>
        <w:tcPr>
          <w:tcW w:w="1525" w:type="dxa"/>
        </w:tcPr>
        <w:p w14:paraId="3186B961" w14:textId="77777777" w:rsidR="00E80146" w:rsidRDefault="00E80146">
          <w:pPr>
            <w:pStyle w:val="Sidhuvud"/>
            <w:ind w:right="360"/>
          </w:pPr>
        </w:p>
      </w:tc>
    </w:tr>
  </w:tbl>
  <w:p w14:paraId="636D5BD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016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A43447" w14:textId="77777777">
      <w:trPr>
        <w:cantSplit/>
      </w:trPr>
      <w:tc>
        <w:tcPr>
          <w:tcW w:w="3119" w:type="dxa"/>
        </w:tcPr>
        <w:p w14:paraId="52E7AF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37472F" w14:textId="77777777" w:rsidR="00E80146" w:rsidRDefault="00E80146">
          <w:pPr>
            <w:pStyle w:val="Sidhuvud"/>
            <w:ind w:right="360"/>
          </w:pPr>
        </w:p>
      </w:tc>
      <w:tc>
        <w:tcPr>
          <w:tcW w:w="1525" w:type="dxa"/>
        </w:tcPr>
        <w:p w14:paraId="6CB28BA5" w14:textId="77777777" w:rsidR="00E80146" w:rsidRDefault="00E80146">
          <w:pPr>
            <w:pStyle w:val="Sidhuvud"/>
            <w:ind w:right="360"/>
          </w:pPr>
        </w:p>
      </w:tc>
    </w:tr>
  </w:tbl>
  <w:p w14:paraId="6E763A8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E425" w14:textId="1A55BCE4" w:rsidR="004B6EF7" w:rsidRDefault="00D62B31">
    <w:pPr>
      <w:framePr w:w="2948" w:h="1321" w:hRule="exact" w:wrap="notBeside" w:vAnchor="page" w:hAnchor="page" w:x="1362" w:y="653"/>
    </w:pPr>
    <w:r>
      <w:rPr>
        <w:noProof/>
        <w:lang w:eastAsia="sv-SE"/>
      </w:rPr>
      <w:drawing>
        <wp:inline distT="0" distB="0" distL="0" distR="0" wp14:anchorId="35748A60" wp14:editId="4CC41B3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E29EB" w14:textId="77777777" w:rsidR="00E80146" w:rsidRDefault="00E80146">
    <w:pPr>
      <w:pStyle w:val="RKrubrik"/>
      <w:keepNext w:val="0"/>
      <w:tabs>
        <w:tab w:val="clear" w:pos="1134"/>
        <w:tab w:val="clear" w:pos="2835"/>
      </w:tabs>
      <w:spacing w:before="0" w:after="0" w:line="320" w:lineRule="atLeast"/>
      <w:rPr>
        <w:bCs/>
      </w:rPr>
    </w:pPr>
  </w:p>
  <w:p w14:paraId="218B0B58" w14:textId="77777777" w:rsidR="00E80146" w:rsidRDefault="00E80146">
    <w:pPr>
      <w:rPr>
        <w:rFonts w:ascii="TradeGothic" w:hAnsi="TradeGothic"/>
        <w:b/>
        <w:bCs/>
        <w:spacing w:val="12"/>
        <w:sz w:val="22"/>
      </w:rPr>
    </w:pPr>
  </w:p>
  <w:p w14:paraId="6E3EE2D1" w14:textId="77777777" w:rsidR="00E80146" w:rsidRDefault="00E80146">
    <w:pPr>
      <w:pStyle w:val="RKrubrik"/>
      <w:keepNext w:val="0"/>
      <w:tabs>
        <w:tab w:val="clear" w:pos="1134"/>
        <w:tab w:val="clear" w:pos="2835"/>
      </w:tabs>
      <w:spacing w:before="0" w:after="0" w:line="320" w:lineRule="atLeast"/>
      <w:rPr>
        <w:bCs/>
      </w:rPr>
    </w:pPr>
  </w:p>
  <w:p w14:paraId="7D90607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F7"/>
    <w:rsid w:val="00011676"/>
    <w:rsid w:val="000A54FF"/>
    <w:rsid w:val="000E4915"/>
    <w:rsid w:val="00150384"/>
    <w:rsid w:val="00160901"/>
    <w:rsid w:val="001805B7"/>
    <w:rsid w:val="001930FE"/>
    <w:rsid w:val="0022084B"/>
    <w:rsid w:val="002D6E8A"/>
    <w:rsid w:val="00367B1C"/>
    <w:rsid w:val="00434F00"/>
    <w:rsid w:val="00461FAE"/>
    <w:rsid w:val="004A328D"/>
    <w:rsid w:val="004B6EF7"/>
    <w:rsid w:val="005754DD"/>
    <w:rsid w:val="0058762B"/>
    <w:rsid w:val="00682F4B"/>
    <w:rsid w:val="00682FC7"/>
    <w:rsid w:val="006E4E11"/>
    <w:rsid w:val="007242A3"/>
    <w:rsid w:val="007A6855"/>
    <w:rsid w:val="008605E4"/>
    <w:rsid w:val="008A684C"/>
    <w:rsid w:val="0092027A"/>
    <w:rsid w:val="00955E31"/>
    <w:rsid w:val="00992E72"/>
    <w:rsid w:val="00AF26D1"/>
    <w:rsid w:val="00AF34CB"/>
    <w:rsid w:val="00AF461F"/>
    <w:rsid w:val="00C42B1D"/>
    <w:rsid w:val="00CA48F6"/>
    <w:rsid w:val="00CF46F8"/>
    <w:rsid w:val="00D133D7"/>
    <w:rsid w:val="00D249E6"/>
    <w:rsid w:val="00D62B31"/>
    <w:rsid w:val="00DF6ABF"/>
    <w:rsid w:val="00E80146"/>
    <w:rsid w:val="00E904D0"/>
    <w:rsid w:val="00EB797A"/>
    <w:rsid w:val="00EC25F9"/>
    <w:rsid w:val="00ED583F"/>
    <w:rsid w:val="00ED6408"/>
    <w:rsid w:val="00EF711D"/>
    <w:rsid w:val="00FF0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2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CA48F6"/>
    <w:rPr>
      <w:color w:val="0000FF"/>
      <w:u w:val="single"/>
    </w:rPr>
  </w:style>
  <w:style w:type="paragraph" w:styleId="Ballongtext">
    <w:name w:val="Balloon Text"/>
    <w:basedOn w:val="Normal"/>
    <w:link w:val="BallongtextChar"/>
    <w:rsid w:val="00AF46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46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CA48F6"/>
    <w:rPr>
      <w:color w:val="0000FF"/>
      <w:u w:val="single"/>
    </w:rPr>
  </w:style>
  <w:style w:type="paragraph" w:styleId="Ballongtext">
    <w:name w:val="Balloon Text"/>
    <w:basedOn w:val="Normal"/>
    <w:link w:val="BallongtextChar"/>
    <w:rsid w:val="00AF46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46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b8f3e616-ddbe-4693-ba46-0c62da5545de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a740bd93-4a52-4f4c-a481-4b2f0404c858" xsi:nil="true"/>
    <TaxCatchAll xmlns="a740bd93-4a52-4f4c-a481-4b2f0404c858"/>
    <Diarienummer xmlns="a740bd93-4a52-4f4c-a481-4b2f0404c858" xsi:nil="true"/>
    <c9cd366cc722410295b9eacffbd73909 xmlns="a740bd93-4a52-4f4c-a481-4b2f0404c858">
      <Terms xmlns="http://schemas.microsoft.com/office/infopath/2007/PartnerControls"/>
    </c9cd366cc722410295b9eacffbd73909>
    <k46d94c0acf84ab9a79866a9d8b1905f xmlns="a740bd93-4a52-4f4c-a481-4b2f0404c858">
      <Terms xmlns="http://schemas.microsoft.com/office/infopath/2007/PartnerControls"/>
    </k46d94c0acf84ab9a79866a9d8b1905f>
    <Sekretess xmlns="a740bd93-4a52-4f4c-a481-4b2f0404c858" xsi:nil="true"/>
    <_dlc_DocId xmlns="a740bd93-4a52-4f4c-a481-4b2f0404c858">VV7HMNPAP7JC-4-243</_dlc_DocId>
    <_dlc_DocIdUrl xmlns="a740bd93-4a52-4f4c-a481-4b2f0404c858">
      <Url>http://rkdhs-ju/enhet/jugem/_layouts/DocIdRedir.aspx?ID=VV7HMNPAP7JC-4-243</Url>
      <Description>VV7HMNPAP7JC-4-243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49FD2-CD4A-4DE0-9DB0-C2B6B6FDC6AC}"/>
</file>

<file path=customXml/itemProps2.xml><?xml version="1.0" encoding="utf-8"?>
<ds:datastoreItem xmlns:ds="http://schemas.openxmlformats.org/officeDocument/2006/customXml" ds:itemID="{41913B30-DE29-4F8C-96D8-8FE90BCE9B3F}"/>
</file>

<file path=customXml/itemProps3.xml><?xml version="1.0" encoding="utf-8"?>
<ds:datastoreItem xmlns:ds="http://schemas.openxmlformats.org/officeDocument/2006/customXml" ds:itemID="{F0127683-C15E-4CAF-98E5-2233C78DCDFA}"/>
</file>

<file path=customXml/itemProps4.xml><?xml version="1.0" encoding="utf-8"?>
<ds:datastoreItem xmlns:ds="http://schemas.openxmlformats.org/officeDocument/2006/customXml" ds:itemID="{F04DF6FB-D82D-4F1C-A634-397844EEF267}"/>
</file>

<file path=customXml/itemProps5.xml><?xml version="1.0" encoding="utf-8"?>
<ds:datastoreItem xmlns:ds="http://schemas.openxmlformats.org/officeDocument/2006/customXml" ds:itemID="{41913B30-DE29-4F8C-96D8-8FE90BCE9B3F}"/>
</file>

<file path=customXml/itemProps6.xml><?xml version="1.0" encoding="utf-8"?>
<ds:datastoreItem xmlns:ds="http://schemas.openxmlformats.org/officeDocument/2006/customXml" ds:itemID="{89D5BEA5-13C1-4A28-955D-CF8646BE4536}"/>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1946</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Edling</dc:creator>
  <cp:lastModifiedBy>Gunilla Hansson-Böe</cp:lastModifiedBy>
  <cp:revision>2</cp:revision>
  <cp:lastPrinted>2015-04-22T06:33:00Z</cp:lastPrinted>
  <dcterms:created xsi:type="dcterms:W3CDTF">2015-04-22T06:38:00Z</dcterms:created>
  <dcterms:modified xsi:type="dcterms:W3CDTF">2015-04-22T06:38:00Z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b9d6291f-fe4a-44da-9b87-2797b9f7dde9</vt:lpwstr>
  </property>
</Properties>
</file>