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2732" w:rsidRDefault="00131272" w14:paraId="3F11C20F" w14:textId="77777777">
      <w:pPr>
        <w:pStyle w:val="Rubrik1"/>
        <w:spacing w:after="300"/>
      </w:pPr>
      <w:sdt>
        <w:sdtPr>
          <w:alias w:val="CC_Boilerplate_4"/>
          <w:tag w:val="CC_Boilerplate_4"/>
          <w:id w:val="-1644581176"/>
          <w:lock w:val="sdtLocked"/>
          <w:placeholder>
            <w:docPart w:val="EBFDCDF828CD451B93D12B00E23BA50D"/>
          </w:placeholder>
          <w:text/>
        </w:sdtPr>
        <w:sdtEndPr/>
        <w:sdtContent>
          <w:r w:rsidRPr="009B062B" w:rsidR="00AF30DD">
            <w:t>Förslag till riksdagsbeslut</w:t>
          </w:r>
        </w:sdtContent>
      </w:sdt>
      <w:bookmarkEnd w:id="0"/>
      <w:bookmarkEnd w:id="1"/>
    </w:p>
    <w:sdt>
      <w:sdtPr>
        <w:alias w:val="Yrkande 1"/>
        <w:tag w:val="4a712df3-f407-44df-b136-86996b2e34e3"/>
        <w:id w:val="-1190682302"/>
        <w:lock w:val="sdtLocked"/>
      </w:sdtPr>
      <w:sdtEndPr/>
      <w:sdtContent>
        <w:p w:rsidR="00A852B9" w:rsidRDefault="00882539" w14:paraId="50C624F1" w14:textId="77777777">
          <w:pPr>
            <w:pStyle w:val="Frslagstext"/>
            <w:numPr>
              <w:ilvl w:val="0"/>
              <w:numId w:val="0"/>
            </w:numPr>
          </w:pPr>
          <w:r>
            <w:t>Riksdagen ställer sig bakom det som anförs i motionen om att se över möjligheten till omställning av padelhallar till idrottshallar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19FAEC50B64C468EC935C0981851B9"/>
        </w:placeholder>
        <w:text/>
      </w:sdtPr>
      <w:sdtEndPr/>
      <w:sdtContent>
        <w:p w:rsidRPr="009B062B" w:rsidR="006D79C9" w:rsidP="00333E95" w:rsidRDefault="006D79C9" w14:paraId="0A1F6A75" w14:textId="77777777">
          <w:pPr>
            <w:pStyle w:val="Rubrik1"/>
          </w:pPr>
          <w:r>
            <w:t>Motivering</w:t>
          </w:r>
        </w:p>
      </w:sdtContent>
    </w:sdt>
    <w:bookmarkEnd w:displacedByCustomXml="prev" w:id="3"/>
    <w:bookmarkEnd w:displacedByCustomXml="prev" w:id="4"/>
    <w:p w:rsidR="00F600A2" w:rsidP="00131272" w:rsidRDefault="00F600A2" w14:paraId="1281E579" w14:textId="39D24C56">
      <w:pPr>
        <w:pStyle w:val="Normalutanindragellerluft"/>
      </w:pPr>
      <w:r>
        <w:t>Det råder stor brist på idrottsytor och idrottshallar i Sverige. Följden blir långa köer till idrottsverksamhet, långa resvägar för barn och ungdom och att många föreningar helt enkelt tvingas säga nej till ungdomar som vill börja idrotta.</w:t>
      </w:r>
    </w:p>
    <w:p w:rsidR="00F600A2" w:rsidP="00131272" w:rsidRDefault="00F600A2" w14:paraId="544FA73A" w14:textId="117B9E37">
      <w:r w:rsidRPr="00131272">
        <w:rPr>
          <w:spacing w:val="-2"/>
        </w:rPr>
        <w:t>Folkhälsomyndigheten har satt upp ett mål om att varje barn bör ha minst 60 minuters</w:t>
      </w:r>
      <w:r>
        <w:t xml:space="preserve"> fysisk aktivitet varje dag. Men bara var</w:t>
      </w:r>
      <w:r w:rsidR="001D1FDA">
        <w:t>t</w:t>
      </w:r>
      <w:r>
        <w:t xml:space="preserve"> tredje barn rör på sig en timme om dagen. Bland pojkar är det 44 procent som når målet, medan det bland flickorna bara är 22 procent. Bristen på idrottshallar bidrar till att försvåra problemet.</w:t>
      </w:r>
    </w:p>
    <w:p w:rsidR="00F600A2" w:rsidP="00131272" w:rsidRDefault="00F600A2" w14:paraId="3CE6EDBE" w14:textId="6F851A88">
      <w:r>
        <w:t xml:space="preserve">Under pandemin byggdes ett stort antal padelhallar. Intresset för padel har dock falnat, och padelboom har ersatts med padelkonkurser. Hittills har </w:t>
      </w:r>
      <w:r w:rsidR="00882539">
        <w:t>s</w:t>
      </w:r>
      <w:r>
        <w:t xml:space="preserve">ex större padelbolag försatts i konkurs. Konkurser som omfattar över 120 hallar runt om i </w:t>
      </w:r>
      <w:r w:rsidR="001D1FDA">
        <w:t>Sverige</w:t>
      </w:r>
      <w:r>
        <w:t>.</w:t>
      </w:r>
    </w:p>
    <w:p w:rsidR="00F600A2" w:rsidP="00131272" w:rsidRDefault="00F600A2" w14:paraId="3A868766" w14:textId="77777777">
      <w:r>
        <w:t>Alla padelbanor lämpar sig naturligtvis inte för idrottsaktiviteter, men padelbanorna ligger oftast i lokaler som har kontor, omklädningsrum och stora öppna ytor med hög takhöjd. Det är lokaler som med små medel skulle kunna ställas om till hallar för andra idrottsutövare, och därmed minska Sveriges hallbrist och förbättra för idrottsrörelsen och folkhälsan.</w:t>
      </w:r>
    </w:p>
    <w:p w:rsidRPr="00422B9E" w:rsidR="00422B9E" w:rsidP="00131272" w:rsidRDefault="00F600A2" w14:paraId="7243CAB7" w14:textId="4780F8B6">
      <w:r>
        <w:t>Tyvärr saknas ett övergripande grepp och padelhallar står istället tomma eller ställs om till lager och butiker. Staten borde här ta ett nationellt initiativ för att möjliggöra att lämpliga hallar ställs om.</w:t>
      </w:r>
    </w:p>
    <w:sdt>
      <w:sdtPr>
        <w:rPr>
          <w:i/>
          <w:noProof/>
        </w:rPr>
        <w:alias w:val="CC_Underskrifter"/>
        <w:tag w:val="CC_Underskrifter"/>
        <w:id w:val="583496634"/>
        <w:lock w:val="sdtContentLocked"/>
        <w:placeholder>
          <w:docPart w:val="8EEDFD77FA9A48F083EAFA0E817FDD87"/>
        </w:placeholder>
      </w:sdtPr>
      <w:sdtEndPr>
        <w:rPr>
          <w:i w:val="0"/>
          <w:noProof w:val="0"/>
        </w:rPr>
      </w:sdtEndPr>
      <w:sdtContent>
        <w:p w:rsidR="00FD2732" w:rsidP="00FD2732" w:rsidRDefault="00FD2732" w14:paraId="5C49B76B" w14:textId="77777777"/>
        <w:p w:rsidRPr="008E0FE2" w:rsidR="004801AC" w:rsidP="00FD2732" w:rsidRDefault="00131272" w14:paraId="087A4BFA" w14:textId="4FF06980"/>
      </w:sdtContent>
    </w:sdt>
    <w:tbl>
      <w:tblPr>
        <w:tblW w:w="5000" w:type="pct"/>
        <w:tblLook w:val="04A0" w:firstRow="1" w:lastRow="0" w:firstColumn="1" w:lastColumn="0" w:noHBand="0" w:noVBand="1"/>
        <w:tblCaption w:val="underskrifter"/>
      </w:tblPr>
      <w:tblGrid>
        <w:gridCol w:w="4252"/>
        <w:gridCol w:w="4252"/>
      </w:tblGrid>
      <w:tr w:rsidR="00932125" w14:paraId="41F53D5F" w14:textId="77777777">
        <w:trPr>
          <w:cantSplit/>
        </w:trPr>
        <w:tc>
          <w:tcPr>
            <w:tcW w:w="50" w:type="pct"/>
            <w:vAlign w:val="bottom"/>
          </w:tcPr>
          <w:p w:rsidR="00932125" w:rsidRDefault="001D1FDA" w14:paraId="4238245E" w14:textId="77777777">
            <w:pPr>
              <w:pStyle w:val="Underskrifter"/>
              <w:spacing w:after="0"/>
            </w:pPr>
            <w:r>
              <w:t>Anders Ygeman (S)</w:t>
            </w:r>
          </w:p>
        </w:tc>
        <w:tc>
          <w:tcPr>
            <w:tcW w:w="50" w:type="pct"/>
            <w:vAlign w:val="bottom"/>
          </w:tcPr>
          <w:p w:rsidR="00932125" w:rsidRDefault="00932125" w14:paraId="7ED81046" w14:textId="77777777">
            <w:pPr>
              <w:pStyle w:val="Underskrifter"/>
              <w:spacing w:after="0"/>
            </w:pPr>
          </w:p>
        </w:tc>
      </w:tr>
    </w:tbl>
    <w:p w:rsidR="00932125" w:rsidRDefault="00932125" w14:paraId="664EF70E" w14:textId="77777777"/>
    <w:sectPr w:rsidR="009321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6EDF" w14:textId="77777777" w:rsidR="00F600A2" w:rsidRDefault="00F600A2" w:rsidP="000C1CAD">
      <w:pPr>
        <w:spacing w:line="240" w:lineRule="auto"/>
      </w:pPr>
      <w:r>
        <w:separator/>
      </w:r>
    </w:p>
  </w:endnote>
  <w:endnote w:type="continuationSeparator" w:id="0">
    <w:p w14:paraId="2A471369" w14:textId="77777777" w:rsidR="00F600A2" w:rsidRDefault="00F60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2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08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2933" w14:textId="7D17ED5A" w:rsidR="00262EA3" w:rsidRPr="00FD2732" w:rsidRDefault="00262EA3" w:rsidP="00FD2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5836" w14:textId="77777777" w:rsidR="00F600A2" w:rsidRDefault="00F600A2" w:rsidP="000C1CAD">
      <w:pPr>
        <w:spacing w:line="240" w:lineRule="auto"/>
      </w:pPr>
      <w:r>
        <w:separator/>
      </w:r>
    </w:p>
  </w:footnote>
  <w:footnote w:type="continuationSeparator" w:id="0">
    <w:p w14:paraId="30A0AD54" w14:textId="77777777" w:rsidR="00F600A2" w:rsidRDefault="00F600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A6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0DF34" wp14:editId="594F8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5F688" w14:textId="4B3D49FD" w:rsidR="00262EA3" w:rsidRDefault="00131272" w:rsidP="008103B5">
                          <w:pPr>
                            <w:jc w:val="right"/>
                          </w:pPr>
                          <w:sdt>
                            <w:sdtPr>
                              <w:alias w:val="CC_Noformat_Partikod"/>
                              <w:tag w:val="CC_Noformat_Partikod"/>
                              <w:id w:val="-53464382"/>
                              <w:text/>
                            </w:sdtPr>
                            <w:sdtEndPr/>
                            <w:sdtContent>
                              <w:r w:rsidR="00F600A2">
                                <w:t>S</w:t>
                              </w:r>
                            </w:sdtContent>
                          </w:sdt>
                          <w:sdt>
                            <w:sdtPr>
                              <w:alias w:val="CC_Noformat_Partinummer"/>
                              <w:tag w:val="CC_Noformat_Partinummer"/>
                              <w:id w:val="-1709555926"/>
                              <w:text/>
                            </w:sdtPr>
                            <w:sdtEndPr/>
                            <w:sdtContent>
                              <w:r w:rsidR="00F600A2">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0DF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5F688" w14:textId="4B3D49FD" w:rsidR="00262EA3" w:rsidRDefault="00131272" w:rsidP="008103B5">
                    <w:pPr>
                      <w:jc w:val="right"/>
                    </w:pPr>
                    <w:sdt>
                      <w:sdtPr>
                        <w:alias w:val="CC_Noformat_Partikod"/>
                        <w:tag w:val="CC_Noformat_Partikod"/>
                        <w:id w:val="-53464382"/>
                        <w:text/>
                      </w:sdtPr>
                      <w:sdtEndPr/>
                      <w:sdtContent>
                        <w:r w:rsidR="00F600A2">
                          <w:t>S</w:t>
                        </w:r>
                      </w:sdtContent>
                    </w:sdt>
                    <w:sdt>
                      <w:sdtPr>
                        <w:alias w:val="CC_Noformat_Partinummer"/>
                        <w:tag w:val="CC_Noformat_Partinummer"/>
                        <w:id w:val="-1709555926"/>
                        <w:text/>
                      </w:sdtPr>
                      <w:sdtEndPr/>
                      <w:sdtContent>
                        <w:r w:rsidR="00F600A2">
                          <w:t>1781</w:t>
                        </w:r>
                      </w:sdtContent>
                    </w:sdt>
                  </w:p>
                </w:txbxContent>
              </v:textbox>
              <w10:wrap anchorx="page"/>
            </v:shape>
          </w:pict>
        </mc:Fallback>
      </mc:AlternateContent>
    </w:r>
  </w:p>
  <w:p w14:paraId="55402F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15AC" w14:textId="77777777" w:rsidR="00262EA3" w:rsidRDefault="00262EA3" w:rsidP="008563AC">
    <w:pPr>
      <w:jc w:val="right"/>
    </w:pPr>
  </w:p>
  <w:p w14:paraId="51A646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2329" w14:textId="77777777" w:rsidR="00262EA3" w:rsidRDefault="001312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26DCD" wp14:editId="2FDB26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A943E" w14:textId="5075A091" w:rsidR="00262EA3" w:rsidRDefault="00131272" w:rsidP="00A314CF">
    <w:pPr>
      <w:pStyle w:val="FSHNormal"/>
      <w:spacing w:before="40"/>
    </w:pPr>
    <w:sdt>
      <w:sdtPr>
        <w:alias w:val="CC_Noformat_Motionstyp"/>
        <w:tag w:val="CC_Noformat_Motionstyp"/>
        <w:id w:val="1162973129"/>
        <w:lock w:val="sdtContentLocked"/>
        <w15:appearance w15:val="hidden"/>
        <w:text/>
      </w:sdtPr>
      <w:sdtEndPr/>
      <w:sdtContent>
        <w:r w:rsidR="00FD2732">
          <w:t>Enskild motion</w:t>
        </w:r>
      </w:sdtContent>
    </w:sdt>
    <w:r w:rsidR="00821B36">
      <w:t xml:space="preserve"> </w:t>
    </w:r>
    <w:sdt>
      <w:sdtPr>
        <w:alias w:val="CC_Noformat_Partikod"/>
        <w:tag w:val="CC_Noformat_Partikod"/>
        <w:id w:val="1471015553"/>
        <w:text/>
      </w:sdtPr>
      <w:sdtEndPr/>
      <w:sdtContent>
        <w:r w:rsidR="00F600A2">
          <w:t>S</w:t>
        </w:r>
      </w:sdtContent>
    </w:sdt>
    <w:sdt>
      <w:sdtPr>
        <w:alias w:val="CC_Noformat_Partinummer"/>
        <w:tag w:val="CC_Noformat_Partinummer"/>
        <w:id w:val="-2014525982"/>
        <w:text/>
      </w:sdtPr>
      <w:sdtEndPr/>
      <w:sdtContent>
        <w:r w:rsidR="00F600A2">
          <w:t>1781</w:t>
        </w:r>
      </w:sdtContent>
    </w:sdt>
  </w:p>
  <w:p w14:paraId="3EB5D8C7" w14:textId="77777777" w:rsidR="00262EA3" w:rsidRPr="008227B3" w:rsidRDefault="001312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4A245B" w14:textId="3437E074" w:rsidR="00262EA3" w:rsidRPr="008227B3" w:rsidRDefault="001312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27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2732">
          <w:t>:1665</w:t>
        </w:r>
      </w:sdtContent>
    </w:sdt>
  </w:p>
  <w:p w14:paraId="74619DA2" w14:textId="6E26E2F9" w:rsidR="00262EA3" w:rsidRDefault="00131272" w:rsidP="00E03A3D">
    <w:pPr>
      <w:pStyle w:val="Motionr"/>
    </w:pPr>
    <w:sdt>
      <w:sdtPr>
        <w:alias w:val="CC_Noformat_Avtext"/>
        <w:tag w:val="CC_Noformat_Avtext"/>
        <w:id w:val="-2020768203"/>
        <w:lock w:val="sdtContentLocked"/>
        <w15:appearance w15:val="hidden"/>
        <w:text/>
      </w:sdtPr>
      <w:sdtEndPr/>
      <w:sdtContent>
        <w:r w:rsidR="00FD2732">
          <w:t>av Anders Ygeman (S)</w:t>
        </w:r>
      </w:sdtContent>
    </w:sdt>
  </w:p>
  <w:sdt>
    <w:sdtPr>
      <w:alias w:val="CC_Noformat_Rubtext"/>
      <w:tag w:val="CC_Noformat_Rubtext"/>
      <w:id w:val="-218060500"/>
      <w:lock w:val="sdtLocked"/>
      <w:text/>
    </w:sdtPr>
    <w:sdtEndPr/>
    <w:sdtContent>
      <w:p w14:paraId="5FE9433D" w14:textId="70F83E28" w:rsidR="00262EA3" w:rsidRDefault="00F600A2" w:rsidP="00283E0F">
        <w:pPr>
          <w:pStyle w:val="FSHRub2"/>
        </w:pPr>
        <w:r>
          <w:t>Omställning av padelhallar till idrottshallar</w:t>
        </w:r>
      </w:p>
    </w:sdtContent>
  </w:sdt>
  <w:sdt>
    <w:sdtPr>
      <w:alias w:val="CC_Boilerplate_3"/>
      <w:tag w:val="CC_Boilerplate_3"/>
      <w:id w:val="1606463544"/>
      <w:lock w:val="sdtContentLocked"/>
      <w15:appearance w15:val="hidden"/>
      <w:text w:multiLine="1"/>
    </w:sdtPr>
    <w:sdtEndPr/>
    <w:sdtContent>
      <w:p w14:paraId="12C570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00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72"/>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FD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5E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2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3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25"/>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B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A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3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8086E"/>
  <w15:chartTrackingRefBased/>
  <w15:docId w15:val="{10076F97-3475-46FE-B352-B7A9B364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DCDF828CD451B93D12B00E23BA50D"/>
        <w:category>
          <w:name w:val="Allmänt"/>
          <w:gallery w:val="placeholder"/>
        </w:category>
        <w:types>
          <w:type w:val="bbPlcHdr"/>
        </w:types>
        <w:behaviors>
          <w:behavior w:val="content"/>
        </w:behaviors>
        <w:guid w:val="{DD660AFC-C5D8-4CFD-948F-39001F39DB38}"/>
      </w:docPartPr>
      <w:docPartBody>
        <w:p w:rsidR="00433766" w:rsidRDefault="00433766">
          <w:pPr>
            <w:pStyle w:val="EBFDCDF828CD451B93D12B00E23BA50D"/>
          </w:pPr>
          <w:r w:rsidRPr="005A0A93">
            <w:rPr>
              <w:rStyle w:val="Platshllartext"/>
            </w:rPr>
            <w:t>Förslag till riksdagsbeslut</w:t>
          </w:r>
        </w:p>
      </w:docPartBody>
    </w:docPart>
    <w:docPart>
      <w:docPartPr>
        <w:name w:val="7419FAEC50B64C468EC935C0981851B9"/>
        <w:category>
          <w:name w:val="Allmänt"/>
          <w:gallery w:val="placeholder"/>
        </w:category>
        <w:types>
          <w:type w:val="bbPlcHdr"/>
        </w:types>
        <w:behaviors>
          <w:behavior w:val="content"/>
        </w:behaviors>
        <w:guid w:val="{41AC43E4-ABB1-49C1-9B8F-75CCAA875EFA}"/>
      </w:docPartPr>
      <w:docPartBody>
        <w:p w:rsidR="00433766" w:rsidRDefault="00433766">
          <w:pPr>
            <w:pStyle w:val="7419FAEC50B64C468EC935C0981851B9"/>
          </w:pPr>
          <w:r w:rsidRPr="005A0A93">
            <w:rPr>
              <w:rStyle w:val="Platshllartext"/>
            </w:rPr>
            <w:t>Motivering</w:t>
          </w:r>
        </w:p>
      </w:docPartBody>
    </w:docPart>
    <w:docPart>
      <w:docPartPr>
        <w:name w:val="8EEDFD77FA9A48F083EAFA0E817FDD87"/>
        <w:category>
          <w:name w:val="Allmänt"/>
          <w:gallery w:val="placeholder"/>
        </w:category>
        <w:types>
          <w:type w:val="bbPlcHdr"/>
        </w:types>
        <w:behaviors>
          <w:behavior w:val="content"/>
        </w:behaviors>
        <w:guid w:val="{72774855-5EE6-4632-9771-AF68F746EBED}"/>
      </w:docPartPr>
      <w:docPartBody>
        <w:p w:rsidR="004D080C" w:rsidRDefault="004D0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66"/>
    <w:rsid w:val="00433766"/>
    <w:rsid w:val="004D0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DCDF828CD451B93D12B00E23BA50D">
    <w:name w:val="EBFDCDF828CD451B93D12B00E23BA50D"/>
  </w:style>
  <w:style w:type="paragraph" w:customStyle="1" w:styleId="7419FAEC50B64C468EC935C0981851B9">
    <w:name w:val="7419FAEC50B64C468EC935C098185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EE780-C0D2-4BC0-811E-F0B4B4CB61C1}"/>
</file>

<file path=customXml/itemProps2.xml><?xml version="1.0" encoding="utf-8"?>
<ds:datastoreItem xmlns:ds="http://schemas.openxmlformats.org/officeDocument/2006/customXml" ds:itemID="{5186D052-9F4C-48F7-81B5-DDCCF9F6011A}"/>
</file>

<file path=customXml/itemProps3.xml><?xml version="1.0" encoding="utf-8"?>
<ds:datastoreItem xmlns:ds="http://schemas.openxmlformats.org/officeDocument/2006/customXml" ds:itemID="{1AAF8480-92CB-4C73-BF52-E861E41625A4}"/>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1372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