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740" w:rsidRPr="00697E94" w:rsidRDefault="00464740" w:rsidP="00464740">
      <w:pPr>
        <w:pStyle w:val="Hemstlrubrik"/>
      </w:pPr>
      <w:r w:rsidRPr="00697E94">
        <w:t>Förslag till riksdagsbeslut</w:t>
      </w:r>
    </w:p>
    <w:p w:rsidR="003631B2" w:rsidRPr="00697E94" w:rsidRDefault="003631B2">
      <w:pPr>
        <w:pStyle w:val="Hemstlatt"/>
        <w:ind w:left="0"/>
      </w:pPr>
      <w:r w:rsidRPr="00697E94">
        <w:t>Riksdagen tillkännager för regeringen som sin mening vad som anförs i motionen om en översyn av sekretessl</w:t>
      </w:r>
      <w:r w:rsidRPr="00697E94">
        <w:t>a</w:t>
      </w:r>
      <w:r w:rsidRPr="00697E94">
        <w:t>gen.</w:t>
      </w:r>
    </w:p>
    <w:p w:rsidR="004D7823" w:rsidRPr="00697E94" w:rsidRDefault="004D7823" w:rsidP="00E22893">
      <w:pPr>
        <w:pStyle w:val="Rubrik1"/>
      </w:pPr>
      <w:r w:rsidRPr="00697E94">
        <w:t>Motivering</w:t>
      </w:r>
    </w:p>
    <w:p w:rsidR="0007081A" w:rsidRPr="00697E94" w:rsidRDefault="0007081A" w:rsidP="0007081A">
      <w:r w:rsidRPr="00697E94">
        <w:t>Namnbyten i Sverige registreras hos folkbokföringen som skickar dessa up</w:t>
      </w:r>
      <w:r w:rsidRPr="00697E94">
        <w:t>p</w:t>
      </w:r>
      <w:r w:rsidRPr="00697E94">
        <w:t>gifter vidare till Skatteverket. Skatteverket förmedlar därefter uppgifterna vidare till kommuner och myndigheter.</w:t>
      </w:r>
    </w:p>
    <w:p w:rsidR="0007081A" w:rsidRPr="00697E94" w:rsidRDefault="0007081A" w:rsidP="000706DF">
      <w:pPr>
        <w:pStyle w:val="Normaltindrag"/>
      </w:pPr>
      <w:r w:rsidRPr="00697E94">
        <w:t>Ibland åtföljs uppgiften av noteringen att personuppgiften och adressen är skyddad</w:t>
      </w:r>
      <w:r w:rsidR="00811CD7" w:rsidRPr="00697E94">
        <w:t>e</w:t>
      </w:r>
      <w:r w:rsidRPr="00697E94">
        <w:t>. Denna uppgift förändrar dock inte utskicket till kommunen eller myndigheten. För närvarande finns det 9 000 personer i Sverige med skyddad identitet. Det kan röra sig om invandrarflickor, presumtiva vittnen i en brot</w:t>
      </w:r>
      <w:r w:rsidRPr="00697E94">
        <w:t>t</w:t>
      </w:r>
      <w:r w:rsidRPr="00697E94">
        <w:t>målsprocess, politiker och personer med sin dagliga gärning i rättsväsendet.</w:t>
      </w:r>
    </w:p>
    <w:p w:rsidR="0007081A" w:rsidRPr="00697E94" w:rsidRDefault="0007081A" w:rsidP="000706DF">
      <w:pPr>
        <w:pStyle w:val="Normaltindrag"/>
      </w:pPr>
      <w:r w:rsidRPr="00697E94">
        <w:t>Skatteverket rekommenderar myndigheter och andra att aldrig visa uppgi</w:t>
      </w:r>
      <w:r w:rsidRPr="00697E94">
        <w:t>f</w:t>
      </w:r>
      <w:r w:rsidRPr="00697E94">
        <w:t>ter om en skyddad person, men rekommendationen är givetvis inte bindande utan respektive myndighet väljer själv tillvägagångssätt efter egen prövning. Detta sker rimligtvis utan tillgång till polisens regler eller bakgrunden till spärrbeslutet. Informationsinsatser rörande hanteringen av dessa uppgifter har gjorts, men enligt uppgift utan tillräcklig effekt. Den parlamentariskt sa</w:t>
      </w:r>
      <w:r w:rsidRPr="00697E94">
        <w:t>m</w:t>
      </w:r>
      <w:r w:rsidRPr="00697E94">
        <w:t>mansatta Integritetsskyddskommittén lämnade i mars 2007 över ett d</w:t>
      </w:r>
      <w:r w:rsidR="00811CD7" w:rsidRPr="00697E94">
        <w:t>elbetä</w:t>
      </w:r>
      <w:r w:rsidR="00811CD7" w:rsidRPr="00697E94">
        <w:t>n</w:t>
      </w:r>
      <w:r w:rsidR="00811CD7" w:rsidRPr="00697E94">
        <w:t>kande (SOU 2007:22) vari</w:t>
      </w:r>
      <w:r w:rsidRPr="00697E94">
        <w:t xml:space="preserve"> man konstaterar att det inte finns någon godtagbar förklaring till varför möjligheterna att på skatteområdet lämna ut uppgifter till andra myndigheter är mycket större än på andra områden där absolut sekr</w:t>
      </w:r>
      <w:r w:rsidRPr="00697E94">
        <w:t>e</w:t>
      </w:r>
      <w:r w:rsidRPr="00697E94">
        <w:t>tess råder.</w:t>
      </w:r>
    </w:p>
    <w:p w:rsidR="0007081A" w:rsidRPr="00697E94" w:rsidRDefault="0007081A" w:rsidP="000706DF">
      <w:pPr>
        <w:pStyle w:val="Normaltindrag"/>
      </w:pPr>
      <w:r w:rsidRPr="00697E94">
        <w:t>Det måste ske förändringar i sekretesslagen som innebär att Skatteverket inte tvingas lämna sekretesskyddade uppgifter vidare utan särskild kontroll och prövning av orsaken till varför dessa uppgifter skall lämnas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7E94">
        <w:trPr>
          <w:cantSplit/>
        </w:trPr>
        <w:tc>
          <w:tcPr>
            <w:tcW w:w="3046" w:type="dxa"/>
          </w:tcPr>
          <w:p w:rsidR="003631B2" w:rsidRPr="00697E94" w:rsidRDefault="003631B2">
            <w:pPr>
              <w:pStyle w:val="UnderskriftDatum"/>
              <w:spacing w:before="240"/>
            </w:pPr>
            <w:r w:rsidRPr="00697E94">
              <w:lastRenderedPageBreak/>
              <w:t>Stockholm den 25 september 2007</w:t>
            </w:r>
          </w:p>
        </w:tc>
        <w:tc>
          <w:tcPr>
            <w:tcW w:w="3047" w:type="dxa"/>
          </w:tcPr>
          <w:p w:rsidR="003631B2" w:rsidRPr="00697E94" w:rsidRDefault="003631B2">
            <w:pPr>
              <w:pStyle w:val="Underskrifter"/>
              <w:spacing w:before="240"/>
            </w:pPr>
          </w:p>
        </w:tc>
      </w:tr>
      <w:tr w:rsidR="00000000" w:rsidRPr="00697E94">
        <w:trPr>
          <w:cantSplit/>
        </w:trPr>
        <w:tc>
          <w:tcPr>
            <w:tcW w:w="3046" w:type="dxa"/>
          </w:tcPr>
          <w:p w:rsidR="003631B2" w:rsidRPr="00697E94" w:rsidRDefault="003631B2">
            <w:pPr>
              <w:pStyle w:val="Underskrifter"/>
            </w:pPr>
            <w:r w:rsidRPr="00697E94">
              <w:t>Ulf Sjösten (m)</w:t>
            </w:r>
          </w:p>
        </w:tc>
        <w:tc>
          <w:tcPr>
            <w:tcW w:w="3046" w:type="dxa"/>
          </w:tcPr>
          <w:p w:rsidR="003631B2" w:rsidRPr="00697E94" w:rsidRDefault="003631B2">
            <w:pPr>
              <w:pStyle w:val="Underskrifter"/>
            </w:pPr>
          </w:p>
        </w:tc>
      </w:tr>
    </w:tbl>
    <w:p w:rsidR="0007081A" w:rsidRPr="00697E94" w:rsidRDefault="0007081A" w:rsidP="00811CD7">
      <w:pPr>
        <w:pStyle w:val="Normaltindrag"/>
      </w:pPr>
    </w:p>
    <w:sectPr w:rsidR="0007081A" w:rsidRPr="00697E94" w:rsidSect="00811C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1B2" w:rsidRPr="00697E94" w:rsidRDefault="003631B2">
      <w:r w:rsidRPr="00697E94">
        <w:separator/>
      </w:r>
    </w:p>
  </w:endnote>
  <w:endnote w:type="continuationSeparator" w:id="0">
    <w:p w:rsidR="003631B2" w:rsidRPr="00697E94" w:rsidRDefault="003631B2">
      <w:r w:rsidRPr="00697E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CD7" w:rsidRPr="00697E94" w:rsidRDefault="00697E94" w:rsidP="00811CD7">
    <w:pPr>
      <w:pStyle w:val="Sidfot"/>
    </w:pPr>
    <w:r w:rsidRPr="00697E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9908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D7" w:rsidRDefault="003631B2">
                          <w:pPr>
                            <w:pStyle w:val="NormalS5sidnrV"/>
                          </w:pPr>
                          <w:r>
                            <w:fldChar w:fldCharType="begin"/>
                          </w:r>
                          <w:r w:rsidR="00811CD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1CD7" w:rsidRDefault="003631B2">
                    <w:pPr>
                      <w:pStyle w:val="NormalS5sidnrV"/>
                    </w:pPr>
                    <w:r>
                      <w:fldChar w:fldCharType="begin"/>
                    </w:r>
                    <w:r w:rsidR="00811CD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79" w:rsidRPr="00697E94" w:rsidRDefault="00697E94" w:rsidP="00811CD7">
    <w:pPr>
      <w:pStyle w:val="Sidfot"/>
    </w:pPr>
    <w:r w:rsidRPr="00697E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9114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D7" w:rsidRDefault="003631B2">
                          <w:pPr>
                            <w:pStyle w:val="NormalS5sidnrH"/>
                            <w:ind w:right="0"/>
                          </w:pPr>
                          <w:r>
                            <w:fldChar w:fldCharType="begin"/>
                          </w:r>
                          <w:r w:rsidR="00811CD7">
                            <w:instrText xml:space="preserve"> PAGE *\charformat</w:instrText>
                          </w:r>
                          <w:r>
                            <w:fldChar w:fldCharType="separate"/>
                          </w:r>
                          <w:r w:rsidR="00811C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1CD7" w:rsidRDefault="003631B2">
                    <w:pPr>
                      <w:pStyle w:val="NormalS5sidnrH"/>
                      <w:ind w:right="0"/>
                    </w:pPr>
                    <w:r>
                      <w:fldChar w:fldCharType="begin"/>
                    </w:r>
                    <w:r w:rsidR="00811CD7">
                      <w:instrText xml:space="preserve"> PAGE *\charformat</w:instrText>
                    </w:r>
                    <w:r>
                      <w:fldChar w:fldCharType="separate"/>
                    </w:r>
                    <w:r w:rsidR="00811CD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79" w:rsidRPr="00697E94" w:rsidRDefault="00697E94" w:rsidP="00811CD7">
    <w:pPr>
      <w:pStyle w:val="Sidfot"/>
    </w:pPr>
    <w:r w:rsidRPr="00697E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270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D7" w:rsidRDefault="003631B2">
                          <w:pPr>
                            <w:pStyle w:val="NormalS5sidnrH"/>
                            <w:ind w:right="0"/>
                          </w:pPr>
                          <w:r>
                            <w:fldChar w:fldCharType="begin"/>
                          </w:r>
                          <w:r w:rsidR="00811CD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1CD7" w:rsidRDefault="003631B2">
                    <w:pPr>
                      <w:pStyle w:val="NormalS5sidnrH"/>
                      <w:ind w:right="0"/>
                    </w:pPr>
                    <w:r>
                      <w:fldChar w:fldCharType="begin"/>
                    </w:r>
                    <w:r w:rsidR="00811CD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1B2" w:rsidRPr="00697E94" w:rsidRDefault="003631B2">
      <w:r w:rsidRPr="00697E94">
        <w:separator/>
      </w:r>
    </w:p>
  </w:footnote>
  <w:footnote w:type="continuationSeparator" w:id="0">
    <w:p w:rsidR="003631B2" w:rsidRPr="00697E94" w:rsidRDefault="003631B2">
      <w:r w:rsidRPr="00697E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CD7" w:rsidRPr="00697E94" w:rsidRDefault="00697E94" w:rsidP="00811CD7">
    <w:pPr>
      <w:pStyle w:val="Sidhuvud"/>
    </w:pPr>
    <w:r w:rsidRPr="00697E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0649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D7" w:rsidRDefault="003631B2">
                          <w:pPr>
                            <w:pStyle w:val="KantRubrikS5V"/>
                          </w:pPr>
                          <w:r>
                            <w:fldChar w:fldCharType="begin"/>
                          </w:r>
                          <w:r w:rsidR="00811CD7">
                            <w:instrText xml:space="preserve"> DOCPROPERTY "YearUser" *\charformat </w:instrText>
                          </w:r>
                          <w:r>
                            <w:fldChar w:fldCharType="separate"/>
                          </w:r>
                          <w:r w:rsidR="00811CD7">
                            <w:t>2007/08</w:t>
                          </w:r>
                          <w:r>
                            <w:fldChar w:fldCharType="end"/>
                          </w:r>
                          <w:r w:rsidR="00811CD7">
                            <w:t>:</w:t>
                          </w:r>
                          <w:r>
                            <w:fldChar w:fldCharType="begin"/>
                          </w:r>
                          <w:r w:rsidR="00811CD7">
                            <w:instrText xml:space="preserve"> DOCPROPERTY "Motionsnummer" *\charformat </w:instrText>
                          </w:r>
                          <w:r>
                            <w:fldChar w:fldCharType="separate"/>
                          </w:r>
                          <w:r w:rsidR="00811CD7">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1CD7" w:rsidRDefault="003631B2">
                    <w:pPr>
                      <w:pStyle w:val="KantRubrikS5V"/>
                    </w:pPr>
                    <w:r>
                      <w:fldChar w:fldCharType="begin"/>
                    </w:r>
                    <w:r w:rsidR="00811CD7">
                      <w:instrText xml:space="preserve"> DOCPROPERTY "YearUser" *\charformat </w:instrText>
                    </w:r>
                    <w:r>
                      <w:fldChar w:fldCharType="separate"/>
                    </w:r>
                    <w:r w:rsidR="00811CD7">
                      <w:t>2007/08</w:t>
                    </w:r>
                    <w:r>
                      <w:fldChar w:fldCharType="end"/>
                    </w:r>
                    <w:r w:rsidR="00811CD7">
                      <w:t>:</w:t>
                    </w:r>
                    <w:r>
                      <w:fldChar w:fldCharType="begin"/>
                    </w:r>
                    <w:r w:rsidR="00811CD7">
                      <w:instrText xml:space="preserve"> DOCPROPERTY "Motionsnummer" *\charformat </w:instrText>
                    </w:r>
                    <w:r>
                      <w:fldChar w:fldCharType="separate"/>
                    </w:r>
                    <w:r w:rsidR="00811CD7">
                      <w:t>Sk224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79" w:rsidRPr="00697E94" w:rsidRDefault="00697E94" w:rsidP="00811CD7">
    <w:pPr>
      <w:pStyle w:val="Sidhuvud"/>
    </w:pPr>
    <w:r w:rsidRPr="00697E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619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D7" w:rsidRDefault="003631B2">
                          <w:pPr>
                            <w:pStyle w:val="KantRubrikS5H"/>
                            <w:ind w:right="0"/>
                          </w:pPr>
                          <w:r>
                            <w:fldChar w:fldCharType="begin"/>
                          </w:r>
                          <w:r w:rsidR="00811CD7">
                            <w:instrText xml:space="preserve"> DOCPROPERTY "YearUser" *\charformat </w:instrText>
                          </w:r>
                          <w:r>
                            <w:fldChar w:fldCharType="separate"/>
                          </w:r>
                          <w:r w:rsidR="00811CD7">
                            <w:t>2007/08</w:t>
                          </w:r>
                          <w:r>
                            <w:fldChar w:fldCharType="end"/>
                          </w:r>
                          <w:r w:rsidR="00811CD7">
                            <w:t>:</w:t>
                          </w:r>
                          <w:r>
                            <w:fldChar w:fldCharType="begin"/>
                          </w:r>
                          <w:r w:rsidR="00811CD7">
                            <w:instrText xml:space="preserve"> DOCPROPERTY "Motionsnummer" *\charformat </w:instrText>
                          </w:r>
                          <w:r>
                            <w:fldChar w:fldCharType="separate"/>
                          </w:r>
                          <w:r w:rsidR="00811CD7">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1CD7" w:rsidRDefault="003631B2">
                    <w:pPr>
                      <w:pStyle w:val="KantRubrikS5H"/>
                      <w:ind w:right="0"/>
                    </w:pPr>
                    <w:r>
                      <w:fldChar w:fldCharType="begin"/>
                    </w:r>
                    <w:r w:rsidR="00811CD7">
                      <w:instrText xml:space="preserve"> DOCPROPERTY "YearUser" *\charformat </w:instrText>
                    </w:r>
                    <w:r>
                      <w:fldChar w:fldCharType="separate"/>
                    </w:r>
                    <w:r w:rsidR="00811CD7">
                      <w:t>2007/08</w:t>
                    </w:r>
                    <w:r>
                      <w:fldChar w:fldCharType="end"/>
                    </w:r>
                    <w:r w:rsidR="00811CD7">
                      <w:t>:</w:t>
                    </w:r>
                    <w:r>
                      <w:fldChar w:fldCharType="begin"/>
                    </w:r>
                    <w:r w:rsidR="00811CD7">
                      <w:instrText xml:space="preserve"> DOCPROPERTY "Motionsnummer" *\charformat </w:instrText>
                    </w:r>
                    <w:r>
                      <w:fldChar w:fldCharType="separate"/>
                    </w:r>
                    <w:r w:rsidR="00811CD7">
                      <w:t>Sk224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1B2" w:rsidRPr="00697E94" w:rsidRDefault="003631B2">
    <w:pPr>
      <w:pStyle w:val="FSHNormal"/>
      <w:tabs>
        <w:tab w:val="right" w:pos="5840"/>
      </w:tabs>
    </w:pPr>
    <w:r w:rsidRPr="00697E94">
      <w:br/>
    </w:r>
    <w:r w:rsidRPr="00697E94">
      <w:fldChar w:fldCharType="begin" w:fldLock="1"/>
    </w:r>
    <w:r w:rsidRPr="00697E94">
      <w:instrText xml:space="preserve"> DOCPROPERTY</w:instrText>
    </w:r>
    <w:r w:rsidRPr="00697E94">
      <w:rPr>
        <w:sz w:val="18"/>
      </w:rPr>
      <w:instrText xml:space="preserve"> "YearUser" *\charformat </w:instrText>
    </w:r>
    <w:r w:rsidRPr="00697E94">
      <w:fldChar w:fldCharType="separate"/>
    </w:r>
    <w:r w:rsidRPr="00697E94">
      <w:t>2007/08</w:t>
    </w:r>
    <w:r w:rsidRPr="00697E94">
      <w:fldChar w:fldCharType="end"/>
    </w:r>
    <w:r w:rsidRPr="00697E94">
      <w:t xml:space="preserve"> </w:t>
    </w:r>
    <w:r w:rsidRPr="00697E94">
      <w:tab/>
      <w:t xml:space="preserve">mnr: </w:t>
    </w:r>
    <w:r w:rsidRPr="00697E94">
      <w:fldChar w:fldCharType="begin" w:fldLock="1"/>
    </w:r>
    <w:r w:rsidRPr="00697E94">
      <w:instrText xml:space="preserve"> DOCPROPERTY</w:instrText>
    </w:r>
    <w:r w:rsidRPr="00697E94">
      <w:rPr>
        <w:sz w:val="18"/>
      </w:rPr>
      <w:instrText xml:space="preserve"> "Motionsnummer" *\charformat </w:instrText>
    </w:r>
    <w:r w:rsidRPr="00697E94">
      <w:fldChar w:fldCharType="separate"/>
    </w:r>
    <w:r w:rsidRPr="00697E94">
      <w:t>Sk224</w:t>
    </w:r>
    <w:r w:rsidRPr="00697E94">
      <w:fldChar w:fldCharType="end"/>
    </w:r>
    <w:r w:rsidRPr="00697E94">
      <w:br/>
    </w:r>
    <w:r w:rsidRPr="00697E94">
      <w:fldChar w:fldCharType="begin" w:fldLock="1"/>
    </w:r>
    <w:r w:rsidRPr="00697E94">
      <w:instrText xml:space="preserve"> DOCPROPERTY</w:instrText>
    </w:r>
    <w:r w:rsidRPr="00697E94">
      <w:rPr>
        <w:sz w:val="18"/>
      </w:rPr>
      <w:instrText xml:space="preserve"> "Samling" *\charformat </w:instrText>
    </w:r>
    <w:r w:rsidRPr="00697E94">
      <w:fldChar w:fldCharType="end"/>
    </w:r>
    <w:r w:rsidRPr="00697E94">
      <w:tab/>
      <w:t xml:space="preserve">pnr: </w:t>
    </w:r>
    <w:r w:rsidRPr="00697E94">
      <w:fldChar w:fldCharType="begin" w:fldLock="1"/>
    </w:r>
    <w:r w:rsidRPr="00697E94">
      <w:instrText xml:space="preserve"> DOCPROPERTY</w:instrText>
    </w:r>
    <w:r w:rsidRPr="00697E94">
      <w:rPr>
        <w:sz w:val="18"/>
      </w:rPr>
      <w:instrText xml:space="preserve"> "Partinummer" *\charformat </w:instrText>
    </w:r>
    <w:r w:rsidRPr="00697E94">
      <w:fldChar w:fldCharType="separate"/>
    </w:r>
    <w:r w:rsidRPr="00697E94">
      <w:t>m1089</w:t>
    </w:r>
    <w:r w:rsidRPr="00697E94">
      <w:fldChar w:fldCharType="end"/>
    </w:r>
  </w:p>
  <w:p w:rsidR="003631B2" w:rsidRPr="00697E94" w:rsidRDefault="003631B2">
    <w:pPr>
      <w:pStyle w:val="FSHRub1"/>
    </w:pPr>
    <w:r w:rsidRPr="00697E94">
      <w:t>Motion till riksdagen</w:t>
    </w:r>
    <w:r w:rsidRPr="00697E94">
      <w:br/>
    </w:r>
    <w:r w:rsidRPr="00697E94">
      <w:fldChar w:fldCharType="begin" w:fldLock="1"/>
    </w:r>
    <w:r w:rsidRPr="00697E94">
      <w:instrText xml:space="preserve"> DOCPROPERTY "YearUser" *\charformat </w:instrText>
    </w:r>
    <w:r w:rsidRPr="00697E94">
      <w:fldChar w:fldCharType="separate"/>
    </w:r>
    <w:r w:rsidRPr="00697E94">
      <w:t>2007/08</w:t>
    </w:r>
    <w:r w:rsidRPr="00697E94">
      <w:fldChar w:fldCharType="end"/>
    </w:r>
    <w:r w:rsidRPr="00697E94">
      <w:t>:</w:t>
    </w:r>
    <w:r w:rsidRPr="00697E94">
      <w:fldChar w:fldCharType="begin" w:fldLock="1"/>
    </w:r>
    <w:r w:rsidRPr="00697E94">
      <w:instrText xml:space="preserve"> DOCPROPERTY "Motionsnummer" *\charformat </w:instrText>
    </w:r>
    <w:r w:rsidRPr="00697E94">
      <w:fldChar w:fldCharType="separate"/>
    </w:r>
    <w:r w:rsidRPr="00697E94">
      <w:t>Sk224</w:t>
    </w:r>
    <w:r w:rsidRPr="00697E94">
      <w:fldChar w:fldCharType="end"/>
    </w:r>
  </w:p>
  <w:p w:rsidR="003631B2" w:rsidRPr="00697E94" w:rsidRDefault="003631B2">
    <w:pPr>
      <w:pStyle w:val="FSHNormalS5"/>
    </w:pPr>
    <w:r w:rsidRPr="00697E94">
      <w:fldChar w:fldCharType="begin" w:fldLock="1"/>
    </w:r>
    <w:r w:rsidRPr="00697E94">
      <w:instrText xml:space="preserve"> DOCPROPERTY "MotionarText" *\charformat </w:instrText>
    </w:r>
    <w:r w:rsidRPr="00697E94">
      <w:fldChar w:fldCharType="separate"/>
    </w:r>
    <w:r w:rsidRPr="00697E94">
      <w:t>av Ulf Sjösten (m)</w:t>
    </w:r>
    <w:r w:rsidRPr="00697E94">
      <w:fldChar w:fldCharType="end"/>
    </w:r>
    <w:r w:rsidRPr="00697E94">
      <w:br/>
    </w:r>
    <w:r w:rsidRPr="00697E94">
      <w:fldChar w:fldCharType="begin" w:fldLock="1"/>
    </w:r>
    <w:r w:rsidRPr="00697E94">
      <w:instrText xml:space="preserve"> DOCPROPERTY "SvarFrasKort" *\charformat </w:instrText>
    </w:r>
    <w:r w:rsidRPr="00697E94">
      <w:fldChar w:fldCharType="end"/>
    </w:r>
  </w:p>
  <w:p w:rsidR="003631B2" w:rsidRPr="00697E94" w:rsidRDefault="003631B2">
    <w:pPr>
      <w:pStyle w:val="FSHTitel"/>
    </w:pPr>
    <w:r w:rsidRPr="00697E94">
      <w:fldChar w:fldCharType="begin" w:fldLock="1"/>
    </w:r>
    <w:r w:rsidRPr="00697E94">
      <w:instrText xml:space="preserve"> DOCPROPERTY</w:instrText>
    </w:r>
    <w:r w:rsidRPr="00697E94">
      <w:rPr>
        <w:sz w:val="18"/>
      </w:rPr>
      <w:instrText xml:space="preserve"> "RubrikSvar" *\charformat </w:instrText>
    </w:r>
    <w:r w:rsidRPr="00697E94">
      <w:fldChar w:fldCharType="separate"/>
    </w:r>
    <w:r w:rsidRPr="00697E94">
      <w:t>Förändringar i sekretesslagen</w:t>
    </w:r>
    <w:r w:rsidRPr="00697E94">
      <w:fldChar w:fldCharType="end"/>
    </w:r>
  </w:p>
  <w:p w:rsidR="003631B2" w:rsidRPr="00697E94" w:rsidRDefault="003631B2">
    <w:pPr>
      <w:pStyle w:val="Normal00"/>
    </w:pPr>
  </w:p>
  <w:p w:rsidR="00811CD7" w:rsidRPr="00697E94" w:rsidRDefault="00811C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8166492">
    <w:abstractNumId w:val="8"/>
  </w:num>
  <w:num w:numId="2" w16cid:durableId="1313413098">
    <w:abstractNumId w:val="9"/>
  </w:num>
  <w:num w:numId="3" w16cid:durableId="448552204">
    <w:abstractNumId w:val="8"/>
  </w:num>
  <w:num w:numId="4" w16cid:durableId="1483541697">
    <w:abstractNumId w:val="9"/>
  </w:num>
  <w:num w:numId="5" w16cid:durableId="1996639434">
    <w:abstractNumId w:val="13"/>
  </w:num>
  <w:num w:numId="6" w16cid:durableId="610363317">
    <w:abstractNumId w:val="10"/>
  </w:num>
  <w:num w:numId="7" w16cid:durableId="1568221085">
    <w:abstractNumId w:val="11"/>
  </w:num>
  <w:num w:numId="8" w16cid:durableId="1738356125">
    <w:abstractNumId w:val="12"/>
  </w:num>
  <w:num w:numId="9" w16cid:durableId="194005453">
    <w:abstractNumId w:val="8"/>
  </w:num>
  <w:num w:numId="10" w16cid:durableId="2041739839">
    <w:abstractNumId w:val="3"/>
  </w:num>
  <w:num w:numId="11" w16cid:durableId="517543617">
    <w:abstractNumId w:val="2"/>
  </w:num>
  <w:num w:numId="12" w16cid:durableId="401945722">
    <w:abstractNumId w:val="1"/>
  </w:num>
  <w:num w:numId="13" w16cid:durableId="1931305237">
    <w:abstractNumId w:val="0"/>
  </w:num>
  <w:num w:numId="14" w16cid:durableId="965158746">
    <w:abstractNumId w:val="9"/>
  </w:num>
  <w:num w:numId="15" w16cid:durableId="1356149593">
    <w:abstractNumId w:val="7"/>
  </w:num>
  <w:num w:numId="16" w16cid:durableId="594705129">
    <w:abstractNumId w:val="6"/>
  </w:num>
  <w:num w:numId="17" w16cid:durableId="524365662">
    <w:abstractNumId w:val="5"/>
  </w:num>
  <w:num w:numId="18" w16cid:durableId="1445618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D9B01A49-1055-4969-875B-F37470EF50BC}"/>
  </w:docVars>
  <w:rsids>
    <w:rsidRoot w:val="00697E94"/>
    <w:rsid w:val="00002742"/>
    <w:rsid w:val="000220F8"/>
    <w:rsid w:val="00034058"/>
    <w:rsid w:val="00040A89"/>
    <w:rsid w:val="00040D14"/>
    <w:rsid w:val="0004381F"/>
    <w:rsid w:val="00064BC3"/>
    <w:rsid w:val="00066474"/>
    <w:rsid w:val="000665E6"/>
    <w:rsid w:val="00066775"/>
    <w:rsid w:val="000706DF"/>
    <w:rsid w:val="0007081A"/>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8415E"/>
    <w:rsid w:val="0019171D"/>
    <w:rsid w:val="001921C4"/>
    <w:rsid w:val="001923A4"/>
    <w:rsid w:val="001A25D5"/>
    <w:rsid w:val="001A2624"/>
    <w:rsid w:val="001A2A2B"/>
    <w:rsid w:val="001C6479"/>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0FA0"/>
    <w:rsid w:val="00303F68"/>
    <w:rsid w:val="00314F87"/>
    <w:rsid w:val="0032051D"/>
    <w:rsid w:val="003303B5"/>
    <w:rsid w:val="003366E9"/>
    <w:rsid w:val="00336C9B"/>
    <w:rsid w:val="00342FB4"/>
    <w:rsid w:val="0036065A"/>
    <w:rsid w:val="003631B2"/>
    <w:rsid w:val="003866EC"/>
    <w:rsid w:val="00391AF5"/>
    <w:rsid w:val="003B418B"/>
    <w:rsid w:val="003F100A"/>
    <w:rsid w:val="00445271"/>
    <w:rsid w:val="00447A04"/>
    <w:rsid w:val="004527C3"/>
    <w:rsid w:val="00464740"/>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4C00"/>
    <w:rsid w:val="0064771D"/>
    <w:rsid w:val="00653DD0"/>
    <w:rsid w:val="00677B63"/>
    <w:rsid w:val="00692511"/>
    <w:rsid w:val="00693FFF"/>
    <w:rsid w:val="00697E94"/>
    <w:rsid w:val="006A1005"/>
    <w:rsid w:val="006B6262"/>
    <w:rsid w:val="00727C6F"/>
    <w:rsid w:val="0074086B"/>
    <w:rsid w:val="00740D6D"/>
    <w:rsid w:val="00743F76"/>
    <w:rsid w:val="007464FF"/>
    <w:rsid w:val="00770030"/>
    <w:rsid w:val="00774959"/>
    <w:rsid w:val="007852B2"/>
    <w:rsid w:val="00794149"/>
    <w:rsid w:val="007B67A7"/>
    <w:rsid w:val="007C6092"/>
    <w:rsid w:val="007D01EB"/>
    <w:rsid w:val="007E119E"/>
    <w:rsid w:val="00811CD7"/>
    <w:rsid w:val="00846903"/>
    <w:rsid w:val="00857EC2"/>
    <w:rsid w:val="00883EBF"/>
    <w:rsid w:val="00892562"/>
    <w:rsid w:val="008F0A96"/>
    <w:rsid w:val="008F127E"/>
    <w:rsid w:val="009062A0"/>
    <w:rsid w:val="00934852"/>
    <w:rsid w:val="009451E7"/>
    <w:rsid w:val="00956E7F"/>
    <w:rsid w:val="00963118"/>
    <w:rsid w:val="00970D4F"/>
    <w:rsid w:val="00971D70"/>
    <w:rsid w:val="00996088"/>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44C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E0E4D"/>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EF216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62ABB3-78BC-4515-AF52-7247FF9A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8415E"/>
    <w:rPr>
      <w:sz w:val="32"/>
      <w:lang w:val="sv-SE" w:eastAsia="sv-SE" w:bidi="ar-SA"/>
    </w:rPr>
  </w:style>
  <w:style w:type="character" w:customStyle="1" w:styleId="Rubrik2Char">
    <w:name w:val="Rubrik 2 Char"/>
    <w:aliases w:val="Beslutrubrik Char"/>
    <w:basedOn w:val="Standardstycketeckensnitt"/>
    <w:link w:val="Rubrik2"/>
    <w:semiHidden/>
    <w:locked/>
    <w:rsid w:val="0018415E"/>
    <w:rPr>
      <w:sz w:val="27"/>
      <w:lang w:val="sv-SE" w:eastAsia="sv-SE" w:bidi="ar-SA"/>
    </w:rPr>
  </w:style>
  <w:style w:type="character" w:customStyle="1" w:styleId="Rubrik3Char">
    <w:name w:val="Rubrik 3 Char"/>
    <w:aliases w:val="Mellanrubrik Char"/>
    <w:basedOn w:val="Standardstycketeckensnitt"/>
    <w:link w:val="Rubrik3"/>
    <w:semiHidden/>
    <w:locked/>
    <w:rsid w:val="0018415E"/>
    <w:rPr>
      <w:b/>
      <w:sz w:val="21"/>
      <w:lang w:val="sv-SE" w:eastAsia="sv-SE" w:bidi="ar-SA"/>
    </w:rPr>
  </w:style>
  <w:style w:type="character" w:customStyle="1" w:styleId="Rubrik4Char">
    <w:name w:val="Rubrik 4 Char"/>
    <w:aliases w:val="KursivRubrik Char"/>
    <w:basedOn w:val="Standardstycketeckensnitt"/>
    <w:link w:val="Rubrik4"/>
    <w:semiHidden/>
    <w:locked/>
    <w:rsid w:val="0018415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8415E"/>
    <w:rPr>
      <w:sz w:val="19"/>
      <w:lang w:val="sv-SE" w:eastAsia="sv-SE" w:bidi="ar-SA"/>
    </w:rPr>
  </w:style>
  <w:style w:type="character" w:customStyle="1" w:styleId="Rubrik6Char">
    <w:name w:val="Rubrik 6 Char"/>
    <w:basedOn w:val="Standardstycketeckensnitt"/>
    <w:link w:val="Rubrik6"/>
    <w:semiHidden/>
    <w:locked/>
    <w:rsid w:val="0018415E"/>
    <w:rPr>
      <w:caps/>
      <w:sz w:val="14"/>
      <w:lang w:val="sv-SE" w:eastAsia="sv-SE" w:bidi="ar-SA"/>
    </w:rPr>
  </w:style>
  <w:style w:type="character" w:customStyle="1" w:styleId="Rubrik7Char">
    <w:name w:val="Rubrik 7 Char"/>
    <w:basedOn w:val="Standardstycketeckensnitt"/>
    <w:link w:val="Rubrik7"/>
    <w:semiHidden/>
    <w:locked/>
    <w:rsid w:val="0018415E"/>
    <w:rPr>
      <w:caps/>
      <w:sz w:val="14"/>
      <w:lang w:val="sv-SE" w:eastAsia="sv-SE" w:bidi="ar-SA"/>
    </w:rPr>
  </w:style>
  <w:style w:type="character" w:customStyle="1" w:styleId="Rubrik8Char">
    <w:name w:val="Rubrik 8 Char"/>
    <w:basedOn w:val="Standardstycketeckensnitt"/>
    <w:link w:val="Rubrik8"/>
    <w:semiHidden/>
    <w:locked/>
    <w:rsid w:val="0018415E"/>
    <w:rPr>
      <w:caps/>
      <w:sz w:val="14"/>
      <w:lang w:val="sv-SE" w:eastAsia="sv-SE" w:bidi="ar-SA"/>
    </w:rPr>
  </w:style>
  <w:style w:type="character" w:customStyle="1" w:styleId="Rubrik9Char">
    <w:name w:val="Rubrik 9 Char"/>
    <w:basedOn w:val="Standardstycketeckensnitt"/>
    <w:link w:val="Rubrik9"/>
    <w:semiHidden/>
    <w:locked/>
    <w:rsid w:val="0018415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8415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8415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8415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8415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8415E"/>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1525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m1089</vt:lpstr>
    </vt:vector>
  </TitlesOfParts>
  <Company>Riksdagen</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m1089</dc:title>
  <dc:subject>m1089</dc:subject>
  <dc:creator>Riksdagen</dc:creator>
  <cp:keywords>Riksdagen</cp:keywords>
  <dc:description>TKG-ktrl, MSMQ4mb, PersReg-Distribution mm</dc:description>
  <cp:lastModifiedBy>Lars Brink</cp:lastModifiedBy>
  <cp:revision>2</cp:revision>
  <cp:lastPrinted>2007-10-06T10:19:00Z</cp:lastPrinted>
  <dcterms:created xsi:type="dcterms:W3CDTF">2025-12-17T08:06:00Z</dcterms:created>
  <dcterms:modified xsi:type="dcterms:W3CDTF">2025-12-17T08:06:00Z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Förändringar i sekretesslagen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Förändringar i sekretesslagen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20072008000000000109000010890069</vt:lpwstr>
  </property>
  <property fmtid="{D5CDD505-2E9C-101B-9397-08002B2CF9AE}" pid="47" name="datum">
    <vt:lpwstr>070925</vt:lpwstr>
  </property>
  <property fmtid="{D5CDD505-2E9C-101B-9397-08002B2CF9AE}" pid="48" name="avsändar-e-post">
    <vt:lpwstr>shashika.padmaperuma@riksdagen.se</vt:lpwstr>
  </property>
  <property fmtid="{D5CDD505-2E9C-101B-9397-08002B2CF9AE}" pid="49" name="id">
    <vt:lpwstr>20072008000000000109000010890069</vt:lpwstr>
  </property>
  <property fmtid="{D5CDD505-2E9C-101B-9397-08002B2CF9AE}" pid="50" name="nummer">
    <vt:lpwstr>224</vt:lpwstr>
  </property>
  <property fmtid="{D5CDD505-2E9C-101B-9397-08002B2CF9AE}" pid="51" name="utskottsbeteckning">
    <vt:lpwstr>Sk</vt:lpwstr>
  </property>
  <property fmtid="{D5CDD505-2E9C-101B-9397-08002B2CF9AE}" pid="52" name="GlobalUID">
    <vt:lpwstr>{EA526566-C0E1-4190-9CA8-1E48028042D2}</vt:lpwstr>
  </property>
  <property fmtid="{D5CDD505-2E9C-101B-9397-08002B2CF9AE}" pid="53" name="Överföringar">
    <vt:i4>0</vt:i4>
  </property>
  <property fmtid="{D5CDD505-2E9C-101B-9397-08002B2CF9AE}" pid="54" name="Checksum">
    <vt:lpwstr>*0002267008348*</vt:lpwstr>
  </property>
  <property fmtid="{D5CDD505-2E9C-101B-9397-08002B2CF9AE}" pid="55" name="skuggnummer">
    <vt:lpwstr>278</vt:lpwstr>
  </property>
  <property fmtid="{D5CDD505-2E9C-101B-9397-08002B2CF9AE}" pid="56" name="urixVersion">
    <vt:lpwstr>3.2.0.9</vt:lpwstr>
  </property>
  <property fmtid="{D5CDD505-2E9C-101B-9397-08002B2CF9AE}" pid="57" name="urixOrigin">
    <vt:lpwstr>071016 19:59:10.148</vt:lpwstr>
  </property>
  <property fmtid="{D5CDD505-2E9C-101B-9397-08002B2CF9AE}" pid="58" name="urixGuid">
    <vt:lpwstr>{2924065E-C688-4778-8409-25B569FA852F}</vt:lpwstr>
  </property>
</Properties>
</file>