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42F4" w:rsidRPr="008142F4" w:rsidP="008142F4">
      <w:pPr>
        <w:pStyle w:val="Title"/>
      </w:pPr>
      <w:r w:rsidRPr="008142F4">
        <w:t xml:space="preserve">Svar på fråga 2021/22:1692 av </w:t>
      </w:r>
      <w:r>
        <w:t>Betty Malmberg</w:t>
      </w:r>
      <w:r w:rsidRPr="008142F4">
        <w:t xml:space="preserve"> (</w:t>
      </w:r>
      <w:r>
        <w:t>M</w:t>
      </w:r>
      <w:r w:rsidRPr="008142F4">
        <w:t>)</w:t>
      </w:r>
      <w:r w:rsidRPr="008142F4">
        <w:br/>
        <w:t>Brist på kemikalier för vattenrening</w:t>
      </w:r>
    </w:p>
    <w:p w:rsidR="008142F4" w:rsidP="008142F4">
      <w:pPr>
        <w:pStyle w:val="BodyText"/>
      </w:pPr>
      <w:bookmarkStart w:id="0" w:name="Start"/>
      <w:bookmarkEnd w:id="0"/>
      <w:r>
        <w:t>Betty Malmberg har frågat mig om vilka åtgärder jag kommer att vidta för att lösa den akuta situation som nu råder då det gäller den förestående bristen på kemikalier.</w:t>
      </w:r>
    </w:p>
    <w:p w:rsidR="003E2D05" w:rsidP="00756216">
      <w:pPr>
        <w:pStyle w:val="BodyText"/>
      </w:pPr>
      <w:r>
        <w:t>Sverige har ett mycket bra drick</w:t>
      </w:r>
      <w:r w:rsidR="00546F2C">
        <w:t>s</w:t>
      </w:r>
      <w:r>
        <w:t xml:space="preserve">vatten och en väl fungerande avloppsrening. Det är en mycket viktig samhällstjänst som främst kommunerna </w:t>
      </w:r>
      <w:r>
        <w:t>ansvarar</w:t>
      </w:r>
      <w:r w:rsidR="00546F2C">
        <w:t xml:space="preserve"> för</w:t>
      </w:r>
      <w:r>
        <w:t>.</w:t>
      </w:r>
      <w:r w:rsidR="00546F2C">
        <w:t xml:space="preserve"> </w:t>
      </w:r>
      <w:r w:rsidR="00756216">
        <w:t>För att producera dricksvatten och för att rena avloppsvatten krävs i många fal</w:t>
      </w:r>
      <w:r w:rsidR="00727E78">
        <w:t>l</w:t>
      </w:r>
      <w:r w:rsidR="00756216">
        <w:t xml:space="preserve"> kemikalier. </w:t>
      </w:r>
      <w:r w:rsidR="00546F2C">
        <w:t xml:space="preserve">Regeringen har följt frågan en tid och genomfört dialoger med berörda aktörer. </w:t>
      </w:r>
      <w:r>
        <w:t>I slutet av december 2021 beslutade regeringen om uppdrag till länsstyrelserna, Naturvårdsverket, Kemikalie</w:t>
      </w:r>
      <w:r w:rsidR="00851DA8">
        <w:softHyphen/>
      </w:r>
      <w:r>
        <w:t>inspek</w:t>
      </w:r>
      <w:r w:rsidR="00851DA8">
        <w:softHyphen/>
      </w:r>
      <w:r>
        <w:t xml:space="preserve">tionen </w:t>
      </w:r>
      <w:r w:rsidR="007A008F">
        <w:t>samt</w:t>
      </w:r>
      <w:r>
        <w:t xml:space="preserve"> Havs- och vattenmyndigheten för att ytterligare stärka arbetet </w:t>
      </w:r>
      <w:r w:rsidR="00BF3E30">
        <w:t>med</w:t>
      </w:r>
      <w:r>
        <w:t xml:space="preserve"> en robust vattenrening. Fler</w:t>
      </w:r>
      <w:r w:rsidR="007A008F">
        <w:t>a</w:t>
      </w:r>
      <w:r>
        <w:t xml:space="preserve"> av dessa uppdrag har redovisats under </w:t>
      </w:r>
      <w:r w:rsidR="00DC5EA6">
        <w:t>våren</w:t>
      </w:r>
      <w:r>
        <w:t xml:space="preserve"> 2022 till Regeringskansliet och de förslag som har lämnat</w:t>
      </w:r>
      <w:r w:rsidR="00CD4FEE">
        <w:t>s</w:t>
      </w:r>
      <w:r>
        <w:t xml:space="preserve"> bereds för närvarande.</w:t>
      </w:r>
    </w:p>
    <w:p w:rsidR="00CD4FEE" w:rsidP="00756216">
      <w:pPr>
        <w:pStyle w:val="BodyText"/>
      </w:pPr>
      <w:r>
        <w:t xml:space="preserve">Livsmedelsverket har nationellt samordningsansvar för </w:t>
      </w:r>
      <w:r w:rsidR="00F42341">
        <w:t xml:space="preserve">kris- och </w:t>
      </w:r>
      <w:r>
        <w:t>beredskaps</w:t>
      </w:r>
      <w:r w:rsidR="00851DA8">
        <w:softHyphen/>
      </w:r>
      <w:r>
        <w:t xml:space="preserve">planeringen </w:t>
      </w:r>
      <w:r w:rsidR="00F42341">
        <w:t xml:space="preserve">avseende </w:t>
      </w:r>
      <w:r>
        <w:t>dricksvatten</w:t>
      </w:r>
      <w:r w:rsidR="00F42341">
        <w:t>försörjning</w:t>
      </w:r>
      <w:r w:rsidR="001636C3">
        <w:t xml:space="preserve"> </w:t>
      </w:r>
      <w:r>
        <w:t xml:space="preserve">och Naturvårdsverket har ansvar för frågor om avloppsrening. På regional nivå har länsstyrelserna tillsynsansvar enligt miljöbalken och ansvar för att kontrollera hur </w:t>
      </w:r>
      <w:r w:rsidRPr="00185030">
        <w:t>kommunerna</w:t>
      </w:r>
      <w:r>
        <w:t xml:space="preserve"> följer lagen om allmänna vattentjänster.</w:t>
      </w:r>
      <w:r w:rsidRPr="008419AB">
        <w:t xml:space="preserve"> </w:t>
      </w:r>
    </w:p>
    <w:p w:rsidR="008142F4" w:rsidP="007D0301">
      <w:pPr>
        <w:pStyle w:val="BodyText"/>
        <w:rPr>
          <w:rFonts w:ascii="TimesNewRomanPSMT" w:hAnsi="TimesNewRomanPSMT" w:cs="TimesNewRomanPSMT"/>
          <w:sz w:val="23"/>
          <w:szCs w:val="23"/>
        </w:rPr>
      </w:pPr>
      <w:r w:rsidRPr="002812F7">
        <w:t xml:space="preserve">Det är </w:t>
      </w:r>
      <w:r w:rsidR="00851DA8">
        <w:t>viktigt</w:t>
      </w:r>
      <w:r w:rsidRPr="002812F7">
        <w:t xml:space="preserve"> att inblandande aktörer följer marknadssituationen för att säkra behoven.</w:t>
      </w:r>
      <w:r>
        <w:t xml:space="preserve"> </w:t>
      </w:r>
      <w:r w:rsidR="00BF3E30">
        <w:t>B</w:t>
      </w:r>
      <w:r w:rsidR="00546F2C">
        <w:t xml:space="preserve">eredskapen för att hantera en eventuell brist </w:t>
      </w:r>
      <w:r>
        <w:t xml:space="preserve">behöver </w:t>
      </w:r>
      <w:r w:rsidR="00160090">
        <w:t>vara god</w:t>
      </w:r>
      <w:r w:rsidR="00546F2C">
        <w:t xml:space="preserve">. Därför bedriver berörda myndigheter ett arbete för att stötta kommunerna </w:t>
      </w:r>
      <w:r w:rsidR="007A008F">
        <w:t xml:space="preserve">med </w:t>
      </w:r>
      <w:r w:rsidR="00546F2C">
        <w:t xml:space="preserve">att förebygga och hantera en sådan eventuell situation. </w:t>
      </w:r>
      <w:r w:rsidR="00546F2C">
        <w:br/>
      </w:r>
      <w:r w:rsidR="00546F2C">
        <w:br/>
      </w:r>
      <w:r w:rsidR="003E2D05">
        <w:t xml:space="preserve">Regeringen följer </w:t>
      </w:r>
      <w:r w:rsidR="007A008F">
        <w:t xml:space="preserve">noga </w:t>
      </w:r>
      <w:r w:rsidR="003E2D05">
        <w:t>såväl myndigheternas fortsatta arbete som utvecklingen av tillgången på de aktuella kemikalierna.</w:t>
      </w:r>
    </w:p>
    <w:p w:rsidR="008142F4" w:rsidP="007D0301">
      <w:pPr>
        <w:pStyle w:val="BodyText"/>
      </w:pPr>
      <w:r>
        <w:t xml:space="preserve">Stockholm den </w:t>
      </w:r>
      <w:sdt>
        <w:sdtPr>
          <w:id w:val="-1225218591"/>
          <w:placeholder>
            <w:docPart w:val="C93DE9332A484D829A690FC4A19C9B56"/>
          </w:placeholder>
          <w:dataBinding w:xpath="/ns0:DocumentInfo[1]/ns0:BaseInfo[1]/ns0:HeaderDate[1]" w:storeItemID="{17957446-8495-40E8-B5CC-7ACFB1EF2852}" w:prefixMappings="xmlns:ns0='http://lp/documentinfo/RK' "/>
          <w:date w:fullDate="2022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072F9C">
            <w:t>6</w:t>
          </w:r>
          <w:r>
            <w:t xml:space="preserve"> juni 2022</w:t>
          </w:r>
        </w:sdtContent>
      </w:sdt>
    </w:p>
    <w:p w:rsidR="008142F4" w:rsidP="00422A41">
      <w:pPr>
        <w:pStyle w:val="BodyText"/>
      </w:pPr>
      <w:r>
        <w:t>Annika Strandhäll</w:t>
      </w:r>
    </w:p>
    <w:p w:rsidR="008142F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42F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42F4" w:rsidRPr="007D73AB" w:rsidP="00340DE0">
          <w:pPr>
            <w:pStyle w:val="Header"/>
          </w:pPr>
        </w:p>
      </w:tc>
      <w:tc>
        <w:tcPr>
          <w:tcW w:w="1134" w:type="dxa"/>
        </w:tcPr>
        <w:p w:rsidR="008142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42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42F4" w:rsidRPr="00710A6C" w:rsidP="00EE3C0F">
          <w:pPr>
            <w:pStyle w:val="Header"/>
            <w:rPr>
              <w:b/>
            </w:rPr>
          </w:pPr>
        </w:p>
        <w:p w:rsidR="008142F4" w:rsidP="00EE3C0F">
          <w:pPr>
            <w:pStyle w:val="Header"/>
          </w:pPr>
        </w:p>
        <w:p w:rsidR="008142F4" w:rsidP="00EE3C0F">
          <w:pPr>
            <w:pStyle w:val="Header"/>
          </w:pPr>
        </w:p>
        <w:p w:rsidR="008142F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E51291A1B940BDBAAB81957FB49CC8"/>
            </w:placeholder>
            <w:dataBinding w:xpath="/ns0:DocumentInfo[1]/ns0:BaseInfo[1]/ns0:Dnr[1]" w:storeItemID="{17957446-8495-40E8-B5CC-7ACFB1EF2852}" w:prefixMappings="xmlns:ns0='http://lp/documentinfo/RK' "/>
            <w:text/>
          </w:sdtPr>
          <w:sdtContent>
            <w:p w:rsidR="008142F4" w:rsidP="00EE3C0F">
              <w:pPr>
                <w:pStyle w:val="Header"/>
              </w:pPr>
              <w:r>
                <w:t>M2022/01231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276EFFE98F4DE2BA8585EFAD82C9E6"/>
            </w:placeholder>
            <w:showingPlcHdr/>
            <w:dataBinding w:xpath="/ns0:DocumentInfo[1]/ns0:BaseInfo[1]/ns0:DocNumber[1]" w:storeItemID="{17957446-8495-40E8-B5CC-7ACFB1EF2852}" w:prefixMappings="xmlns:ns0='http://lp/documentinfo/RK' "/>
            <w:text/>
          </w:sdtPr>
          <w:sdtContent>
            <w:p w:rsidR="008142F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42F4" w:rsidP="00EE3C0F">
          <w:pPr>
            <w:pStyle w:val="Header"/>
          </w:pPr>
        </w:p>
      </w:tc>
      <w:tc>
        <w:tcPr>
          <w:tcW w:w="1134" w:type="dxa"/>
        </w:tcPr>
        <w:p w:rsidR="008142F4" w:rsidP="0094502D">
          <w:pPr>
            <w:pStyle w:val="Header"/>
          </w:pPr>
        </w:p>
        <w:p w:rsidR="008142F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01F13D2633049EFA21E51BAF696FC82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42F4" w:rsidRPr="008142F4" w:rsidP="00340DE0">
              <w:pPr>
                <w:pStyle w:val="Header"/>
                <w:rPr>
                  <w:b/>
                </w:rPr>
              </w:pPr>
              <w:r w:rsidRPr="008142F4">
                <w:rPr>
                  <w:b/>
                </w:rPr>
                <w:t>Miljödepartementet</w:t>
              </w:r>
            </w:p>
            <w:p w:rsidR="007D0301" w:rsidRPr="007D0301" w:rsidP="000A2C76">
              <w:pPr>
                <w:pStyle w:val="Header"/>
              </w:pPr>
              <w:r w:rsidRPr="008142F4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8799B63B954785A702A21518C7FD18"/>
          </w:placeholder>
          <w:dataBinding w:xpath="/ns0:DocumentInfo[1]/ns0:BaseInfo[1]/ns0:Recipient[1]" w:storeItemID="{17957446-8495-40E8-B5CC-7ACFB1EF2852}" w:prefixMappings="xmlns:ns0='http://lp/documentinfo/RK' "/>
          <w:text w:multiLine="1"/>
        </w:sdtPr>
        <w:sdtContent>
          <w:tc>
            <w:tcPr>
              <w:tcW w:w="3170" w:type="dxa"/>
            </w:tcPr>
            <w:p w:rsidR="008142F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42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A00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E51291A1B940BDBAAB81957FB49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F7435-F07D-492F-BAC8-D2D98B068526}"/>
      </w:docPartPr>
      <w:docPartBody>
        <w:p w:rsidR="00F663D6" w:rsidP="002E3304">
          <w:pPr>
            <w:pStyle w:val="4FE51291A1B940BDBAAB81957FB49C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276EFFE98F4DE2BA8585EFAD82C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8BDB7-1D19-4DD9-A25F-5AC6DDFEB7BE}"/>
      </w:docPartPr>
      <w:docPartBody>
        <w:p w:rsidR="00F663D6" w:rsidP="002E3304">
          <w:pPr>
            <w:pStyle w:val="4B276EFFE98F4DE2BA8585EFAD82C9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F13D2633049EFA21E51BAF696F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6ADF2-6826-48F1-809C-B2AAA1DD321E}"/>
      </w:docPartPr>
      <w:docPartBody>
        <w:p w:rsidR="00F663D6" w:rsidP="002E3304">
          <w:pPr>
            <w:pStyle w:val="F01F13D2633049EFA21E51BAF696FC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8799B63B954785A702A21518C7F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ABF86-C332-4E0D-B788-BCE546CF212C}"/>
      </w:docPartPr>
      <w:docPartBody>
        <w:p w:rsidR="00F663D6" w:rsidP="002E3304">
          <w:pPr>
            <w:pStyle w:val="858799B63B954785A702A21518C7FD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3DE9332A484D829A690FC4A19C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ED5D5-E491-4742-BB77-77AD9E3ABE13}"/>
      </w:docPartPr>
      <w:docPartBody>
        <w:p w:rsidR="00F663D6" w:rsidP="002E3304">
          <w:pPr>
            <w:pStyle w:val="C93DE9332A484D829A690FC4A19C9B5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304"/>
    <w:rPr>
      <w:noProof w:val="0"/>
      <w:color w:val="808080"/>
    </w:rPr>
  </w:style>
  <w:style w:type="paragraph" w:customStyle="1" w:styleId="4FE51291A1B940BDBAAB81957FB49CC8">
    <w:name w:val="4FE51291A1B940BDBAAB81957FB49CC8"/>
    <w:rsid w:val="002E3304"/>
  </w:style>
  <w:style w:type="paragraph" w:customStyle="1" w:styleId="858799B63B954785A702A21518C7FD18">
    <w:name w:val="858799B63B954785A702A21518C7FD18"/>
    <w:rsid w:val="002E3304"/>
  </w:style>
  <w:style w:type="paragraph" w:customStyle="1" w:styleId="4B276EFFE98F4DE2BA8585EFAD82C9E61">
    <w:name w:val="4B276EFFE98F4DE2BA8585EFAD82C9E61"/>
    <w:rsid w:val="002E33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F13D2633049EFA21E51BAF696FC821">
    <w:name w:val="F01F13D2633049EFA21E51BAF696FC821"/>
    <w:rsid w:val="002E33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3DE9332A484D829A690FC4A19C9B56">
    <w:name w:val="C93DE9332A484D829A690FC4A19C9B56"/>
    <w:rsid w:val="002E33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2022-06-16T00:00:00</HeaderDate>
    <Office/>
    <Dnr>M2022/01231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00c40924-d1f9-4887-b750-f4c7335d08a0</RD_Svarsid>
  </documentManagement>
</p:properties>
</file>

<file path=customXml/itemProps1.xml><?xml version="1.0" encoding="utf-8"?>
<ds:datastoreItem xmlns:ds="http://schemas.openxmlformats.org/officeDocument/2006/customXml" ds:itemID="{480568A5-971F-46AA-82CC-CB065EF8909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245F01E-B37A-446F-8009-D29AE8F2F7E3}"/>
</file>

<file path=customXml/itemProps4.xml><?xml version="1.0" encoding="utf-8"?>
<ds:datastoreItem xmlns:ds="http://schemas.openxmlformats.org/officeDocument/2006/customXml" ds:itemID="{17957446-8495-40E8-B5CC-7ACFB1EF2852}"/>
</file>

<file path=customXml/itemProps5.xml><?xml version="1.0" encoding="utf-8"?>
<ds:datastoreItem xmlns:ds="http://schemas.openxmlformats.org/officeDocument/2006/customXml" ds:itemID="{9FA170E1-8AEA-4D46-A589-9AF49EF98B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2021_22 - 1692 Brist på kemikalier för vattenrening - svar.docx</dc:title>
  <cp:revision>5</cp:revision>
  <cp:lastPrinted>2022-06-13T11:36:00Z</cp:lastPrinted>
  <dcterms:created xsi:type="dcterms:W3CDTF">2022-06-16T05:30:00Z</dcterms:created>
  <dcterms:modified xsi:type="dcterms:W3CDTF">2022-06-16T09:28:00Z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